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5925A" w14:textId="77777777" w:rsidR="003A6461" w:rsidRPr="00E050EA" w:rsidRDefault="003A6461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предоставлении информации (заявки) </w:t>
      </w:r>
    </w:p>
    <w:p w14:paraId="249C3B5F" w14:textId="77777777" w:rsidR="003A6461" w:rsidRPr="00E050EA" w:rsidRDefault="003A6461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189E7997" w14:textId="77777777" w:rsidR="003A6461" w:rsidRPr="00E050EA" w:rsidRDefault="003A6461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2AB53AD" w14:textId="77777777" w:rsidR="003A6461" w:rsidRPr="00E050EA" w:rsidRDefault="003A6461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стоимости предмета </w:t>
      </w:r>
      <w:proofErr w:type="spellStart"/>
      <w:r w:rsidRPr="00E050EA">
        <w:rPr>
          <w:rFonts w:ascii="Times New Roman" w:hAnsi="Times New Roman"/>
          <w:sz w:val="20"/>
          <w:szCs w:val="20"/>
        </w:rPr>
        <w:t>госзакупки</w:t>
      </w:r>
      <w:proofErr w:type="spellEnd"/>
    </w:p>
    <w:p w14:paraId="51B5C1B4" w14:textId="6E8FBD99" w:rsidR="003A6461" w:rsidRPr="00E050EA" w:rsidRDefault="00E23970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24</w:t>
      </w:r>
      <w:r w:rsidR="003A6461"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</w:rPr>
        <w:t>8</w:t>
      </w:r>
      <w:r w:rsidR="003A6461">
        <w:rPr>
          <w:rFonts w:ascii="Times New Roman" w:hAnsi="Times New Roman"/>
          <w:sz w:val="20"/>
          <w:szCs w:val="20"/>
        </w:rPr>
        <w:t>.2026</w:t>
      </w:r>
    </w:p>
    <w:p w14:paraId="44D4F686" w14:textId="77777777" w:rsidR="003A6461" w:rsidRDefault="003A6461" w:rsidP="003A6461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39024E3E" w14:textId="77777777" w:rsidR="003A6461" w:rsidRDefault="003A6461" w:rsidP="003A6461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28807904" w14:textId="77777777" w:rsidR="003A6461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Государственное учреждение «Республиканский научно-практический центр онкологии и медицинской радиологии им. Н.Н. Александрова» проводит изучение конъюнктуры рынка для определения предельной стоимости предмета государственной закупки* (согласно постановлению </w:t>
      </w:r>
      <w:r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Pr="00E050EA">
        <w:rPr>
          <w:rFonts w:eastAsiaTheme="minorEastAsia"/>
          <w:sz w:val="20"/>
          <w:szCs w:val="20"/>
          <w:lang w:eastAsia="zh-CN"/>
        </w:rPr>
        <w:t xml:space="preserve"> от 30.04.2024 № 34 «О порядке и способах определения предельной стоимости предмета государственной закупки») (далее - </w:t>
      </w:r>
      <w:r w:rsidRPr="00E050EA">
        <w:rPr>
          <w:rStyle w:val="word-wrapper"/>
          <w:rFonts w:eastAsia="Calibri"/>
          <w:iCs/>
          <w:sz w:val="20"/>
          <w:szCs w:val="20"/>
        </w:rPr>
        <w:t>Положения №</w:t>
      </w:r>
      <w:r w:rsidRPr="00E050EA">
        <w:rPr>
          <w:rStyle w:val="fake-non-breaking-space"/>
          <w:iCs/>
          <w:sz w:val="20"/>
          <w:szCs w:val="20"/>
        </w:rPr>
        <w:t> </w:t>
      </w:r>
      <w:r w:rsidRPr="00E050EA">
        <w:rPr>
          <w:rStyle w:val="word-wrapper"/>
          <w:rFonts w:eastAsia="Calibri"/>
          <w:iCs/>
          <w:sz w:val="20"/>
          <w:szCs w:val="20"/>
        </w:rPr>
        <w:t>34)</w:t>
      </w:r>
      <w:r w:rsidRPr="00E050EA">
        <w:rPr>
          <w:rFonts w:eastAsiaTheme="minorEastAsia"/>
          <w:sz w:val="20"/>
          <w:szCs w:val="20"/>
          <w:lang w:eastAsia="zh-CN"/>
        </w:rPr>
        <w:t>:</w:t>
      </w:r>
    </w:p>
    <w:p w14:paraId="63AF55C8" w14:textId="77777777" w:rsidR="003A6461" w:rsidRPr="00FA6B32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2"/>
          <w:szCs w:val="22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 </w:t>
      </w:r>
    </w:p>
    <w:p w14:paraId="587AD6DC" w14:textId="3B6116BB" w:rsidR="003A6461" w:rsidRPr="00313633" w:rsidRDefault="003A6461" w:rsidP="003A646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E413F">
        <w:rPr>
          <w:rFonts w:eastAsiaTheme="minorEastAsia"/>
          <w:b/>
          <w:sz w:val="22"/>
          <w:szCs w:val="22"/>
          <w:lang w:eastAsia="zh-CN"/>
        </w:rPr>
        <w:t>«</w:t>
      </w:r>
      <w:r w:rsidR="00FB166D">
        <w:rPr>
          <w:sz w:val="28"/>
          <w:szCs w:val="28"/>
        </w:rPr>
        <w:t>Д</w:t>
      </w:r>
      <w:r w:rsidR="00FB166D" w:rsidRPr="0059062F">
        <w:rPr>
          <w:sz w:val="28"/>
          <w:szCs w:val="28"/>
        </w:rPr>
        <w:t>иатермическая петля</w:t>
      </w:r>
      <w:r w:rsidR="00FB166D">
        <w:rPr>
          <w:sz w:val="28"/>
          <w:szCs w:val="28"/>
        </w:rPr>
        <w:t xml:space="preserve"> для гибких эндоскопов</w:t>
      </w:r>
      <w:r w:rsidRPr="009E413F">
        <w:rPr>
          <w:rFonts w:eastAsiaTheme="minorEastAsia"/>
          <w:b/>
          <w:sz w:val="22"/>
          <w:szCs w:val="22"/>
          <w:lang w:eastAsia="zh-CN"/>
        </w:rPr>
        <w:t>»</w:t>
      </w:r>
    </w:p>
    <w:p w14:paraId="7B91A3C3" w14:textId="77777777" w:rsidR="003A6461" w:rsidRPr="00FA6B32" w:rsidRDefault="003A6461" w:rsidP="003A6461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2"/>
          <w:szCs w:val="22"/>
          <w:u w:val="single"/>
          <w:lang w:eastAsia="zh-CN"/>
        </w:rPr>
      </w:pPr>
    </w:p>
    <w:p w14:paraId="1D447AFC" w14:textId="2C65E371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Просим рассмотреть прилагаемые требования к предмету государственной закупки (Приложени</w:t>
      </w:r>
      <w:r>
        <w:rPr>
          <w:rFonts w:eastAsiaTheme="minorEastAsia"/>
          <w:sz w:val="20"/>
          <w:szCs w:val="20"/>
          <w:lang w:eastAsia="zh-CN"/>
        </w:rPr>
        <w:t xml:space="preserve">я </w:t>
      </w:r>
      <w:r w:rsidRPr="003D3C99">
        <w:rPr>
          <w:rFonts w:eastAsiaTheme="minorEastAsia"/>
          <w:sz w:val="20"/>
          <w:szCs w:val="20"/>
          <w:lang w:eastAsia="zh-CN"/>
        </w:rPr>
        <w:t>1</w:t>
      </w:r>
      <w:r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</w:t>
      </w:r>
      <w:r w:rsidRPr="00FB23A4">
        <w:rPr>
          <w:rFonts w:eastAsiaTheme="minorEastAsia"/>
          <w:sz w:val="20"/>
          <w:szCs w:val="20"/>
          <w:lang w:eastAsia="zh-CN"/>
        </w:rPr>
        <w:t>срок действия РУ МЗ РБ</w:t>
      </w:r>
      <w:r>
        <w:rPr>
          <w:rFonts w:eastAsiaTheme="minorEastAsia"/>
          <w:sz w:val="20"/>
          <w:szCs w:val="20"/>
          <w:lang w:eastAsia="zh-CN"/>
        </w:rPr>
        <w:t>,</w:t>
      </w:r>
      <w:r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возможности и сроков поставки и оплаты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требований к предмету государственной закупки </w:t>
      </w:r>
      <w:r w:rsidRPr="00E050EA">
        <w:rPr>
          <w:rFonts w:eastAsiaTheme="minorEastAsia"/>
          <w:sz w:val="20"/>
          <w:szCs w:val="20"/>
          <w:lang w:eastAsia="zh-CN"/>
        </w:rPr>
        <w:t xml:space="preserve">(в случае, если таковые имеются) для дальнейшего рассмотрения вопроса их корректировки в срок </w:t>
      </w:r>
      <w:r w:rsidRPr="00913C91">
        <w:rPr>
          <w:rFonts w:eastAsiaTheme="minorEastAsia"/>
          <w:b/>
          <w:lang w:eastAsia="zh-CN"/>
        </w:rPr>
        <w:t xml:space="preserve">по </w:t>
      </w:r>
      <w:r w:rsidR="00E23970">
        <w:rPr>
          <w:rFonts w:eastAsiaTheme="minorEastAsia"/>
          <w:b/>
          <w:lang w:eastAsia="zh-CN"/>
        </w:rPr>
        <w:t>26</w:t>
      </w:r>
      <w:r>
        <w:rPr>
          <w:rFonts w:eastAsiaTheme="minorEastAsia"/>
          <w:b/>
          <w:lang w:eastAsia="zh-CN"/>
        </w:rPr>
        <w:t>.0</w:t>
      </w:r>
      <w:r w:rsidR="00E23970">
        <w:rPr>
          <w:rFonts w:eastAsiaTheme="minorEastAsia"/>
          <w:b/>
          <w:lang w:eastAsia="zh-CN"/>
        </w:rPr>
        <w:t>8</w:t>
      </w:r>
      <w:r>
        <w:rPr>
          <w:rFonts w:eastAsiaTheme="minorEastAsia"/>
          <w:b/>
          <w:lang w:eastAsia="zh-CN"/>
        </w:rPr>
        <w:t>.2026</w:t>
      </w:r>
      <w:r w:rsidRPr="00913C91">
        <w:rPr>
          <w:rFonts w:eastAsiaTheme="minorEastAsia"/>
          <w:b/>
          <w:lang w:eastAsia="zh-CN"/>
        </w:rPr>
        <w:t xml:space="preserve"> включительно </w:t>
      </w:r>
      <w:r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Pr="004A54D5">
        <w:t xml:space="preserve"> </w:t>
      </w:r>
      <w:r w:rsidR="00E23970">
        <w:rPr>
          <w:rFonts w:eastAsiaTheme="minorEastAsia"/>
          <w:b/>
          <w:sz w:val="20"/>
          <w:szCs w:val="20"/>
          <w:lang w:val="en-US" w:eastAsia="zh-CN"/>
        </w:rPr>
        <w:t>izherdetskaya</w:t>
      </w:r>
      <w:r w:rsidRPr="00FA6B32">
        <w:rPr>
          <w:rFonts w:eastAsiaTheme="minorEastAsia"/>
          <w:b/>
          <w:sz w:val="20"/>
          <w:szCs w:val="20"/>
          <w:lang w:eastAsia="zh-CN"/>
        </w:rPr>
        <w:t>@omr.by</w:t>
      </w:r>
    </w:p>
    <w:p w14:paraId="672ED4DC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0AA8E86C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поставщика;</w:t>
      </w:r>
    </w:p>
    <w:p w14:paraId="0CE92B50" w14:textId="77777777" w:rsidR="003A6461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682F58C1" w14:textId="77777777" w:rsidR="003A6461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7B6CC2E5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</w:t>
      </w:r>
      <w:r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7DC2C8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71A6223C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цену (тариф) за единицу с учетом доставки, налогов, сборов и других обязательных платежей; общую стоимость по предмету; </w:t>
      </w:r>
    </w:p>
    <w:p w14:paraId="0D7C3EC0" w14:textId="77777777" w:rsidR="003A6461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- порядок формирования цены (тарифа) с учетом требований законодательства о ценообразовании </w:t>
      </w:r>
    </w:p>
    <w:p w14:paraId="72801567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предложении, включа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3A6461" w:rsidRPr="00FA6B32" w14:paraId="7723037D" w14:textId="77777777" w:rsidTr="007D5030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C1FF76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723333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РНПЦ ОМР им. Н.Н. Александрова</w:t>
            </w:r>
          </w:p>
        </w:tc>
      </w:tr>
      <w:tr w:rsidR="003A6461" w:rsidRPr="00FA6B32" w14:paraId="0816D13E" w14:textId="77777777" w:rsidTr="007D503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9DC0E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8BD27D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 xml:space="preserve">Доставка осуществляется транспортом Поставщика и за его счет. </w:t>
            </w:r>
          </w:p>
        </w:tc>
      </w:tr>
      <w:tr w:rsidR="003A6461" w:rsidRPr="00FA6B32" w14:paraId="760B0214" w14:textId="77777777" w:rsidTr="007D5030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65E41A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ECBC92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УКАЗАТЬ СРОКИ ПОСТАВКИ</w:t>
            </w:r>
          </w:p>
        </w:tc>
      </w:tr>
      <w:tr w:rsidR="003A6461" w:rsidRPr="00FA6B32" w14:paraId="2628D8C3" w14:textId="77777777" w:rsidTr="007D503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5BBFB0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D597AF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A6461" w:rsidRPr="00FA6B32" w14:paraId="4F742912" w14:textId="77777777" w:rsidTr="007D503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106F8F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9475B2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365877AC" w14:textId="77777777" w:rsidR="003A6461" w:rsidRPr="00E050EA" w:rsidRDefault="003A6461" w:rsidP="003A6461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7AF3DD0B" w14:textId="77777777" w:rsidR="003A6461" w:rsidRPr="00E050EA" w:rsidRDefault="003A6461" w:rsidP="003A6461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Настоящий запрос не влечет за собой возникновение каких-либо обязательств между заказчиком и потенциальным поставщиком (подрядчиком, исполнителем), </w:t>
      </w:r>
      <w:r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12788B9B" w14:textId="77777777" w:rsidR="003A6461" w:rsidRPr="00E050EA" w:rsidRDefault="003A6461" w:rsidP="003A6461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при определении предельной стоимости предмета не учитывается информация о ценах (тарифах) (ч. 2 п. 7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359070D5" w14:textId="77777777" w:rsidR="003A6461" w:rsidRPr="00E050EA" w:rsidRDefault="003A6461" w:rsidP="003A6461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 xml:space="preserve">- лиц, включенных в список поставщиков (подрядчиков, исполнителей), временно не допускаемых к участию в </w:t>
      </w:r>
      <w:proofErr w:type="spellStart"/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госзакупках</w:t>
      </w:r>
      <w:proofErr w:type="spellEnd"/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;</w:t>
      </w:r>
    </w:p>
    <w:p w14:paraId="014565B6" w14:textId="77777777" w:rsidR="003A6461" w:rsidRPr="00E050EA" w:rsidRDefault="003A6461" w:rsidP="003A6461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5E5BB1C9" w14:textId="77777777" w:rsidR="003A6461" w:rsidRPr="00E050EA" w:rsidRDefault="003A6461" w:rsidP="003A6461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7EC04E79" w14:textId="77777777" w:rsidR="003A6461" w:rsidRDefault="003A6461" w:rsidP="003A6461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44DC3066" w14:textId="77777777" w:rsidR="003A6461" w:rsidRDefault="003A6461" w:rsidP="003A6461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p w14:paraId="4E39893A" w14:textId="5E288373" w:rsidR="003A6461" w:rsidRDefault="00E23970" w:rsidP="003A6461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  <w:r>
        <w:rPr>
          <w:sz w:val="22"/>
          <w:szCs w:val="22"/>
        </w:rPr>
        <w:t>Исполнитель</w:t>
      </w:r>
      <w:r w:rsidR="003A6461">
        <w:rPr>
          <w:sz w:val="22"/>
          <w:szCs w:val="22"/>
        </w:rPr>
        <w:t xml:space="preserve">                                                                                 </w:t>
      </w:r>
      <w:r>
        <w:rPr>
          <w:sz w:val="22"/>
          <w:szCs w:val="22"/>
        </w:rPr>
        <w:t>И.Г.Жердецкая</w:t>
      </w:r>
    </w:p>
    <w:p w14:paraId="5347C664" w14:textId="2540315E" w:rsidR="00E23970" w:rsidRPr="00E23970" w:rsidRDefault="00E23970" w:rsidP="003A6461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  <w:r>
        <w:rPr>
          <w:sz w:val="22"/>
          <w:szCs w:val="22"/>
        </w:rPr>
        <w:t>265-49-72</w:t>
      </w:r>
    </w:p>
    <w:p w14:paraId="21FFD7AC" w14:textId="77777777" w:rsidR="00FB166D" w:rsidRDefault="00FB166D" w:rsidP="003A6461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p w14:paraId="2CCFD113" w14:textId="68978575" w:rsidR="00FB166D" w:rsidRDefault="00FB166D" w:rsidP="00FB166D">
      <w:pPr>
        <w:tabs>
          <w:tab w:val="left" w:pos="6230"/>
          <w:tab w:val="right" w:pos="9355"/>
        </w:tabs>
        <w:autoSpaceDE w:val="0"/>
        <w:autoSpaceDN w:val="0"/>
        <w:adjustRightInd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                                                                                Приложение 1</w:t>
      </w:r>
      <w:r>
        <w:rPr>
          <w:sz w:val="28"/>
          <w:szCs w:val="28"/>
        </w:rPr>
        <w:t xml:space="preserve">                          </w:t>
      </w:r>
    </w:p>
    <w:p w14:paraId="3B949CD2" w14:textId="77777777" w:rsidR="00FB166D" w:rsidRPr="00694AF6" w:rsidRDefault="00FB166D" w:rsidP="00FB166D">
      <w:pPr>
        <w:tabs>
          <w:tab w:val="left" w:pos="6230"/>
          <w:tab w:val="right" w:pos="9355"/>
        </w:tabs>
        <w:autoSpaceDE w:val="0"/>
        <w:autoSpaceDN w:val="0"/>
        <w:adjustRightInd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59062F">
        <w:rPr>
          <w:b/>
          <w:i/>
          <w:sz w:val="28"/>
          <w:szCs w:val="28"/>
        </w:rPr>
        <w:t>Технические характеристики (описание) медицинских изделий</w:t>
      </w:r>
    </w:p>
    <w:p w14:paraId="4F50F2BD" w14:textId="77777777" w:rsidR="00FB166D" w:rsidRDefault="00FB166D" w:rsidP="00FB166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9062F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</w:t>
      </w:r>
    </w:p>
    <w:p w14:paraId="1718B71B" w14:textId="77777777" w:rsidR="00CC0456" w:rsidRPr="00047E79" w:rsidRDefault="00CC0456" w:rsidP="00CC0456">
      <w:pPr>
        <w:autoSpaceDE w:val="0"/>
        <w:autoSpaceDN w:val="0"/>
        <w:adjustRightInd w:val="0"/>
        <w:rPr>
          <w:sz w:val="28"/>
          <w:szCs w:val="28"/>
        </w:rPr>
      </w:pPr>
      <w:r w:rsidRPr="00047E79">
        <w:rPr>
          <w:sz w:val="28"/>
          <w:szCs w:val="28"/>
        </w:rPr>
        <w:t>1.Со</w:t>
      </w:r>
      <w:r w:rsidRPr="00047E79">
        <w:rPr>
          <w:sz w:val="28"/>
          <w:szCs w:val="28"/>
          <w:lang w:val="en-US"/>
        </w:rPr>
        <w:t>c</w:t>
      </w:r>
      <w:proofErr w:type="spellStart"/>
      <w:r w:rsidRPr="00047E79">
        <w:rPr>
          <w:sz w:val="28"/>
          <w:szCs w:val="28"/>
        </w:rPr>
        <w:t>тав</w:t>
      </w:r>
      <w:proofErr w:type="spellEnd"/>
      <w:r w:rsidRPr="00047E79">
        <w:rPr>
          <w:sz w:val="28"/>
          <w:szCs w:val="28"/>
        </w:rPr>
        <w:t xml:space="preserve"> (комплектация) медицинских изделий:</w:t>
      </w:r>
    </w:p>
    <w:p w14:paraId="2A355243" w14:textId="77777777" w:rsidR="00CC0456" w:rsidRPr="00047E79" w:rsidRDefault="00CC0456" w:rsidP="00CC0456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2822"/>
        <w:gridCol w:w="3603"/>
        <w:gridCol w:w="1617"/>
      </w:tblGrid>
      <w:tr w:rsidR="00CC0456" w:rsidRPr="00047E79" w14:paraId="583E3ACD" w14:textId="77777777" w:rsidTr="00AE52B7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AACE" w14:textId="77777777" w:rsidR="00CC0456" w:rsidRPr="00047E79" w:rsidRDefault="00CC0456" w:rsidP="00AE52B7">
            <w:pPr>
              <w:ind w:right="-108" w:firstLine="709"/>
              <w:rPr>
                <w:sz w:val="28"/>
                <w:szCs w:val="28"/>
              </w:rPr>
            </w:pPr>
            <w:r w:rsidRPr="00047E79">
              <w:rPr>
                <w:sz w:val="28"/>
                <w:szCs w:val="28"/>
              </w:rPr>
              <w:t>№</w:t>
            </w:r>
          </w:p>
          <w:p w14:paraId="07229235" w14:textId="77777777" w:rsidR="00CC0456" w:rsidRPr="00047E79" w:rsidRDefault="00CC0456" w:rsidP="00AE52B7">
            <w:pPr>
              <w:ind w:right="-108" w:firstLine="709"/>
              <w:rPr>
                <w:sz w:val="28"/>
                <w:szCs w:val="28"/>
              </w:rPr>
            </w:pPr>
            <w:r w:rsidRPr="00047E79">
              <w:rPr>
                <w:sz w:val="28"/>
                <w:szCs w:val="28"/>
              </w:rPr>
              <w:t>п/п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A7E9" w14:textId="77777777" w:rsidR="00CC0456" w:rsidRPr="00047E79" w:rsidRDefault="00CC0456" w:rsidP="00AE52B7">
            <w:pPr>
              <w:ind w:right="60"/>
              <w:rPr>
                <w:sz w:val="28"/>
                <w:szCs w:val="28"/>
              </w:rPr>
            </w:pPr>
            <w:r w:rsidRPr="00047E79">
              <w:rPr>
                <w:sz w:val="28"/>
                <w:szCs w:val="28"/>
              </w:rPr>
              <w:t>Наименование подлежащего закупке товара (работы, услуги)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7961" w14:textId="77777777" w:rsidR="00CC0456" w:rsidRPr="00047E79" w:rsidRDefault="00CC0456" w:rsidP="00AE52B7">
            <w:pPr>
              <w:ind w:firstLine="709"/>
              <w:jc w:val="center"/>
              <w:rPr>
                <w:sz w:val="28"/>
                <w:szCs w:val="28"/>
              </w:rPr>
            </w:pPr>
            <w:r w:rsidRPr="00047E79">
              <w:rPr>
                <w:sz w:val="28"/>
                <w:szCs w:val="28"/>
              </w:rPr>
              <w:t>Требования, предъявляемые к товару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28A6" w14:textId="77777777" w:rsidR="00CC0456" w:rsidRPr="00047E79" w:rsidRDefault="00CC0456" w:rsidP="00AE52B7">
            <w:pPr>
              <w:rPr>
                <w:sz w:val="28"/>
                <w:szCs w:val="28"/>
              </w:rPr>
            </w:pPr>
            <w:r w:rsidRPr="00047E79">
              <w:rPr>
                <w:sz w:val="28"/>
                <w:szCs w:val="28"/>
              </w:rPr>
              <w:t>Количество</w:t>
            </w:r>
          </w:p>
        </w:tc>
      </w:tr>
      <w:tr w:rsidR="00CC0456" w:rsidRPr="00047E79" w14:paraId="6A98802B" w14:textId="77777777" w:rsidTr="00AE52B7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A3C9" w14:textId="77777777" w:rsidR="00CC0456" w:rsidRPr="00047E79" w:rsidRDefault="00CC0456" w:rsidP="00AE52B7">
            <w:pPr>
              <w:ind w:left="394" w:right="-108"/>
              <w:rPr>
                <w:sz w:val="28"/>
                <w:szCs w:val="28"/>
              </w:rPr>
            </w:pPr>
            <w:r w:rsidRPr="00047E79">
              <w:rPr>
                <w:sz w:val="28"/>
                <w:szCs w:val="28"/>
              </w:rPr>
              <w:t>1.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43A3" w14:textId="77777777" w:rsidR="00CC0456" w:rsidRPr="00047E79" w:rsidRDefault="00CC0456" w:rsidP="00AE52B7">
            <w:pPr>
              <w:jc w:val="both"/>
              <w:rPr>
                <w:sz w:val="28"/>
                <w:szCs w:val="28"/>
              </w:rPr>
            </w:pPr>
            <w:r w:rsidRPr="00047E79">
              <w:rPr>
                <w:sz w:val="28"/>
                <w:szCs w:val="28"/>
              </w:rPr>
              <w:t>диатермическая петля для гибких эндоскопов, серповидная</w:t>
            </w:r>
          </w:p>
        </w:tc>
        <w:tc>
          <w:tcPr>
            <w:tcW w:w="37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9BA74" w14:textId="77777777" w:rsidR="00CC0456" w:rsidRPr="00047E79" w:rsidRDefault="00CC0456" w:rsidP="00AE52B7">
            <w:pPr>
              <w:ind w:right="78"/>
              <w:rPr>
                <w:sz w:val="28"/>
                <w:szCs w:val="28"/>
              </w:rPr>
            </w:pPr>
            <w:r w:rsidRPr="00047E79">
              <w:rPr>
                <w:sz w:val="28"/>
                <w:szCs w:val="28"/>
              </w:rPr>
              <w:t>Строгое соответствие техническим требованиям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BFE4" w14:textId="77777777" w:rsidR="00CC0456" w:rsidRPr="00047E79" w:rsidRDefault="00CC0456" w:rsidP="00AE52B7">
            <w:pPr>
              <w:rPr>
                <w:sz w:val="28"/>
                <w:szCs w:val="28"/>
              </w:rPr>
            </w:pPr>
            <w:r w:rsidRPr="00047E79">
              <w:rPr>
                <w:sz w:val="28"/>
                <w:szCs w:val="28"/>
              </w:rPr>
              <w:t xml:space="preserve">   80 шт.</w:t>
            </w:r>
          </w:p>
        </w:tc>
      </w:tr>
    </w:tbl>
    <w:p w14:paraId="7779D2A6" w14:textId="77777777" w:rsidR="00CC0456" w:rsidRPr="00047E79" w:rsidRDefault="00CC0456" w:rsidP="00CC0456">
      <w:pPr>
        <w:rPr>
          <w:sz w:val="28"/>
          <w:szCs w:val="28"/>
          <w:lang w:val="en-US"/>
        </w:rPr>
      </w:pPr>
      <w:r w:rsidRPr="00047E79">
        <w:rPr>
          <w:sz w:val="28"/>
          <w:szCs w:val="28"/>
        </w:rPr>
        <w:t>2.Технические требования</w:t>
      </w:r>
      <w:r w:rsidRPr="00047E79">
        <w:rPr>
          <w:sz w:val="28"/>
          <w:szCs w:val="28"/>
          <w:lang w:val="en-US"/>
        </w:rPr>
        <w:t>:</w:t>
      </w:r>
    </w:p>
    <w:p w14:paraId="17933320" w14:textId="77777777" w:rsidR="00CC0456" w:rsidRPr="00047E79" w:rsidRDefault="00CC0456" w:rsidP="00CC0456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047E79">
        <w:rPr>
          <w:sz w:val="28"/>
          <w:szCs w:val="28"/>
        </w:rPr>
        <w:t>2.1  Диатермическая</w:t>
      </w:r>
      <w:proofErr w:type="gramEnd"/>
      <w:r w:rsidRPr="00047E79">
        <w:rPr>
          <w:sz w:val="28"/>
          <w:szCs w:val="28"/>
        </w:rPr>
        <w:t xml:space="preserve"> петля серповидная  для диаметра канала 2,8 мм, длина инструмента  не менее 2300 мм, диаметр раскрытия петли – 23-25 мм., 10 шт.</w:t>
      </w:r>
    </w:p>
    <w:p w14:paraId="051D202E" w14:textId="77777777" w:rsidR="00CC0456" w:rsidRPr="00047E79" w:rsidRDefault="00CC0456" w:rsidP="00CC0456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047E79">
        <w:rPr>
          <w:sz w:val="28"/>
          <w:szCs w:val="28"/>
        </w:rPr>
        <w:t>2.2  Диатермическая</w:t>
      </w:r>
      <w:proofErr w:type="gramEnd"/>
      <w:r w:rsidRPr="00047E79">
        <w:rPr>
          <w:sz w:val="28"/>
          <w:szCs w:val="28"/>
        </w:rPr>
        <w:t xml:space="preserve"> петля серповидная для диаметра канала 2,8 мм, длина инструмента  не менее 2300 мм, диаметр раскрытия петли – 18-20 мм., 20 шт.</w:t>
      </w:r>
    </w:p>
    <w:p w14:paraId="4968381D" w14:textId="7FF54A1F" w:rsidR="00CC0456" w:rsidRPr="00047E79" w:rsidRDefault="00CC0456" w:rsidP="00CC045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47E79">
        <w:rPr>
          <w:sz w:val="28"/>
          <w:szCs w:val="28"/>
        </w:rPr>
        <w:t>2.3 Диа</w:t>
      </w:r>
      <w:r>
        <w:rPr>
          <w:sz w:val="28"/>
          <w:szCs w:val="28"/>
        </w:rPr>
        <w:t>термическая петля серп</w:t>
      </w:r>
      <w:r w:rsidR="00E23970">
        <w:rPr>
          <w:sz w:val="28"/>
          <w:szCs w:val="28"/>
        </w:rPr>
        <w:t>овидная, для диаметра канала 2,8</w:t>
      </w:r>
      <w:r>
        <w:rPr>
          <w:sz w:val="28"/>
          <w:szCs w:val="28"/>
        </w:rPr>
        <w:t xml:space="preserve"> </w:t>
      </w:r>
      <w:r w:rsidRPr="00047E79">
        <w:rPr>
          <w:sz w:val="28"/>
          <w:szCs w:val="28"/>
        </w:rPr>
        <w:t xml:space="preserve">мм, длина </w:t>
      </w:r>
      <w:proofErr w:type="gramStart"/>
      <w:r w:rsidRPr="00047E79">
        <w:rPr>
          <w:sz w:val="28"/>
          <w:szCs w:val="28"/>
        </w:rPr>
        <w:t>инструмента  не</w:t>
      </w:r>
      <w:proofErr w:type="gramEnd"/>
      <w:r w:rsidRPr="00047E79">
        <w:rPr>
          <w:sz w:val="28"/>
          <w:szCs w:val="28"/>
        </w:rPr>
        <w:t xml:space="preserve"> менее 1600 мм, диаметр раскрытия петли – 1</w:t>
      </w:r>
      <w:r w:rsidR="00E23970">
        <w:rPr>
          <w:sz w:val="28"/>
          <w:szCs w:val="28"/>
        </w:rPr>
        <w:t>8-20 мм., 4</w:t>
      </w:r>
      <w:r w:rsidRPr="00047E79">
        <w:rPr>
          <w:sz w:val="28"/>
          <w:szCs w:val="28"/>
        </w:rPr>
        <w:t xml:space="preserve">0 </w:t>
      </w:r>
      <w:proofErr w:type="spellStart"/>
      <w:r w:rsidRPr="00047E79">
        <w:rPr>
          <w:sz w:val="28"/>
          <w:szCs w:val="28"/>
        </w:rPr>
        <w:t>шт</w:t>
      </w:r>
      <w:proofErr w:type="spellEnd"/>
    </w:p>
    <w:p w14:paraId="57ADB0AB" w14:textId="3FC1A161" w:rsidR="00CC0456" w:rsidRPr="00047E79" w:rsidRDefault="00E23970" w:rsidP="00CC045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CC0456" w:rsidRPr="00047E79">
        <w:rPr>
          <w:sz w:val="28"/>
          <w:szCs w:val="28"/>
        </w:rPr>
        <w:t xml:space="preserve"> Диа</w:t>
      </w:r>
      <w:r w:rsidR="00CC0456">
        <w:rPr>
          <w:sz w:val="28"/>
          <w:szCs w:val="28"/>
        </w:rPr>
        <w:t>термическая петля серповидная</w:t>
      </w:r>
      <w:r w:rsidR="00CC0456" w:rsidRPr="00047E79">
        <w:rPr>
          <w:sz w:val="28"/>
          <w:szCs w:val="28"/>
        </w:rPr>
        <w:t xml:space="preserve">, для диаметра канала 2,0 мм, длина </w:t>
      </w:r>
    </w:p>
    <w:p w14:paraId="3D5F8456" w14:textId="2F5ED696" w:rsidR="00CC0456" w:rsidRPr="00047E79" w:rsidRDefault="00E23970" w:rsidP="00CC0456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инструмента  не</w:t>
      </w:r>
      <w:proofErr w:type="gramEnd"/>
      <w:r>
        <w:rPr>
          <w:sz w:val="28"/>
          <w:szCs w:val="28"/>
        </w:rPr>
        <w:t xml:space="preserve"> менее 16</w:t>
      </w:r>
      <w:r w:rsidR="00CC0456" w:rsidRPr="00047E79">
        <w:rPr>
          <w:sz w:val="28"/>
          <w:szCs w:val="28"/>
        </w:rPr>
        <w:t xml:space="preserve">00 </w:t>
      </w:r>
      <w:r w:rsidR="00CC0456">
        <w:rPr>
          <w:sz w:val="28"/>
          <w:szCs w:val="28"/>
        </w:rPr>
        <w:t>мм, диаметр рас</w:t>
      </w:r>
      <w:r>
        <w:rPr>
          <w:sz w:val="28"/>
          <w:szCs w:val="28"/>
        </w:rPr>
        <w:t>крытия петли –  8-10</w:t>
      </w:r>
      <w:bookmarkStart w:id="0" w:name="_GoBack"/>
      <w:bookmarkEnd w:id="0"/>
      <w:r w:rsidR="00CC0456">
        <w:rPr>
          <w:sz w:val="28"/>
          <w:szCs w:val="28"/>
        </w:rPr>
        <w:t xml:space="preserve"> </w:t>
      </w:r>
      <w:r w:rsidR="00CC0456" w:rsidRPr="00047E79">
        <w:rPr>
          <w:sz w:val="28"/>
          <w:szCs w:val="28"/>
        </w:rPr>
        <w:t xml:space="preserve">мм., 10 </w:t>
      </w:r>
      <w:proofErr w:type="spellStart"/>
      <w:r w:rsidR="00CC0456" w:rsidRPr="00047E79">
        <w:rPr>
          <w:sz w:val="28"/>
          <w:szCs w:val="28"/>
        </w:rPr>
        <w:t>шт</w:t>
      </w:r>
      <w:proofErr w:type="spellEnd"/>
    </w:p>
    <w:p w14:paraId="1464A685" w14:textId="7F263169" w:rsidR="00CC0456" w:rsidRPr="00047E79" w:rsidRDefault="00E23970" w:rsidP="00CC0456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2.5</w:t>
      </w:r>
      <w:r w:rsidR="00CC0456" w:rsidRPr="00047E79">
        <w:rPr>
          <w:sz w:val="28"/>
          <w:szCs w:val="28"/>
        </w:rPr>
        <w:t xml:space="preserve"> .</w:t>
      </w:r>
      <w:proofErr w:type="gramEnd"/>
      <w:r w:rsidR="00CC0456" w:rsidRPr="00047E79">
        <w:rPr>
          <w:sz w:val="28"/>
          <w:szCs w:val="28"/>
        </w:rPr>
        <w:t xml:space="preserve"> Одноразовые</w:t>
      </w:r>
    </w:p>
    <w:p w14:paraId="7454F688" w14:textId="77777777" w:rsidR="00CC0456" w:rsidRPr="00047E79" w:rsidRDefault="00CC0456" w:rsidP="00CC045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661CBC8" w14:textId="77777777" w:rsidR="00FB166D" w:rsidRPr="00006036" w:rsidRDefault="00FB166D" w:rsidP="00CC0456">
      <w:pPr>
        <w:autoSpaceDE w:val="0"/>
        <w:autoSpaceDN w:val="0"/>
        <w:adjustRightInd w:val="0"/>
        <w:rPr>
          <w:sz w:val="22"/>
          <w:szCs w:val="22"/>
        </w:rPr>
      </w:pPr>
    </w:p>
    <w:sectPr w:rsidR="00FB166D" w:rsidRPr="00006036" w:rsidSect="003A646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461"/>
    <w:rsid w:val="003A6461"/>
    <w:rsid w:val="003B6635"/>
    <w:rsid w:val="006A2C47"/>
    <w:rsid w:val="00721533"/>
    <w:rsid w:val="007F30EE"/>
    <w:rsid w:val="00995F88"/>
    <w:rsid w:val="00C479AE"/>
    <w:rsid w:val="00CA701C"/>
    <w:rsid w:val="00CC0456"/>
    <w:rsid w:val="00E23970"/>
    <w:rsid w:val="00EA662E"/>
    <w:rsid w:val="00FB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FCDB4"/>
  <w15:chartTrackingRefBased/>
  <w15:docId w15:val="{840B7D16-2BDA-4075-B40F-CE449D0C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461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64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64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646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46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646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646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646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646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646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4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64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64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64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64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64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64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64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64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64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A6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646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A6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646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A64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646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A64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64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A64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646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3A646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d">
    <w:name w:val="Без интервала Знак"/>
    <w:link w:val="ac"/>
    <w:uiPriority w:val="1"/>
    <w:locked/>
    <w:rsid w:val="003A6461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word-wrapper">
    <w:name w:val="word-wrapper"/>
    <w:basedOn w:val="a0"/>
    <w:rsid w:val="003A6461"/>
  </w:style>
  <w:style w:type="paragraph" w:customStyle="1" w:styleId="il-text-alignjustify">
    <w:name w:val="il-text-align_justify"/>
    <w:basedOn w:val="a"/>
    <w:rsid w:val="003A6461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3A6461"/>
  </w:style>
  <w:style w:type="table" w:styleId="ae">
    <w:name w:val="Table Grid"/>
    <w:basedOn w:val="a1"/>
    <w:uiPriority w:val="39"/>
    <w:rsid w:val="003A646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706</Words>
  <Characters>4026</Characters>
  <Application>Microsoft Office Word</Application>
  <DocSecurity>0</DocSecurity>
  <Lines>33</Lines>
  <Paragraphs>9</Paragraphs>
  <ScaleCrop>false</ScaleCrop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В. Синицына</dc:creator>
  <cp:keywords/>
  <dc:description/>
  <cp:lastModifiedBy>Ирина Г. Жердецкая</cp:lastModifiedBy>
  <cp:revision>4</cp:revision>
  <dcterms:created xsi:type="dcterms:W3CDTF">2026-07-29T09:17:00Z</dcterms:created>
  <dcterms:modified xsi:type="dcterms:W3CDTF">2026-08-24T09:14:00Z</dcterms:modified>
</cp:coreProperties>
</file>