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F5C77" w14:textId="77777777" w:rsidR="006476D1" w:rsidRPr="006476D1" w:rsidRDefault="006476D1" w:rsidP="006476D1">
      <w:pPr>
        <w:ind w:firstLine="4536"/>
        <w:rPr>
          <w:rFonts w:eastAsia="Times New Roman" w:cs="Times New Roman"/>
          <w:sz w:val="28"/>
          <w:szCs w:val="28"/>
          <w:lang w:eastAsia="ru-RU"/>
        </w:rPr>
      </w:pPr>
      <w:r w:rsidRPr="006476D1">
        <w:rPr>
          <w:rFonts w:eastAsia="Times New Roman" w:cs="Times New Roman"/>
          <w:sz w:val="28"/>
          <w:szCs w:val="28"/>
          <w:lang w:eastAsia="ru-RU"/>
        </w:rPr>
        <w:t>УТВЕРЖДАЮ</w:t>
      </w:r>
    </w:p>
    <w:p w14:paraId="4CBB21F6" w14:textId="0E671687" w:rsidR="006476D1" w:rsidRPr="006476D1" w:rsidRDefault="00A85A3A" w:rsidP="006476D1">
      <w:pPr>
        <w:ind w:left="4536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Директор</w:t>
      </w:r>
      <w:r w:rsidR="006476D1" w:rsidRPr="006476D1">
        <w:rPr>
          <w:rFonts w:eastAsia="Times New Roman" w:cs="Times New Roman"/>
          <w:sz w:val="28"/>
          <w:szCs w:val="28"/>
          <w:lang w:eastAsia="ru-RU"/>
        </w:rPr>
        <w:t xml:space="preserve"> филиала «Осиповичский завод железобетонных конструкций»</w:t>
      </w:r>
    </w:p>
    <w:p w14:paraId="4212C763" w14:textId="34BC2E04" w:rsidR="006476D1" w:rsidRPr="006476D1" w:rsidRDefault="006476D1" w:rsidP="006476D1">
      <w:pPr>
        <w:ind w:firstLine="4536"/>
        <w:rPr>
          <w:rFonts w:eastAsia="Times New Roman" w:cs="Times New Roman"/>
          <w:sz w:val="28"/>
          <w:szCs w:val="28"/>
          <w:lang w:eastAsia="ru-RU"/>
        </w:rPr>
      </w:pPr>
      <w:r w:rsidRPr="006476D1">
        <w:rPr>
          <w:rFonts w:eastAsia="Times New Roman" w:cs="Times New Roman"/>
          <w:sz w:val="28"/>
          <w:szCs w:val="28"/>
          <w:lang w:eastAsia="ru-RU"/>
        </w:rPr>
        <w:t>_________________ В.</w:t>
      </w:r>
      <w:r w:rsidR="00A85A3A">
        <w:rPr>
          <w:rFonts w:eastAsia="Times New Roman" w:cs="Times New Roman"/>
          <w:sz w:val="28"/>
          <w:szCs w:val="28"/>
          <w:lang w:eastAsia="ru-RU"/>
        </w:rPr>
        <w:t xml:space="preserve">Г. </w:t>
      </w:r>
      <w:proofErr w:type="spellStart"/>
      <w:r w:rsidR="00A85A3A">
        <w:rPr>
          <w:rFonts w:eastAsia="Times New Roman" w:cs="Times New Roman"/>
          <w:sz w:val="28"/>
          <w:szCs w:val="28"/>
          <w:lang w:eastAsia="ru-RU"/>
        </w:rPr>
        <w:t>Юковский</w:t>
      </w:r>
      <w:proofErr w:type="spellEnd"/>
    </w:p>
    <w:p w14:paraId="156AAE38" w14:textId="263362A0" w:rsidR="0002393C" w:rsidRPr="00626988" w:rsidRDefault="006476D1" w:rsidP="00626988">
      <w:pPr>
        <w:widowControl w:val="0"/>
        <w:shd w:val="clear" w:color="auto" w:fill="FFFFFF"/>
        <w:autoSpaceDE w:val="0"/>
        <w:autoSpaceDN w:val="0"/>
        <w:adjustRightInd w:val="0"/>
        <w:ind w:firstLine="453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1F50A9" w:rsidRPr="004917C9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="00BC1B30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2698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 w:rsidR="00BC1B30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910AC" w:rsidRPr="004917C9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105625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2698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21B82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CA5DDE" w:rsidRPr="004917C9">
        <w:rPr>
          <w:rFonts w:eastAsia="Times New Roman" w:cs="Times New Roman"/>
          <w:color w:val="000000"/>
          <w:sz w:val="28"/>
          <w:szCs w:val="28"/>
          <w:lang w:eastAsia="ru-RU"/>
        </w:rPr>
        <w:t>20</w:t>
      </w:r>
      <w:r w:rsidR="00773408" w:rsidRPr="004917C9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B30D42"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F80412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14:paraId="79FC5180" w14:textId="77777777" w:rsidR="00105625" w:rsidRPr="004917C9" w:rsidRDefault="00105625" w:rsidP="000611C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5FCF87FF" w14:textId="77777777" w:rsidR="0002393C" w:rsidRPr="004917C9" w:rsidRDefault="00363ECC" w:rsidP="000611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ДОКУМЕНТАЦИЯ О ЗАКУПКЕ</w:t>
      </w:r>
    </w:p>
    <w:p w14:paraId="3ABEE7F5" w14:textId="77777777" w:rsidR="006939D7" w:rsidRPr="004917C9" w:rsidRDefault="006939D7" w:rsidP="000611C9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6A0CAA18" w14:textId="77777777" w:rsidR="00366EB8" w:rsidRPr="00F23795" w:rsidRDefault="00366EB8" w:rsidP="00D20BF2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23795">
        <w:rPr>
          <w:rFonts w:eastAsia="Times New Roman" w:cs="Times New Roman"/>
          <w:b/>
          <w:bCs/>
          <w:color w:val="000000" w:themeColor="text1"/>
          <w:sz w:val="28"/>
          <w:szCs w:val="28"/>
        </w:rPr>
        <w:t>Организатор закупки (Заказчик)</w:t>
      </w:r>
      <w:r w:rsidRPr="00F23795">
        <w:rPr>
          <w:rFonts w:eastAsia="Times New Roman" w:cs="Times New Roman"/>
          <w:color w:val="000000" w:themeColor="text1"/>
          <w:sz w:val="28"/>
          <w:szCs w:val="28"/>
        </w:rPr>
        <w:t>: Филиал «Осиповичский завод железобетонных конструкций» открытого акционерного общества «Дорстроймонтажтрест».</w:t>
      </w:r>
    </w:p>
    <w:p w14:paraId="76B8F905" w14:textId="77777777" w:rsidR="00366EB8" w:rsidRPr="00F23795" w:rsidRDefault="00366EB8" w:rsidP="00366EB8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23795">
        <w:rPr>
          <w:rFonts w:eastAsia="Times New Roman" w:cs="Times New Roman"/>
          <w:color w:val="000000" w:themeColor="text1"/>
          <w:sz w:val="28"/>
          <w:szCs w:val="28"/>
        </w:rPr>
        <w:t xml:space="preserve">Местонахождение и почтовый адрес: ул. </w:t>
      </w:r>
      <w:proofErr w:type="spellStart"/>
      <w:r w:rsidRPr="00F23795">
        <w:rPr>
          <w:rFonts w:eastAsia="Times New Roman" w:cs="Times New Roman"/>
          <w:color w:val="000000" w:themeColor="text1"/>
          <w:sz w:val="28"/>
          <w:szCs w:val="28"/>
        </w:rPr>
        <w:t>Потоцкого</w:t>
      </w:r>
      <w:proofErr w:type="spellEnd"/>
      <w:r w:rsidRPr="00F23795">
        <w:rPr>
          <w:rFonts w:eastAsia="Times New Roman" w:cs="Times New Roman"/>
          <w:color w:val="000000" w:themeColor="text1"/>
          <w:sz w:val="28"/>
          <w:szCs w:val="28"/>
        </w:rPr>
        <w:t>, 15, 213760, г. Осиповичи, Могилевская область.</w:t>
      </w:r>
    </w:p>
    <w:p w14:paraId="2F997377" w14:textId="77777777" w:rsidR="00366EB8" w:rsidRPr="00F23795" w:rsidRDefault="00366EB8" w:rsidP="00366EB8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F23795">
        <w:rPr>
          <w:rFonts w:eastAsia="Times New Roman" w:cs="Times New Roman"/>
          <w:color w:val="000000" w:themeColor="text1"/>
          <w:sz w:val="28"/>
          <w:szCs w:val="28"/>
        </w:rPr>
        <w:t>УНП 700180194.</w:t>
      </w:r>
    </w:p>
    <w:p w14:paraId="09F4905F" w14:textId="30FF1DE5" w:rsidR="00366EB8" w:rsidRPr="00F23795" w:rsidRDefault="00366EB8" w:rsidP="00D20BF2">
      <w:pPr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23795">
        <w:rPr>
          <w:rFonts w:eastAsia="Times New Roman" w:cs="Times New Roman"/>
          <w:iCs/>
          <w:color w:val="000000" w:themeColor="text1"/>
          <w:sz w:val="28"/>
          <w:szCs w:val="28"/>
        </w:rPr>
        <w:t xml:space="preserve">Реквизиты: </w:t>
      </w:r>
      <w:r w:rsidRPr="00F2379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р/с BY58AKBB30121220700097100000 в ЦБУ № 722  ОАО «АСБ </w:t>
      </w:r>
      <w:proofErr w:type="spellStart"/>
      <w:r w:rsidRPr="00F2379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Беларусбанк</w:t>
      </w:r>
      <w:proofErr w:type="spellEnd"/>
      <w:r w:rsidRPr="00F2379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» г. Осиповичи, ул. Сумченко, 42, БИК AKBBBY2Х. Тел/факс (02235) 64251, 64583, </w:t>
      </w:r>
      <w:r w:rsidRPr="00F23795">
        <w:rPr>
          <w:rFonts w:eastAsia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F2379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</w:t>
      </w:r>
      <w:r w:rsidRPr="00F23795">
        <w:rPr>
          <w:rFonts w:eastAsia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Pr="00F23795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9" w:history="1"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belrw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>-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DST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>-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OJBK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>@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yandex</w:t>
        </w:r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Pr="00F23795">
          <w:rPr>
            <w:rStyle w:val="a4"/>
            <w:rFonts w:eastAsia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F2379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BA969B" w14:textId="4379E986" w:rsidR="00F22391" w:rsidRPr="00F23795" w:rsidRDefault="00D8300E" w:rsidP="00D20BF2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ind w:firstLine="709"/>
        <w:rPr>
          <w:rFonts w:cs="Times New Roman"/>
          <w:b/>
          <w:color w:val="000000"/>
          <w:sz w:val="28"/>
          <w:szCs w:val="28"/>
        </w:rPr>
      </w:pPr>
      <w:r w:rsidRPr="00F23795">
        <w:rPr>
          <w:rFonts w:cs="Times New Roman"/>
          <w:b/>
          <w:color w:val="000000"/>
          <w:sz w:val="28"/>
          <w:szCs w:val="28"/>
        </w:rPr>
        <w:t>1.</w:t>
      </w:r>
      <w:r w:rsidR="00363ECC" w:rsidRPr="00F23795">
        <w:rPr>
          <w:rFonts w:cs="Times New Roman"/>
          <w:b/>
          <w:color w:val="000000"/>
          <w:sz w:val="28"/>
          <w:szCs w:val="28"/>
        </w:rPr>
        <w:t xml:space="preserve"> </w:t>
      </w:r>
      <w:r w:rsidRPr="00F23795">
        <w:rPr>
          <w:rFonts w:cs="Times New Roman"/>
          <w:b/>
          <w:color w:val="000000"/>
          <w:sz w:val="28"/>
          <w:szCs w:val="28"/>
        </w:rPr>
        <w:t xml:space="preserve">Предмет </w:t>
      </w:r>
      <w:r w:rsidR="00363ECC" w:rsidRPr="00F23795">
        <w:rPr>
          <w:rFonts w:cs="Times New Roman"/>
          <w:b/>
          <w:color w:val="000000"/>
          <w:sz w:val="28"/>
          <w:szCs w:val="28"/>
        </w:rPr>
        <w:t>закупки, его количество (объем):</w:t>
      </w:r>
    </w:p>
    <w:p w14:paraId="36B72E0F" w14:textId="77777777" w:rsidR="00626988" w:rsidRPr="00626988" w:rsidRDefault="00626988" w:rsidP="00626988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626988">
        <w:rPr>
          <w:rFonts w:eastAsia="Calibri" w:cs="Times New Roman"/>
          <w:sz w:val="28"/>
          <w:szCs w:val="28"/>
        </w:rPr>
        <w:t xml:space="preserve">2.1. </w:t>
      </w:r>
      <w:r w:rsidRPr="00626988">
        <w:rPr>
          <w:rFonts w:eastAsia="Times New Roman" w:cs="Times New Roman"/>
          <w:sz w:val="28"/>
          <w:szCs w:val="28"/>
          <w:lang w:eastAsia="ru-RU"/>
        </w:rPr>
        <w:t>Пресс-форма на 36 гнезд для изделий П20.10.6 (197,2×97,4×60) с двумя рустами – 1шт. В комплекте пуансон (штамп) и матрица.</w:t>
      </w:r>
    </w:p>
    <w:p w14:paraId="2C6EBA03" w14:textId="77777777" w:rsidR="00626988" w:rsidRPr="00626988" w:rsidRDefault="00626988" w:rsidP="00626988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626988">
        <w:rPr>
          <w:rFonts w:eastAsia="Times New Roman" w:cs="Times New Roman"/>
          <w:sz w:val="28"/>
          <w:szCs w:val="28"/>
          <w:lang w:eastAsia="ru-RU"/>
        </w:rPr>
        <w:t>2.2. Пресс-форма на 36 гнезд для изделий П20.10.8 (197,2×97,4×80) с двумя рустами – 1 шт. В комплекте пуансон (штамп) и матрица.</w:t>
      </w:r>
    </w:p>
    <w:p w14:paraId="4E096C84" w14:textId="7D4FFDB7" w:rsidR="00275119" w:rsidRPr="00626988" w:rsidRDefault="00626988" w:rsidP="00626988">
      <w:pPr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26988">
        <w:rPr>
          <w:rFonts w:eastAsia="Times New Roman" w:cs="Times New Roman"/>
          <w:b/>
          <w:bCs/>
          <w:sz w:val="28"/>
          <w:szCs w:val="28"/>
          <w:lang w:eastAsia="ru-RU"/>
        </w:rPr>
        <w:t>Код ОКРБ: 25.73.50.600</w:t>
      </w:r>
    </w:p>
    <w:p w14:paraId="5AD72613" w14:textId="77777777" w:rsidR="009862BA" w:rsidRPr="004917C9" w:rsidRDefault="00D8300E" w:rsidP="000611C9">
      <w:pPr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AB602C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9862BA" w:rsidRPr="004917C9">
        <w:rPr>
          <w:rFonts w:eastAsia="Times New Roman" w:cs="Times New Roman"/>
          <w:b/>
          <w:sz w:val="28"/>
          <w:szCs w:val="28"/>
          <w:lang w:eastAsia="ru-RU"/>
        </w:rPr>
        <w:t>Требования к качеству, техническим характеристикам (потребительским свойствам) товара и иные требования, связанные с определением соответствия поставляемого</w:t>
      </w:r>
      <w:r w:rsidR="00105625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862BA" w:rsidRPr="004917C9">
        <w:rPr>
          <w:rFonts w:eastAsia="Times New Roman" w:cs="Times New Roman"/>
          <w:b/>
          <w:sz w:val="28"/>
          <w:szCs w:val="28"/>
          <w:lang w:eastAsia="ru-RU"/>
        </w:rPr>
        <w:t>товара потребностям заказчика.</w:t>
      </w:r>
    </w:p>
    <w:p w14:paraId="0ADC8444" w14:textId="77777777" w:rsidR="00C90836" w:rsidRPr="004917C9" w:rsidRDefault="00105625" w:rsidP="000611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2.1. Все товары, перечисленные в п.1, предназначены для автоматической установки полусухого прессования </w:t>
      </w:r>
      <w:r w:rsidRPr="004917C9">
        <w:rPr>
          <w:rFonts w:eastAsia="Times New Roman" w:cs="Times New Roman"/>
          <w:sz w:val="28"/>
          <w:szCs w:val="28"/>
          <w:lang w:val="en-US" w:eastAsia="ru-RU"/>
        </w:rPr>
        <w:t>FI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 100 </w:t>
      </w:r>
      <w:r w:rsidR="00F77CE7" w:rsidRPr="004917C9">
        <w:rPr>
          <w:rFonts w:eastAsia="Times New Roman" w:cs="Times New Roman"/>
          <w:sz w:val="28"/>
          <w:szCs w:val="28"/>
          <w:lang w:eastAsia="ru-RU"/>
        </w:rPr>
        <w:t>производства</w:t>
      </w:r>
      <w:r w:rsidR="007B07F6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sz w:val="28"/>
          <w:szCs w:val="28"/>
          <w:lang w:val="en-US" w:eastAsia="ru-RU"/>
        </w:rPr>
        <w:t>FORM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sz w:val="28"/>
          <w:szCs w:val="28"/>
          <w:lang w:val="en-US" w:eastAsia="ru-RU"/>
        </w:rPr>
        <w:t>IMPIAN</w:t>
      </w:r>
      <w:r w:rsidR="00F77CE7" w:rsidRPr="004917C9">
        <w:rPr>
          <w:rFonts w:eastAsia="Times New Roman" w:cs="Times New Roman"/>
          <w:sz w:val="28"/>
          <w:szCs w:val="28"/>
          <w:lang w:val="en-US" w:eastAsia="ru-RU"/>
        </w:rPr>
        <w:t>TI</w:t>
      </w:r>
      <w:r w:rsidR="00F77CE7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77CE7" w:rsidRPr="004917C9">
        <w:rPr>
          <w:rFonts w:eastAsia="Times New Roman" w:cs="Times New Roman"/>
          <w:sz w:val="28"/>
          <w:szCs w:val="28"/>
          <w:lang w:val="en-US" w:eastAsia="ru-RU"/>
        </w:rPr>
        <w:t>Spa</w:t>
      </w:r>
      <w:r w:rsidR="00F77CE7" w:rsidRPr="004917C9">
        <w:rPr>
          <w:rFonts w:eastAsia="Times New Roman" w:cs="Times New Roman"/>
          <w:sz w:val="28"/>
          <w:szCs w:val="28"/>
          <w:lang w:eastAsia="ru-RU"/>
        </w:rPr>
        <w:t>;</w:t>
      </w:r>
    </w:p>
    <w:p w14:paraId="48CAE49E" w14:textId="798C2CBE" w:rsidR="00F77CE7" w:rsidRPr="004917C9" w:rsidRDefault="00F77CE7" w:rsidP="000611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2.2. Формовочное поле </w:t>
      </w:r>
      <w:r w:rsidR="00625C01" w:rsidRPr="004917C9">
        <w:rPr>
          <w:rFonts w:eastAsia="Times New Roman" w:cs="Times New Roman"/>
          <w:sz w:val="28"/>
          <w:szCs w:val="28"/>
          <w:lang w:eastAsia="ru-RU"/>
        </w:rPr>
        <w:t>–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 1000×1000 мм;</w:t>
      </w:r>
    </w:p>
    <w:p w14:paraId="2AB158EB" w14:textId="3B769033" w:rsidR="00F77CE7" w:rsidRPr="004917C9" w:rsidRDefault="00F77CE7" w:rsidP="000611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2.3. Количество формовочных циклов пресс-форм - </w:t>
      </w:r>
      <w:r w:rsidR="00261F1B" w:rsidRPr="004917C9">
        <w:rPr>
          <w:rFonts w:eastAsia="Times New Roman" w:cs="Times New Roman"/>
          <w:sz w:val="28"/>
          <w:szCs w:val="28"/>
          <w:lang w:eastAsia="ru-RU"/>
        </w:rPr>
        <w:t xml:space="preserve">не менее </w:t>
      </w:r>
      <w:r w:rsidRPr="004917C9">
        <w:rPr>
          <w:rFonts w:eastAsia="Times New Roman" w:cs="Times New Roman"/>
          <w:sz w:val="28"/>
          <w:szCs w:val="28"/>
          <w:lang w:eastAsia="ru-RU"/>
        </w:rPr>
        <w:t>80</w:t>
      </w:r>
      <w:r w:rsidR="00625C01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sz w:val="28"/>
          <w:szCs w:val="28"/>
          <w:lang w:eastAsia="ru-RU"/>
        </w:rPr>
        <w:t>000;</w:t>
      </w:r>
    </w:p>
    <w:p w14:paraId="70ACE8D7" w14:textId="77777777" w:rsidR="00F77CE7" w:rsidRPr="004917C9" w:rsidRDefault="00F77CE7" w:rsidP="000611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2.4. Твердость закаленного слоя не менее 64 </w:t>
      </w:r>
      <w:r w:rsidRPr="004917C9">
        <w:rPr>
          <w:rFonts w:eastAsia="Times New Roman" w:cs="Times New Roman"/>
          <w:sz w:val="28"/>
          <w:szCs w:val="28"/>
          <w:lang w:val="en-US" w:eastAsia="ru-RU"/>
        </w:rPr>
        <w:t>HRC</w:t>
      </w:r>
      <w:r w:rsidRPr="004917C9">
        <w:rPr>
          <w:rFonts w:eastAsia="Times New Roman" w:cs="Times New Roman"/>
          <w:sz w:val="28"/>
          <w:szCs w:val="28"/>
          <w:lang w:eastAsia="ru-RU"/>
        </w:rPr>
        <w:t>;</w:t>
      </w:r>
    </w:p>
    <w:p w14:paraId="346D6629" w14:textId="60C3C3C2" w:rsidR="00F77CE7" w:rsidRPr="004917C9" w:rsidRDefault="00F77CE7" w:rsidP="000611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2.5. Зазоры </w:t>
      </w:r>
      <w:r w:rsidR="00F404BC" w:rsidRPr="004917C9">
        <w:rPr>
          <w:rFonts w:eastAsia="Times New Roman" w:cs="Times New Roman"/>
          <w:sz w:val="28"/>
          <w:szCs w:val="28"/>
          <w:lang w:eastAsia="ru-RU"/>
        </w:rPr>
        <w:t xml:space="preserve">между </w:t>
      </w:r>
      <w:r w:rsidR="00261F1B" w:rsidRPr="004917C9">
        <w:rPr>
          <w:rFonts w:eastAsia="Times New Roman" w:cs="Times New Roman"/>
          <w:sz w:val="28"/>
          <w:szCs w:val="28"/>
          <w:lang w:eastAsia="ru-RU"/>
        </w:rPr>
        <w:t xml:space="preserve">стенками </w:t>
      </w:r>
      <w:r w:rsidR="00F404BC" w:rsidRPr="004917C9">
        <w:rPr>
          <w:rFonts w:eastAsia="Times New Roman" w:cs="Times New Roman"/>
          <w:sz w:val="28"/>
          <w:szCs w:val="28"/>
          <w:lang w:eastAsia="ru-RU"/>
        </w:rPr>
        <w:t>матриц</w:t>
      </w:r>
      <w:r w:rsidR="00261F1B" w:rsidRPr="004917C9">
        <w:rPr>
          <w:rFonts w:eastAsia="Times New Roman" w:cs="Times New Roman"/>
          <w:sz w:val="28"/>
          <w:szCs w:val="28"/>
          <w:lang w:eastAsia="ru-RU"/>
        </w:rPr>
        <w:t>ы</w:t>
      </w:r>
      <w:r w:rsidR="00F404BC" w:rsidRPr="004917C9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261F1B" w:rsidRPr="004917C9">
        <w:rPr>
          <w:rFonts w:eastAsia="Times New Roman" w:cs="Times New Roman"/>
          <w:sz w:val="28"/>
          <w:szCs w:val="28"/>
          <w:lang w:eastAsia="ru-RU"/>
        </w:rPr>
        <w:t xml:space="preserve">плитой </w:t>
      </w:r>
      <w:r w:rsidR="00F404BC" w:rsidRPr="004917C9">
        <w:rPr>
          <w:rFonts w:eastAsia="Times New Roman" w:cs="Times New Roman"/>
          <w:sz w:val="28"/>
          <w:szCs w:val="28"/>
          <w:lang w:eastAsia="ru-RU"/>
        </w:rPr>
        <w:t>пуансон</w:t>
      </w:r>
      <w:r w:rsidR="00261F1B" w:rsidRPr="004917C9">
        <w:rPr>
          <w:rFonts w:eastAsia="Times New Roman" w:cs="Times New Roman"/>
          <w:sz w:val="28"/>
          <w:szCs w:val="28"/>
          <w:lang w:eastAsia="ru-RU"/>
        </w:rPr>
        <w:t>а</w:t>
      </w:r>
      <w:r w:rsidR="00F404BC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sz w:val="28"/>
          <w:szCs w:val="28"/>
          <w:lang w:eastAsia="ru-RU"/>
        </w:rPr>
        <w:t>(с каждой стороны) 0,3-0,4 мм;</w:t>
      </w:r>
    </w:p>
    <w:p w14:paraId="63F4F5A7" w14:textId="77777777" w:rsidR="00F77CE7" w:rsidRPr="004917C9" w:rsidRDefault="00F77CE7" w:rsidP="000611C9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>2.6. Матрицы форм должны быть изготовлены из монолитной стали</w:t>
      </w:r>
      <w:r w:rsidR="00FF178B" w:rsidRPr="004917C9">
        <w:rPr>
          <w:rFonts w:eastAsia="Times New Roman" w:cs="Times New Roman"/>
          <w:sz w:val="28"/>
          <w:szCs w:val="28"/>
          <w:lang w:eastAsia="ru-RU"/>
        </w:rPr>
        <w:t xml:space="preserve"> (вырезается из целого куска металла).</w:t>
      </w:r>
    </w:p>
    <w:p w14:paraId="3B2EF229" w14:textId="3298C6F6" w:rsidR="00FF178B" w:rsidRPr="004917C9" w:rsidRDefault="00FF178B" w:rsidP="006476D1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Сборка формообразующих поверхностей матриц из отдельных пластин не допускается!</w:t>
      </w:r>
    </w:p>
    <w:p w14:paraId="130CDCD3" w14:textId="77777777" w:rsidR="00167A62" w:rsidRPr="004917C9" w:rsidRDefault="00D8300E" w:rsidP="000611C9">
      <w:pPr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3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. Место, условия и сроки поставки (приобретения иным способом) товара.</w:t>
      </w:r>
    </w:p>
    <w:p w14:paraId="6F803A87" w14:textId="6E082B4D" w:rsidR="00112C1F" w:rsidRPr="004917C9" w:rsidRDefault="00C90836" w:rsidP="000611C9">
      <w:pPr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Условия поставки: </w:t>
      </w:r>
      <w:r w:rsidR="00FF178B" w:rsidRPr="004917C9">
        <w:rPr>
          <w:rFonts w:eastAsia="Times New Roman" w:cs="Times New Roman"/>
          <w:sz w:val="28"/>
          <w:szCs w:val="28"/>
          <w:lang w:eastAsia="ru-RU"/>
        </w:rPr>
        <w:t>«</w:t>
      </w:r>
      <w:r w:rsidR="00FF178B" w:rsidRPr="004917C9">
        <w:rPr>
          <w:rFonts w:eastAsia="Times New Roman" w:cs="Times New Roman"/>
          <w:sz w:val="28"/>
          <w:szCs w:val="28"/>
          <w:lang w:val="en-US" w:eastAsia="ru-RU"/>
        </w:rPr>
        <w:t>DAP</w:t>
      </w:r>
      <w:r w:rsidR="00FF178B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72BFF">
        <w:rPr>
          <w:rFonts w:eastAsia="Times New Roman" w:cs="Times New Roman"/>
          <w:sz w:val="28"/>
          <w:szCs w:val="28"/>
          <w:lang w:eastAsia="ru-RU"/>
        </w:rPr>
        <w:t xml:space="preserve">филиал </w:t>
      </w:r>
      <w:r w:rsidR="00FF178B" w:rsidRPr="004917C9">
        <w:rPr>
          <w:rFonts w:eastAsia="Times New Roman" w:cs="Times New Roman"/>
          <w:sz w:val="28"/>
          <w:szCs w:val="28"/>
          <w:lang w:eastAsia="ru-RU"/>
        </w:rPr>
        <w:t xml:space="preserve">«Осиповичский завод железобетонных конструкций», Республика Беларусь, Могилевская область, </w:t>
      </w:r>
      <w:proofErr w:type="spellStart"/>
      <w:r w:rsidR="00FF178B" w:rsidRPr="004917C9">
        <w:rPr>
          <w:rFonts w:eastAsia="Times New Roman" w:cs="Times New Roman"/>
          <w:sz w:val="28"/>
          <w:szCs w:val="28"/>
          <w:lang w:eastAsia="ru-RU"/>
        </w:rPr>
        <w:t>г.Осиповичи</w:t>
      </w:r>
      <w:proofErr w:type="spellEnd"/>
      <w:r w:rsidR="00FF178B" w:rsidRPr="004917C9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="00FF178B" w:rsidRPr="004917C9">
        <w:rPr>
          <w:rFonts w:eastAsia="Times New Roman" w:cs="Times New Roman"/>
          <w:sz w:val="28"/>
          <w:szCs w:val="28"/>
          <w:lang w:eastAsia="ru-RU"/>
        </w:rPr>
        <w:t>ул.Потоцкого</w:t>
      </w:r>
      <w:proofErr w:type="spellEnd"/>
      <w:r w:rsidR="00FF178B" w:rsidRPr="004917C9">
        <w:rPr>
          <w:rFonts w:eastAsia="Times New Roman" w:cs="Times New Roman"/>
          <w:sz w:val="28"/>
          <w:szCs w:val="28"/>
          <w:lang w:eastAsia="ru-RU"/>
        </w:rPr>
        <w:t>, 15» (</w:t>
      </w:r>
      <w:proofErr w:type="spellStart"/>
      <w:r w:rsidR="00FF178B" w:rsidRPr="004917C9">
        <w:rPr>
          <w:rFonts w:eastAsia="Times New Roman" w:cs="Times New Roman"/>
          <w:sz w:val="28"/>
          <w:szCs w:val="28"/>
          <w:lang w:eastAsia="ru-RU"/>
        </w:rPr>
        <w:t>Инкотермс</w:t>
      </w:r>
      <w:proofErr w:type="spellEnd"/>
      <w:r w:rsidR="00FF178B" w:rsidRPr="004917C9">
        <w:rPr>
          <w:rFonts w:eastAsia="Times New Roman" w:cs="Times New Roman"/>
          <w:sz w:val="28"/>
          <w:szCs w:val="28"/>
          <w:lang w:eastAsia="ru-RU"/>
        </w:rPr>
        <w:t xml:space="preserve"> 2010)</w:t>
      </w:r>
      <w:r w:rsidR="00112C1F" w:rsidRPr="004917C9">
        <w:rPr>
          <w:rFonts w:eastAsia="Times New Roman" w:cs="Times New Roman"/>
          <w:sz w:val="28"/>
          <w:szCs w:val="28"/>
          <w:lang w:eastAsia="ru-RU"/>
        </w:rPr>
        <w:t>.</w:t>
      </w:r>
      <w:r w:rsidR="00F15E49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25524FDF" w14:textId="5C3EE7EF" w:rsidR="00112C1F" w:rsidRPr="004917C9" w:rsidRDefault="00C90836" w:rsidP="006476D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Получатель: </w:t>
      </w:r>
      <w:r w:rsidR="00273DB1">
        <w:rPr>
          <w:rFonts w:eastAsia="Times New Roman" w:cs="Times New Roman"/>
          <w:sz w:val="28"/>
          <w:szCs w:val="28"/>
          <w:lang w:eastAsia="ru-RU"/>
        </w:rPr>
        <w:t xml:space="preserve">филиал </w:t>
      </w:r>
      <w:r w:rsidRPr="004917C9">
        <w:rPr>
          <w:rFonts w:eastAsia="Times New Roman" w:cs="Times New Roman"/>
          <w:sz w:val="28"/>
          <w:szCs w:val="28"/>
          <w:lang w:eastAsia="ru-RU"/>
        </w:rPr>
        <w:t>«Осиповичский завод железобетонных конструкций».</w:t>
      </w:r>
    </w:p>
    <w:p w14:paraId="6772E95B" w14:textId="218A23C7" w:rsidR="000B6479" w:rsidRPr="00D80848" w:rsidRDefault="00625C01" w:rsidP="000B6479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>Сроки поставки</w:t>
      </w:r>
      <w:r w:rsidRPr="00995FB6">
        <w:rPr>
          <w:rFonts w:eastAsia="Times New Roman" w:cs="Times New Roman"/>
          <w:sz w:val="28"/>
          <w:szCs w:val="28"/>
          <w:lang w:eastAsia="ru-RU"/>
        </w:rPr>
        <w:t xml:space="preserve">: </w:t>
      </w:r>
      <w:r w:rsidR="00D80848" w:rsidRPr="00D80848">
        <w:rPr>
          <w:rFonts w:eastAsia="Times New Roman" w:cs="Times New Roman"/>
          <w:b/>
          <w:sz w:val="28"/>
          <w:szCs w:val="28"/>
          <w:lang w:eastAsia="ru-RU"/>
        </w:rPr>
        <w:t>в течение 7</w:t>
      </w:r>
      <w:r w:rsidR="006604E7" w:rsidRPr="00D80848">
        <w:rPr>
          <w:rFonts w:eastAsia="Times New Roman" w:cs="Times New Roman"/>
          <w:b/>
          <w:sz w:val="28"/>
          <w:szCs w:val="28"/>
          <w:lang w:eastAsia="ru-RU"/>
        </w:rPr>
        <w:t>0 календарных дней с момента заключения договора</w:t>
      </w:r>
      <w:bookmarkStart w:id="0" w:name="_GoBack"/>
      <w:bookmarkEnd w:id="0"/>
    </w:p>
    <w:p w14:paraId="3722FB9C" w14:textId="77777777" w:rsidR="000B6479" w:rsidRPr="000B6479" w:rsidRDefault="00D8300E" w:rsidP="000B647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lastRenderedPageBreak/>
        <w:t>4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0B6479">
        <w:rPr>
          <w:rFonts w:eastAsia="Times New Roman" w:cs="Times New Roman"/>
          <w:b/>
          <w:sz w:val="28"/>
          <w:szCs w:val="28"/>
          <w:lang w:eastAsia="ru-RU"/>
        </w:rPr>
        <w:t xml:space="preserve">Ориентировочная стоимость товара: </w:t>
      </w:r>
      <w:r w:rsidR="000B6479" w:rsidRPr="000B6479">
        <w:rPr>
          <w:rFonts w:eastAsia="Times New Roman" w:cs="Times New Roman"/>
          <w:sz w:val="28"/>
          <w:szCs w:val="28"/>
          <w:lang w:eastAsia="ru-RU"/>
        </w:rPr>
        <w:t>84 212,00 (восемьдесят четыре тысячи двести двенадцать рублей, 00 копеек), что составляет 1871 базовых величин.</w:t>
      </w:r>
    </w:p>
    <w:p w14:paraId="1BB926F8" w14:textId="541B5EF2" w:rsidR="000B6479" w:rsidRDefault="000B6479" w:rsidP="000611C9">
      <w:pPr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14:paraId="4C0AC0B5" w14:textId="77610FF6" w:rsidR="00167A62" w:rsidRPr="004917C9" w:rsidRDefault="000B6479" w:rsidP="000611C9">
      <w:pPr>
        <w:ind w:firstLine="720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5. 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Форма, сроки и порядок оплаты товара. </w:t>
      </w:r>
    </w:p>
    <w:p w14:paraId="4E5690CB" w14:textId="0B3A3523" w:rsidR="00167A62" w:rsidRPr="004917C9" w:rsidRDefault="00724EA9" w:rsidP="000611C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Приобретение пресс-форм будет осуществляться</w:t>
      </w:r>
      <w:r w:rsidR="0099362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A7547">
        <w:rPr>
          <w:rFonts w:eastAsia="Times New Roman" w:cs="Times New Roman"/>
          <w:sz w:val="28"/>
          <w:szCs w:val="28"/>
          <w:lang w:eastAsia="ru-RU"/>
        </w:rPr>
        <w:t>за счет собственных средств</w:t>
      </w:r>
      <w:r w:rsidR="00363ECC" w:rsidRPr="004917C9">
        <w:rPr>
          <w:rFonts w:eastAsia="Times New Roman" w:cs="Times New Roman"/>
          <w:sz w:val="28"/>
          <w:szCs w:val="28"/>
          <w:lang w:eastAsia="ru-RU"/>
        </w:rPr>
        <w:t>.</w:t>
      </w:r>
    </w:p>
    <w:p w14:paraId="7FF52935" w14:textId="2A661508" w:rsidR="00016358" w:rsidRDefault="00016358" w:rsidP="000611C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>Валюта платежа: белорусский рубль, для нерезидентов Республики Беларусь - рос</w:t>
      </w:r>
      <w:r w:rsidR="001264E4" w:rsidRPr="004917C9">
        <w:rPr>
          <w:rFonts w:eastAsia="Times New Roman" w:cs="Times New Roman"/>
          <w:sz w:val="28"/>
          <w:szCs w:val="28"/>
          <w:lang w:eastAsia="ru-RU"/>
        </w:rPr>
        <w:t>сийский рубль, доллар США, евро, китайский юань.</w:t>
      </w:r>
    </w:p>
    <w:p w14:paraId="559CA21D" w14:textId="4ACB115A" w:rsidR="00626988" w:rsidRPr="00F843DC" w:rsidRDefault="00626988" w:rsidP="000611C9">
      <w:pPr>
        <w:ind w:firstLine="709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F843DC">
        <w:rPr>
          <w:rFonts w:eastAsia="Times New Roman" w:cs="Times New Roman"/>
          <w:sz w:val="28"/>
          <w:szCs w:val="28"/>
          <w:u w:val="single"/>
          <w:lang w:eastAsia="ru-RU"/>
        </w:rPr>
        <w:t>Порядок оплаты:</w:t>
      </w:r>
    </w:p>
    <w:p w14:paraId="2073B48C" w14:textId="05A4BC36" w:rsidR="00F843DC" w:rsidRDefault="00F843DC" w:rsidP="00F843D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- 40 % от суммы договора в течение 30 календарных дней  по факту поставки;</w:t>
      </w:r>
    </w:p>
    <w:p w14:paraId="56CFFD51" w14:textId="33DEED17" w:rsidR="00F843DC" w:rsidRDefault="00F843DC" w:rsidP="00F843D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- 20 % от суммы договора в течение 60 календарных дней  по факту поставки;</w:t>
      </w:r>
    </w:p>
    <w:p w14:paraId="7D06E3CF" w14:textId="4F8A70C6" w:rsidR="00F843DC" w:rsidRDefault="00F843DC" w:rsidP="00F843D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- 20 % от суммы договора в течение 90 календарных дней  по факту поставки;</w:t>
      </w:r>
    </w:p>
    <w:p w14:paraId="372D929E" w14:textId="1E5E0992" w:rsidR="00626988" w:rsidRDefault="00F843DC" w:rsidP="00F843DC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- 20 % от суммы договора в течение 120 календарных дней  по факту поставки;</w:t>
      </w:r>
    </w:p>
    <w:p w14:paraId="474D35F9" w14:textId="77777777" w:rsidR="00626988" w:rsidRDefault="00626988" w:rsidP="000611C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24E734AD" w14:textId="6A5E8625" w:rsidR="00167A62" w:rsidRPr="004917C9" w:rsidRDefault="00D8300E" w:rsidP="000611C9">
      <w:pPr>
        <w:ind w:firstLine="709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. Порядок формирования суммы договора на закупку (цены предложения).</w:t>
      </w:r>
      <w:r w:rsidR="00167A62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54DC8AD7" w14:textId="531531D7" w:rsidR="00626367" w:rsidRPr="00A85A3A" w:rsidRDefault="00626367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Цена предложения должна быть сформирована и указана с учетом расходов по доставке на условиях </w:t>
      </w:r>
      <w:r w:rsidRPr="004917C9">
        <w:rPr>
          <w:rFonts w:eastAsia="Times New Roman" w:cs="Times New Roman"/>
          <w:color w:val="000000"/>
          <w:sz w:val="28"/>
          <w:szCs w:val="28"/>
          <w:lang w:val="en-US" w:eastAsia="ru-RU"/>
        </w:rPr>
        <w:t>DAP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9D7C0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филиал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«Осиповичский завод железобетонных конструкций», Республика Беларусь, Могилевская область, </w:t>
      </w:r>
      <w:r w:rsidR="005A75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г. Осиповичи,</w:t>
      </w:r>
      <w:r w:rsidR="009D7C0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Потоцкого</w:t>
      </w:r>
      <w:proofErr w:type="spellEnd"/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, 15 (</w:t>
      </w:r>
      <w:proofErr w:type="spellStart"/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Инкотермс</w:t>
      </w:r>
      <w:proofErr w:type="spellEnd"/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2010) в белорусских рублях</w:t>
      </w:r>
      <w:r w:rsidR="00424F58" w:rsidRPr="004917C9">
        <w:rPr>
          <w:rFonts w:eastAsia="Times New Roman" w:cs="Times New Roman"/>
          <w:color w:val="000000"/>
          <w:sz w:val="28"/>
          <w:szCs w:val="28"/>
          <w:lang w:eastAsia="ru-RU"/>
        </w:rPr>
        <w:t>, для нерезидентов Республики Беларусь –</w:t>
      </w:r>
      <w:r w:rsidR="00A23F2E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424F58" w:rsidRPr="004917C9">
        <w:rPr>
          <w:rFonts w:eastAsia="Times New Roman" w:cs="Times New Roman"/>
          <w:color w:val="000000"/>
          <w:sz w:val="28"/>
          <w:szCs w:val="28"/>
          <w:lang w:eastAsia="ru-RU"/>
        </w:rPr>
        <w:t>российских рублях, долларах США, евро</w:t>
      </w:r>
      <w:r w:rsidR="0015431C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китайских </w:t>
      </w:r>
      <w:r w:rsidR="0015431C" w:rsidRPr="00A85A3A">
        <w:rPr>
          <w:rFonts w:eastAsia="Times New Roman" w:cs="Times New Roman"/>
          <w:color w:val="000000"/>
          <w:sz w:val="28"/>
          <w:szCs w:val="28"/>
          <w:lang w:eastAsia="ru-RU"/>
        </w:rPr>
        <w:t>юанях.</w:t>
      </w:r>
    </w:p>
    <w:p w14:paraId="5BB53703" w14:textId="17DCC4D6" w:rsidR="00A85A3A" w:rsidRPr="00A85A3A" w:rsidRDefault="00A85A3A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85A3A">
        <w:rPr>
          <w:rFonts w:eastAsia="Times New Roman"/>
          <w:sz w:val="28"/>
          <w:szCs w:val="28"/>
          <w:lang w:eastAsia="ru-RU"/>
        </w:rPr>
        <w:t xml:space="preserve">Оценка предложения будет осуществляться путем перевода в белорусские рубли по курсу Национального банка Республики Беларусь на дату </w:t>
      </w:r>
      <w:r w:rsidRPr="00D20BF2">
        <w:rPr>
          <w:rFonts w:eastAsia="Times New Roman"/>
          <w:color w:val="000000" w:themeColor="text1"/>
          <w:sz w:val="28"/>
          <w:szCs w:val="28"/>
          <w:lang w:eastAsia="ru-RU"/>
        </w:rPr>
        <w:t>рассмотрения</w:t>
      </w:r>
      <w:r w:rsidR="00190313" w:rsidRPr="00D20BF2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D20BF2">
        <w:rPr>
          <w:rFonts w:eastAsia="Times New Roman"/>
          <w:color w:val="000000" w:themeColor="text1"/>
          <w:sz w:val="28"/>
          <w:szCs w:val="28"/>
          <w:lang w:eastAsia="ru-RU"/>
        </w:rPr>
        <w:t>ц</w:t>
      </w:r>
      <w:r w:rsidRPr="00A85A3A">
        <w:rPr>
          <w:rFonts w:eastAsia="Times New Roman"/>
          <w:sz w:val="28"/>
          <w:szCs w:val="28"/>
          <w:lang w:eastAsia="ru-RU"/>
        </w:rPr>
        <w:t>енового предложения.</w:t>
      </w:r>
    </w:p>
    <w:p w14:paraId="1784B588" w14:textId="3C5DF495" w:rsidR="00626367" w:rsidRPr="004917C9" w:rsidRDefault="0052182A" w:rsidP="006476D1">
      <w:pPr>
        <w:ind w:firstLine="709"/>
        <w:jc w:val="both"/>
        <w:rPr>
          <w:rFonts w:cs="Times New Roman"/>
          <w:sz w:val="28"/>
          <w:szCs w:val="28"/>
        </w:rPr>
      </w:pPr>
      <w:r w:rsidRPr="00A85A3A">
        <w:rPr>
          <w:rFonts w:cs="Times New Roman"/>
          <w:sz w:val="28"/>
          <w:szCs w:val="28"/>
        </w:rPr>
        <w:t xml:space="preserve">Цена предложения должна быть </w:t>
      </w:r>
      <w:r w:rsidR="009D7C0A">
        <w:rPr>
          <w:rFonts w:cs="Times New Roman"/>
          <w:sz w:val="28"/>
          <w:szCs w:val="28"/>
        </w:rPr>
        <w:t>неизменной</w:t>
      </w:r>
      <w:r w:rsidRPr="00A85A3A">
        <w:rPr>
          <w:rFonts w:cs="Times New Roman"/>
          <w:sz w:val="28"/>
          <w:szCs w:val="28"/>
        </w:rPr>
        <w:t xml:space="preserve"> </w:t>
      </w:r>
      <w:r w:rsidR="009D7C0A">
        <w:rPr>
          <w:rFonts w:cs="Times New Roman"/>
          <w:sz w:val="28"/>
          <w:szCs w:val="28"/>
        </w:rPr>
        <w:t xml:space="preserve">в течение </w:t>
      </w:r>
      <w:r w:rsidR="00DD6927" w:rsidRPr="004917C9">
        <w:rPr>
          <w:rFonts w:cs="Times New Roman"/>
          <w:sz w:val="28"/>
          <w:szCs w:val="28"/>
        </w:rPr>
        <w:t>в</w:t>
      </w:r>
      <w:r w:rsidR="009D7C0A">
        <w:rPr>
          <w:rFonts w:cs="Times New Roman"/>
          <w:sz w:val="28"/>
          <w:szCs w:val="28"/>
        </w:rPr>
        <w:t>сего</w:t>
      </w:r>
      <w:r w:rsidR="00DD6927" w:rsidRPr="004917C9">
        <w:rPr>
          <w:rFonts w:cs="Times New Roman"/>
          <w:sz w:val="28"/>
          <w:szCs w:val="28"/>
        </w:rPr>
        <w:t xml:space="preserve"> </w:t>
      </w:r>
      <w:r w:rsidRPr="004917C9">
        <w:rPr>
          <w:rFonts w:cs="Times New Roman"/>
          <w:sz w:val="28"/>
          <w:szCs w:val="28"/>
        </w:rPr>
        <w:t>срок</w:t>
      </w:r>
      <w:r w:rsidR="009D7C0A">
        <w:rPr>
          <w:rFonts w:cs="Times New Roman"/>
          <w:sz w:val="28"/>
          <w:szCs w:val="28"/>
        </w:rPr>
        <w:t>а</w:t>
      </w:r>
      <w:r w:rsidRPr="004917C9">
        <w:rPr>
          <w:rFonts w:cs="Times New Roman"/>
          <w:sz w:val="28"/>
          <w:szCs w:val="28"/>
        </w:rPr>
        <w:t xml:space="preserve"> </w:t>
      </w:r>
      <w:r w:rsidR="00CE556E" w:rsidRPr="004917C9">
        <w:rPr>
          <w:rFonts w:cs="Times New Roman"/>
          <w:sz w:val="28"/>
          <w:szCs w:val="28"/>
        </w:rPr>
        <w:t>действия до</w:t>
      </w:r>
      <w:r w:rsidRPr="004917C9">
        <w:rPr>
          <w:rFonts w:cs="Times New Roman"/>
          <w:sz w:val="28"/>
          <w:szCs w:val="28"/>
        </w:rPr>
        <w:t xml:space="preserve">говора. </w:t>
      </w:r>
    </w:p>
    <w:p w14:paraId="5934EADC" w14:textId="77777777" w:rsidR="00167A62" w:rsidRPr="004917C9" w:rsidRDefault="00D8300E" w:rsidP="000611C9">
      <w:pPr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. Основные условия договора на закупку и срок его заключения.</w:t>
      </w:r>
    </w:p>
    <w:p w14:paraId="5E22EC90" w14:textId="62EE2284" w:rsidR="00167A62" w:rsidRDefault="00167A62" w:rsidP="000611C9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 xml:space="preserve">Договор на закупку будет заключен не ранее чем через </w:t>
      </w:r>
      <w:r w:rsidR="00626988">
        <w:rPr>
          <w:rFonts w:eastAsia="Times New Roman" w:cs="Times New Roman"/>
          <w:sz w:val="28"/>
          <w:szCs w:val="28"/>
          <w:lang w:eastAsia="ru-RU"/>
        </w:rPr>
        <w:t>3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01FAB" w:rsidRPr="004917C9">
        <w:rPr>
          <w:rFonts w:eastAsia="Times New Roman" w:cs="Times New Roman"/>
          <w:sz w:val="28"/>
          <w:szCs w:val="28"/>
          <w:lang w:eastAsia="ru-RU"/>
        </w:rPr>
        <w:t>рабочи</w:t>
      </w:r>
      <w:r w:rsidRPr="004917C9">
        <w:rPr>
          <w:rFonts w:eastAsia="Times New Roman" w:cs="Times New Roman"/>
          <w:sz w:val="28"/>
          <w:szCs w:val="28"/>
          <w:lang w:eastAsia="ru-RU"/>
        </w:rPr>
        <w:t>х дн</w:t>
      </w:r>
      <w:r w:rsidR="00C729DD" w:rsidRPr="004917C9">
        <w:rPr>
          <w:rFonts w:eastAsia="Times New Roman" w:cs="Times New Roman"/>
          <w:sz w:val="28"/>
          <w:szCs w:val="28"/>
          <w:lang w:eastAsia="ru-RU"/>
        </w:rPr>
        <w:t>я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26988">
        <w:rPr>
          <w:rFonts w:eastAsia="Times New Roman" w:cs="Times New Roman"/>
          <w:sz w:val="28"/>
          <w:szCs w:val="28"/>
          <w:lang w:eastAsia="ru-RU"/>
        </w:rPr>
        <w:t xml:space="preserve">и не позднее 10 рабочих дней </w:t>
      </w:r>
      <w:r w:rsidR="005409B3">
        <w:rPr>
          <w:rFonts w:eastAsia="Times New Roman" w:cs="Times New Roman"/>
          <w:sz w:val="28"/>
          <w:szCs w:val="28"/>
          <w:lang w:eastAsia="ru-RU"/>
        </w:rPr>
        <w:t>со дня размещения на электронной торговой площадке протокола выбора участника-победителя</w:t>
      </w:r>
      <w:r w:rsidRPr="004917C9">
        <w:rPr>
          <w:rFonts w:eastAsia="Times New Roman" w:cs="Times New Roman"/>
          <w:sz w:val="28"/>
          <w:szCs w:val="28"/>
          <w:lang w:eastAsia="ru-RU"/>
        </w:rPr>
        <w:t>.</w:t>
      </w:r>
    </w:p>
    <w:p w14:paraId="1FF12803" w14:textId="41821C18" w:rsidR="003D7337" w:rsidRPr="003D7337" w:rsidRDefault="003D7337" w:rsidP="003D7337">
      <w:pPr>
        <w:ind w:firstLine="709"/>
        <w:jc w:val="both"/>
        <w:rPr>
          <w:rFonts w:eastAsia="Calibri" w:cs="Times New Roman"/>
          <w:sz w:val="28"/>
          <w:szCs w:val="28"/>
        </w:rPr>
      </w:pPr>
      <w:r w:rsidRPr="00F843DC">
        <w:rPr>
          <w:rFonts w:eastAsia="Calibri" w:cs="Times New Roman"/>
          <w:sz w:val="28"/>
          <w:szCs w:val="28"/>
        </w:rPr>
        <w:t>Проект договора на закупку (его условия) прилагается к настоящей Документации о закупке и является ее частью. Предложение лица, желающего участвовать в настоящей закупке</w:t>
      </w:r>
      <w:r w:rsidR="00E018F1" w:rsidRPr="00F843DC">
        <w:rPr>
          <w:rFonts w:eastAsia="Calibri" w:cs="Times New Roman"/>
          <w:sz w:val="28"/>
          <w:szCs w:val="28"/>
        </w:rPr>
        <w:t>,</w:t>
      </w:r>
      <w:r w:rsidRPr="00F843DC">
        <w:rPr>
          <w:rFonts w:eastAsia="Calibri" w:cs="Times New Roman"/>
          <w:sz w:val="28"/>
          <w:szCs w:val="28"/>
        </w:rPr>
        <w:t xml:space="preserve"> должно соответствовать условиям проекта договора. В противном случае, предложение к участию в процедуре закупки не допускается, как несоответствующее требованием Документации о закупке.</w:t>
      </w:r>
    </w:p>
    <w:p w14:paraId="5C5ABC4C" w14:textId="77777777" w:rsidR="00A12647" w:rsidRPr="004917C9" w:rsidRDefault="00D8300E" w:rsidP="00A12647">
      <w:pPr>
        <w:widowControl w:val="0"/>
        <w:tabs>
          <w:tab w:val="num" w:pos="0"/>
        </w:tabs>
        <w:autoSpaceDE w:val="0"/>
        <w:autoSpaceDN w:val="0"/>
        <w:adjustRightInd w:val="0"/>
        <w:ind w:firstLine="851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7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. Требования к форме и содержанию предложения участника процедуры закупки и сроку его действия.</w:t>
      </w:r>
      <w:r w:rsidR="00A12647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473EB" w14:textId="77777777" w:rsidR="00626988" w:rsidRPr="00F843DC" w:rsidRDefault="00626988" w:rsidP="00626988">
      <w:pPr>
        <w:ind w:firstLine="709"/>
        <w:jc w:val="both"/>
        <w:rPr>
          <w:rFonts w:eastAsia="Calibri" w:cs="Times New Roman"/>
          <w:sz w:val="28"/>
          <w:szCs w:val="28"/>
        </w:rPr>
      </w:pPr>
      <w:r w:rsidRPr="00F843DC">
        <w:rPr>
          <w:rFonts w:eastAsia="Calibri" w:cs="Times New Roman"/>
          <w:iCs/>
          <w:sz w:val="28"/>
          <w:szCs w:val="28"/>
        </w:rPr>
        <w:t>Каждый</w:t>
      </w:r>
      <w:r w:rsidRPr="00F843DC">
        <w:rPr>
          <w:rFonts w:eastAsia="Calibri" w:cs="Times New Roman"/>
          <w:sz w:val="28"/>
          <w:szCs w:val="28"/>
        </w:rPr>
        <w:t xml:space="preserve"> документ (оригинал или копия), должен быть </w:t>
      </w:r>
      <w:r w:rsidRPr="00F843DC">
        <w:rPr>
          <w:rFonts w:eastAsia="Calibri" w:cs="Times New Roman"/>
          <w:iCs/>
          <w:sz w:val="28"/>
          <w:szCs w:val="28"/>
        </w:rPr>
        <w:t>подписан</w:t>
      </w:r>
      <w:r w:rsidRPr="00F843DC">
        <w:rPr>
          <w:rFonts w:eastAsia="Calibri" w:cs="Times New Roman"/>
          <w:sz w:val="28"/>
          <w:szCs w:val="28"/>
        </w:rPr>
        <w:t xml:space="preserve"> руководителем или </w:t>
      </w:r>
      <w:r w:rsidRPr="00F843DC">
        <w:rPr>
          <w:rFonts w:eastAsia="Calibri" w:cs="Times New Roman"/>
          <w:iCs/>
          <w:sz w:val="28"/>
          <w:szCs w:val="28"/>
        </w:rPr>
        <w:t>уполномоченным им лицом (в данном случае должна прилагаться доверенность на лицо, которое подписывало документы)</w:t>
      </w:r>
      <w:r w:rsidRPr="00F843DC">
        <w:rPr>
          <w:rFonts w:eastAsia="Calibri" w:cs="Times New Roman"/>
          <w:i/>
          <w:iCs/>
          <w:sz w:val="28"/>
          <w:szCs w:val="28"/>
        </w:rPr>
        <w:t xml:space="preserve"> </w:t>
      </w:r>
      <w:r w:rsidRPr="00F843DC">
        <w:rPr>
          <w:rFonts w:eastAsia="Calibri" w:cs="Times New Roman"/>
          <w:sz w:val="28"/>
          <w:szCs w:val="28"/>
        </w:rPr>
        <w:t xml:space="preserve">и скреплен </w:t>
      </w:r>
      <w:r w:rsidRPr="00F843DC">
        <w:rPr>
          <w:rFonts w:eastAsia="Calibri" w:cs="Times New Roman"/>
          <w:iCs/>
          <w:sz w:val="28"/>
          <w:szCs w:val="28"/>
        </w:rPr>
        <w:t>печатью</w:t>
      </w:r>
      <w:r w:rsidRPr="00F843DC">
        <w:rPr>
          <w:rFonts w:eastAsia="Calibri" w:cs="Times New Roman"/>
          <w:sz w:val="28"/>
          <w:szCs w:val="28"/>
        </w:rPr>
        <w:t xml:space="preserve">. </w:t>
      </w:r>
    </w:p>
    <w:p w14:paraId="18B8E2CD" w14:textId="546568BA" w:rsidR="00B6066B" w:rsidRPr="00F843DC" w:rsidRDefault="00B6066B" w:rsidP="00B6066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Претендент несет все расходы, связанные с подготовкой и подачей своего предложения. Заказчик не несет ответственности и не имеет обязательств в связи с данными расходами.</w:t>
      </w:r>
    </w:p>
    <w:p w14:paraId="07E1813B" w14:textId="77777777" w:rsidR="00B6066B" w:rsidRPr="00F843DC" w:rsidRDefault="00B6066B" w:rsidP="00B6066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Предложение должно быть подготовлено в соответствии с требованиями, </w:t>
      </w: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изложенными в Документации о закупке, соответствовать ей и содержать все требуемые сведения и документы. </w:t>
      </w:r>
    </w:p>
    <w:p w14:paraId="195E1402" w14:textId="2CB5B61A" w:rsidR="00B30D42" w:rsidRPr="005409B3" w:rsidRDefault="00B6066B" w:rsidP="005409B3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Конкурсное предложение должно быть изложено на русском языке и оформлено на бумажных носителях.</w:t>
      </w:r>
    </w:p>
    <w:p w14:paraId="014F9F50" w14:textId="77777777" w:rsidR="00C729DD" w:rsidRPr="00F843DC" w:rsidRDefault="004E041E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Претендент может отозвать свое предложение после его подачи при условии, что письменное уведомление об отзыве будет получено заказчиком до начала проведения оценки конкурсных предложений.</w:t>
      </w:r>
    </w:p>
    <w:p w14:paraId="669F7316" w14:textId="77777777" w:rsidR="004E041E" w:rsidRPr="00F843DC" w:rsidRDefault="004E041E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Срок действия предложения не менее 90 дней.</w:t>
      </w:r>
    </w:p>
    <w:p w14:paraId="0E0F0796" w14:textId="77777777" w:rsidR="004E041E" w:rsidRPr="00F843DC" w:rsidRDefault="004E041E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Заявление о праве заказчика отклонить все пр</w:t>
      </w:r>
      <w:r w:rsidR="00C729DD" w:rsidRPr="00F843DC">
        <w:rPr>
          <w:rFonts w:eastAsia="Times New Roman" w:cs="Times New Roman"/>
          <w:color w:val="000000"/>
          <w:sz w:val="28"/>
          <w:szCs w:val="28"/>
          <w:lang w:eastAsia="ru-RU"/>
        </w:rPr>
        <w:t>едложения до выбора поставщика:</w:t>
      </w:r>
    </w:p>
    <w:p w14:paraId="71A2B658" w14:textId="77777777" w:rsidR="004E041E" w:rsidRPr="00F843DC" w:rsidRDefault="004E041E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заказчик имеет право отклонить все предложения в случаях, предусмотренных нормативными правовыми актами Республики Беларусь </w:t>
      </w:r>
    </w:p>
    <w:p w14:paraId="0A3A384C" w14:textId="77777777" w:rsidR="004E041E" w:rsidRPr="00F843DC" w:rsidRDefault="004E041E" w:rsidP="000611C9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и локальными правовыми актами ОАО «Дорстроймонтажтрест»;</w:t>
      </w:r>
    </w:p>
    <w:p w14:paraId="768E657E" w14:textId="0E6F3E0E" w:rsidR="004E041E" w:rsidRPr="00F843DC" w:rsidRDefault="004E041E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заказчик имеет право отклонить предложения, не соответствующие техническим и функциональным характеристикам, изложенным в задании на закупку и </w:t>
      </w:r>
      <w:r w:rsidR="00366EB8" w:rsidRPr="00F843DC">
        <w:rPr>
          <w:rFonts w:eastAsia="Times New Roman" w:cs="Times New Roman"/>
          <w:color w:val="000000"/>
          <w:sz w:val="28"/>
          <w:szCs w:val="28"/>
          <w:lang w:eastAsia="ru-RU"/>
        </w:rPr>
        <w:t>Документации о закупке</w:t>
      </w: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14:paraId="3FE2114B" w14:textId="36428BAD" w:rsidR="00743C90" w:rsidRPr="004917C9" w:rsidRDefault="004E041E" w:rsidP="00B6066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заказчик имеет право отклонить предложения в случае непредставления претендентом требуемой заданием на закупку и </w:t>
      </w:r>
      <w:r w:rsidR="00366EB8" w:rsidRPr="00F843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Документацией о закупке </w:t>
      </w:r>
      <w:r w:rsidRPr="00F843DC">
        <w:rPr>
          <w:rFonts w:eastAsia="Times New Roman" w:cs="Times New Roman"/>
          <w:color w:val="000000"/>
          <w:sz w:val="28"/>
          <w:szCs w:val="28"/>
          <w:lang w:eastAsia="ru-RU"/>
        </w:rPr>
        <w:t>информации, ее неполное или недостоверное представление, несоответствие требованиям.</w:t>
      </w:r>
    </w:p>
    <w:p w14:paraId="5EBE3CD1" w14:textId="77777777" w:rsidR="00167A62" w:rsidRPr="004917C9" w:rsidRDefault="00D8300E" w:rsidP="000611C9">
      <w:pPr>
        <w:widowControl w:val="0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. Требования к описанию участниками процедуры закупки предлагаемого товара, его функциональных характеристик (потребительских свойств), количественных</w:t>
      </w:r>
      <w:r w:rsidR="00743C90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и качественных характеристик.</w:t>
      </w:r>
    </w:p>
    <w:p w14:paraId="432FFE35" w14:textId="2EA1387D" w:rsidR="00CB6564" w:rsidRPr="004917C9" w:rsidRDefault="00A939E4" w:rsidP="000611C9">
      <w:pPr>
        <w:widowControl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>Описание товара, его перечень и технические характеристики должны соответствовать требованиям, изложенным</w:t>
      </w:r>
      <w:r w:rsidR="00743C90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sz w:val="28"/>
          <w:szCs w:val="28"/>
          <w:lang w:eastAsia="ru-RU"/>
        </w:rPr>
        <w:t>в пункте</w:t>
      </w:r>
      <w:r w:rsidR="00BA1F91"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6066B" w:rsidRPr="004917C9">
        <w:rPr>
          <w:rFonts w:eastAsia="Times New Roman" w:cs="Times New Roman"/>
          <w:sz w:val="28"/>
          <w:szCs w:val="28"/>
          <w:lang w:eastAsia="ru-RU"/>
        </w:rPr>
        <w:t>1,</w:t>
      </w:r>
      <w:r w:rsidR="00BA1F91" w:rsidRPr="004917C9">
        <w:rPr>
          <w:rFonts w:eastAsia="Times New Roman" w:cs="Times New Roman"/>
          <w:sz w:val="28"/>
          <w:szCs w:val="28"/>
          <w:lang w:eastAsia="ru-RU"/>
        </w:rPr>
        <w:t>2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01FAB" w:rsidRPr="004917C9">
        <w:rPr>
          <w:rFonts w:eastAsia="Times New Roman" w:cs="Times New Roman"/>
          <w:sz w:val="28"/>
          <w:szCs w:val="28"/>
          <w:lang w:eastAsia="ru-RU"/>
        </w:rPr>
        <w:t>Д</w:t>
      </w:r>
      <w:r w:rsidRPr="004917C9">
        <w:rPr>
          <w:rFonts w:eastAsia="Times New Roman" w:cs="Times New Roman"/>
          <w:sz w:val="28"/>
          <w:szCs w:val="28"/>
          <w:lang w:eastAsia="ru-RU"/>
        </w:rPr>
        <w:t>окументации о закупке.</w:t>
      </w:r>
    </w:p>
    <w:p w14:paraId="3B4D5C5D" w14:textId="0D47A835" w:rsidR="00BA3853" w:rsidRPr="004917C9" w:rsidRDefault="00CB6564" w:rsidP="00B6066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Организатор вправе отклонить предложения, не соответствующие </w:t>
      </w:r>
      <w:r w:rsidR="000632F2" w:rsidRPr="004917C9">
        <w:rPr>
          <w:rFonts w:eastAsia="Times New Roman" w:cs="Times New Roman"/>
          <w:color w:val="000000"/>
          <w:sz w:val="28"/>
          <w:szCs w:val="28"/>
          <w:lang w:eastAsia="ru-RU"/>
        </w:rPr>
        <w:t>требованиям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, указанным в</w:t>
      </w:r>
      <w:r w:rsidR="00743C90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0632F2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пункте </w:t>
      </w:r>
      <w:r w:rsidR="00B6066B" w:rsidRPr="004917C9">
        <w:rPr>
          <w:rFonts w:eastAsia="Times New Roman" w:cs="Times New Roman"/>
          <w:color w:val="000000"/>
          <w:sz w:val="28"/>
          <w:szCs w:val="28"/>
          <w:lang w:eastAsia="ru-RU"/>
        </w:rPr>
        <w:t>1,</w:t>
      </w:r>
      <w:r w:rsidR="00BA1F91" w:rsidRPr="004917C9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0632F2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001FAB" w:rsidRPr="004917C9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 w:rsidR="000632F2"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окументации о закупке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21DD23DE" w14:textId="77777777" w:rsidR="00167A62" w:rsidRPr="004917C9" w:rsidRDefault="00D8300E" w:rsidP="000611C9">
      <w:pPr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9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. Порядок, место, дата окончания срока подготовки и подачи предложений участниками.</w:t>
      </w:r>
    </w:p>
    <w:p w14:paraId="484ABF69" w14:textId="187CA328" w:rsidR="00C729DD" w:rsidRPr="004917C9" w:rsidRDefault="00C729D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Окончательный срок подачи предложений </w:t>
      </w:r>
      <w:r w:rsidRPr="004917C9">
        <w:rPr>
          <w:rFonts w:eastAsia="Times New Roman" w:cs="Times New Roman"/>
          <w:bCs/>
          <w:color w:val="000000"/>
          <w:sz w:val="28"/>
          <w:szCs w:val="28"/>
          <w:lang w:eastAsia="ru-RU"/>
        </w:rPr>
        <w:t>–</w:t>
      </w:r>
      <w:r w:rsidR="00543782" w:rsidRPr="004917C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09B3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01</w:t>
      </w:r>
      <w:r w:rsidRPr="00F843DC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="0069645F" w:rsidRPr="00F843DC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0</w:t>
      </w:r>
      <w:r w:rsidR="005409B3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9</w:t>
      </w:r>
      <w:r w:rsidRPr="00F843DC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.202</w:t>
      </w:r>
      <w:r w:rsidR="00EB0D26" w:rsidRPr="00F843DC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6</w:t>
      </w:r>
      <w:r w:rsidR="00F843DC" w:rsidRPr="00F843DC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до 17</w:t>
      </w:r>
      <w:r w:rsidRPr="00F843DC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.00.</w:t>
      </w:r>
    </w:p>
    <w:p w14:paraId="769E07AB" w14:textId="77777777" w:rsidR="00C729DD" w:rsidRPr="004917C9" w:rsidRDefault="00C729D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Рассмотрению подлежат все предложения, поступившие до истечения окончательного срока их представления. </w:t>
      </w:r>
    </w:p>
    <w:p w14:paraId="5CA0605E" w14:textId="77777777" w:rsidR="00167A62" w:rsidRPr="004917C9" w:rsidRDefault="00D8300E" w:rsidP="000611C9">
      <w:pPr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10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F812B4" w:rsidRPr="004917C9">
        <w:rPr>
          <w:rFonts w:eastAsia="Times New Roman" w:cs="Times New Roman"/>
          <w:b/>
          <w:sz w:val="28"/>
          <w:szCs w:val="28"/>
          <w:lang w:eastAsia="ru-RU"/>
        </w:rPr>
        <w:t>Т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ребования, предъявляемые к участникам</w:t>
      </w:r>
      <w:r w:rsidR="00BA3853" w:rsidRPr="004917C9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67A62" w:rsidRPr="004917C9">
        <w:rPr>
          <w:rFonts w:eastAsia="Times New Roman" w:cs="Times New Roman"/>
          <w:b/>
          <w:sz w:val="28"/>
          <w:szCs w:val="28"/>
          <w:lang w:eastAsia="ru-RU"/>
        </w:rPr>
        <w:t>и перечень документов, представляемых участниками закупки для подтверждения их соответствия установленным требованиям.</w:t>
      </w:r>
    </w:p>
    <w:p w14:paraId="3E99E987" w14:textId="2A76C1E1" w:rsidR="0092026C" w:rsidRPr="004917C9" w:rsidRDefault="006522ED" w:rsidP="0092026C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участию в процедуре закупки допускаются участники – любые юридические или физические лица, в том числе индивидуальные предприниматели, независимо от организационно-правовой формы, формы собственности, места нахождения и места происхождения капитала, соответствующие установленным </w:t>
      </w:r>
      <w:r w:rsidR="00B30968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окументацией о закупке требованиям, являющиеся производителями закупаемого товара или их сбытовые организации (официальные торговые представители)</w:t>
      </w:r>
      <w:r w:rsidR="0092026C" w:rsidRPr="004917C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378848D2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Участником не может быть:</w:t>
      </w:r>
    </w:p>
    <w:p w14:paraId="025E6B99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организация, находящаяся в процессе ликвидации, реорганизации, а также индивидуальный предприниматель, находящийся в стадии прекращения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деятельности, или признанные в установленном законодательными актами порядке экономически несостоятельными (банкротами);</w:t>
      </w:r>
    </w:p>
    <w:p w14:paraId="7B526EBF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- организация, физическое лицо, включая индивидуального предпринимателя:</w:t>
      </w:r>
    </w:p>
    <w:p w14:paraId="246F8F00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предоставившие недостоверную информацию о себе;</w:t>
      </w:r>
    </w:p>
    <w:p w14:paraId="66CDB5E9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не представившие либо представившие неполную (неточную) информацию о себе и отказавшиеся представить соответствующую информацию в приемлемые для заказчика сроки;</w:t>
      </w:r>
    </w:p>
    <w:p w14:paraId="7CC88D59" w14:textId="2613733E" w:rsidR="006522ED" w:rsidRPr="004917C9" w:rsidRDefault="00F404BC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информация, </w:t>
      </w:r>
      <w:r w:rsidR="006522ED" w:rsidRPr="004917C9">
        <w:rPr>
          <w:rFonts w:eastAsia="Times New Roman" w:cs="Times New Roman"/>
          <w:color w:val="000000"/>
          <w:sz w:val="28"/>
          <w:szCs w:val="28"/>
          <w:lang w:eastAsia="ru-RU"/>
        </w:rPr>
        <w:t>не соответствующая требованиям заказчика, предъявляемым к данным участникам;</w:t>
      </w:r>
    </w:p>
    <w:p w14:paraId="4F985781" w14:textId="04AE2026" w:rsidR="00A85A3A" w:rsidRPr="00ED4D01" w:rsidRDefault="006522ED" w:rsidP="00ED4D0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включенные в реестр поставщиков (подрядчиков, исполнителей), временно не допускаемых к закупкам, размещенный в открытом доступе в информационной системе «Тендеры».</w:t>
      </w:r>
    </w:p>
    <w:p w14:paraId="78466ADF" w14:textId="77777777" w:rsidR="009C33D8" w:rsidRPr="004917C9" w:rsidRDefault="006522ED" w:rsidP="000611C9">
      <w:pPr>
        <w:tabs>
          <w:tab w:val="num" w:pos="0"/>
        </w:tabs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КВАЛИФИКАЦИОННЫЕ ТРЕБОВАНИЯ</w:t>
      </w:r>
      <w:r w:rsidR="009C33D8" w:rsidRPr="004917C9">
        <w:rPr>
          <w:rFonts w:eastAsia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84432BC" w14:textId="77777777" w:rsidR="002B0D45" w:rsidRPr="004917C9" w:rsidRDefault="002B0D45" w:rsidP="002B0D45">
      <w:pPr>
        <w:tabs>
          <w:tab w:val="num" w:pos="0"/>
        </w:tabs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Участники должны предоставить следующие документы и сведения, подтверждающие их экономическое и финансовое положение, а также технические возможности:</w:t>
      </w:r>
    </w:p>
    <w:p w14:paraId="3B5B0D4B" w14:textId="6189B81D" w:rsidR="002B0D45" w:rsidRPr="004917C9" w:rsidRDefault="002B0D45" w:rsidP="002B0D45">
      <w:pPr>
        <w:pStyle w:val="a3"/>
        <w:numPr>
          <w:ilvl w:val="0"/>
          <w:numId w:val="12"/>
        </w:numPr>
        <w:tabs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 w:rsidRPr="004917C9">
        <w:rPr>
          <w:color w:val="000000"/>
          <w:sz w:val="28"/>
          <w:szCs w:val="28"/>
        </w:rPr>
        <w:t>сертификат СТ-1, сертификат продукции собственного производства, выданный Белорусской торгово-промышленной палатой, либо документы (договор, соглашение), подтверждающие</w:t>
      </w:r>
      <w:r w:rsidR="00E018F1">
        <w:rPr>
          <w:color w:val="000000"/>
          <w:sz w:val="28"/>
          <w:szCs w:val="28"/>
        </w:rPr>
        <w:t>,</w:t>
      </w:r>
      <w:r w:rsidRPr="004917C9">
        <w:rPr>
          <w:color w:val="000000"/>
          <w:sz w:val="28"/>
          <w:szCs w:val="28"/>
        </w:rPr>
        <w:t xml:space="preserve"> что участник является сбытовой организацией (официальным торговым представителем) производителя;  </w:t>
      </w:r>
    </w:p>
    <w:p w14:paraId="314CD409" w14:textId="611D1CC0" w:rsidR="002B0D45" w:rsidRPr="004917C9" w:rsidRDefault="002B0D45" w:rsidP="002B0D45">
      <w:pPr>
        <w:pStyle w:val="a3"/>
        <w:numPr>
          <w:ilvl w:val="0"/>
          <w:numId w:val="12"/>
        </w:numPr>
        <w:tabs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 w:rsidRPr="004917C9">
        <w:rPr>
          <w:color w:val="000000"/>
          <w:sz w:val="28"/>
          <w:szCs w:val="28"/>
        </w:rPr>
        <w:t>сертификаты, выданные иностранными уполномоченными юридическими и физическими лицами, или их копии, удостоверенные надлежащим образом и, при необходимости, подтвержденные уполномоченными государственными органами Республики Беларусь;</w:t>
      </w:r>
    </w:p>
    <w:p w14:paraId="2F19DC86" w14:textId="77777777" w:rsidR="002B0D45" w:rsidRPr="004917C9" w:rsidRDefault="002B0D45" w:rsidP="002B0D45">
      <w:pPr>
        <w:pStyle w:val="a3"/>
        <w:widowControl w:val="0"/>
        <w:numPr>
          <w:ilvl w:val="0"/>
          <w:numId w:val="12"/>
        </w:numPr>
        <w:ind w:left="0" w:firstLine="0"/>
        <w:jc w:val="both"/>
        <w:rPr>
          <w:color w:val="000000"/>
          <w:sz w:val="28"/>
          <w:szCs w:val="28"/>
        </w:rPr>
      </w:pPr>
      <w:r w:rsidRPr="004917C9">
        <w:rPr>
          <w:color w:val="000000"/>
          <w:sz w:val="28"/>
          <w:szCs w:val="28"/>
        </w:rPr>
        <w:t>копию свидетельства о регистрации юридического лица или индивидуального предпринимателя, копию Устава (первые 3-4 страницы), заверенные соответствующим образом;</w:t>
      </w:r>
    </w:p>
    <w:p w14:paraId="0E2DD833" w14:textId="77777777" w:rsidR="002B0D45" w:rsidRPr="004917C9" w:rsidRDefault="002B0D45" w:rsidP="002B0D45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- документы, свидетельствующие о финансовом состоянии и платежеспособности на дату подачи предложения, включая бухгалтерский баланс (выписку из книги учета доходов и расходов – для участников, применяющих упрощенную систему налогообложения) за предыдущий год, а также на последнюю отчетную дату текущего года;</w:t>
      </w:r>
    </w:p>
    <w:p w14:paraId="0FCBD600" w14:textId="77777777" w:rsidR="002B0D45" w:rsidRPr="004917C9" w:rsidRDefault="002B0D45" w:rsidP="002B0D45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справка банка, обслуживающего участника, </w:t>
      </w:r>
      <w:r w:rsidRPr="004917C9">
        <w:rPr>
          <w:rFonts w:eastAsia="Times New Roman" w:cs="Times New Roman"/>
          <w:sz w:val="28"/>
          <w:szCs w:val="28"/>
          <w:lang w:eastAsia="ru-RU"/>
        </w:rPr>
        <w:t xml:space="preserve">о состоянии его </w:t>
      </w:r>
      <w:r w:rsidRPr="004917C9">
        <w:rPr>
          <w:sz w:val="28"/>
          <w:szCs w:val="28"/>
        </w:rPr>
        <w:t>текущих (расчетных) счетов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14:paraId="19DD7DB1" w14:textId="0974F9A1" w:rsidR="002B0D45" w:rsidRPr="004917C9" w:rsidRDefault="002B0D45" w:rsidP="002B0D45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D20BF2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отчет об обороте товаро</w:t>
      </w:r>
      <w:r w:rsidR="00743388" w:rsidRPr="00D20BF2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r w:rsidR="00C5183A" w:rsidRPr="00D20BF2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(список покупателей)</w:t>
      </w:r>
      <w:r w:rsidRPr="00D20BF2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относящихся к предмету закупки, за последний год.</w:t>
      </w:r>
    </w:p>
    <w:p w14:paraId="612BB1E9" w14:textId="77777777" w:rsidR="002B0D45" w:rsidRPr="00743388" w:rsidRDefault="002B0D45" w:rsidP="002B0D45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4338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Предоставление вышеуказанных документов является обязательным. В случае их непредставления предложение будет отклонено.</w:t>
      </w:r>
    </w:p>
    <w:p w14:paraId="2FEB3EAC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11. Критерии и способ оценки и сравнения предложений участников процедуры закупки.</w:t>
      </w:r>
    </w:p>
    <w:p w14:paraId="5059F3F4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Конкурсная комиссия вправе отклонить конкретное конкурсное предложение, если:</w:t>
      </w:r>
    </w:p>
    <w:p w14:paraId="25F0C3B0" w14:textId="493FC53E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оно не отвечает требованиям </w:t>
      </w:r>
      <w:r w:rsidR="00F404BC" w:rsidRPr="004917C9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окументации о закупке;</w:t>
      </w:r>
    </w:p>
    <w:p w14:paraId="20900DEE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- участник, представивший его, отказался исправить выявленные в нем ошибки или неточности;</w:t>
      </w:r>
    </w:p>
    <w:p w14:paraId="517338E1" w14:textId="4DC9E4EA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- участник, представивший его, не может быть участником в случаях, предусмотренных </w:t>
      </w:r>
      <w:r w:rsidR="00F404BC" w:rsidRPr="004917C9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окументацией о закупке, нормативными и локальными нормативными актами;</w:t>
      </w:r>
    </w:p>
    <w:p w14:paraId="4C59EC46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- участник, выбранный поставщиком, отказывается подтвердить или не подтвердил свои данные.</w:t>
      </w:r>
    </w:p>
    <w:p w14:paraId="552414DF" w14:textId="77777777" w:rsidR="00EF411D" w:rsidRPr="004917C9" w:rsidRDefault="00EF411D" w:rsidP="00EF411D">
      <w:pPr>
        <w:ind w:firstLine="708"/>
        <w:jc w:val="both"/>
        <w:rPr>
          <w:rFonts w:eastAsia="Calibri" w:cs="Times New Roman"/>
          <w:b/>
          <w:sz w:val="28"/>
          <w:szCs w:val="28"/>
        </w:rPr>
      </w:pPr>
      <w:r w:rsidRPr="004917C9">
        <w:rPr>
          <w:rFonts w:eastAsia="Times New Roman" w:cs="Times New Roman"/>
          <w:b/>
          <w:sz w:val="28"/>
          <w:szCs w:val="28"/>
          <w:lang w:eastAsia="ru-RU"/>
        </w:rPr>
        <w:t>11.1.</w:t>
      </w:r>
      <w:r w:rsidRPr="004917C9">
        <w:rPr>
          <w:rFonts w:eastAsia="Calibri" w:cs="Times New Roman"/>
          <w:b/>
          <w:sz w:val="28"/>
          <w:szCs w:val="28"/>
        </w:rPr>
        <w:t xml:space="preserve"> Условия применения преференциальной поправки. </w:t>
      </w:r>
    </w:p>
    <w:p w14:paraId="64418DA5" w14:textId="23F5847E" w:rsidR="00EF411D" w:rsidRPr="004917C9" w:rsidRDefault="00EF411D" w:rsidP="00EF411D">
      <w:pPr>
        <w:ind w:firstLine="708"/>
        <w:jc w:val="both"/>
        <w:rPr>
          <w:rFonts w:eastAsia="Calibri" w:cs="Times New Roman"/>
          <w:sz w:val="28"/>
          <w:szCs w:val="28"/>
        </w:rPr>
      </w:pPr>
      <w:r w:rsidRPr="004917C9">
        <w:rPr>
          <w:rFonts w:eastAsia="Calibri" w:cs="Times New Roman"/>
          <w:sz w:val="28"/>
          <w:szCs w:val="28"/>
        </w:rPr>
        <w:t xml:space="preserve">Преференциальная поправка может быть применена в соответствии с Постановлением Совета Министров Республики Беларусь от 15.03.2012      № 229 (ред. </w:t>
      </w:r>
      <w:r w:rsidR="00743388">
        <w:rPr>
          <w:rFonts w:eastAsia="Calibri" w:cs="Times New Roman"/>
          <w:sz w:val="28"/>
          <w:szCs w:val="28"/>
        </w:rPr>
        <w:t>о</w:t>
      </w:r>
      <w:r w:rsidRPr="004917C9">
        <w:rPr>
          <w:rFonts w:eastAsia="Calibri" w:cs="Times New Roman"/>
          <w:sz w:val="28"/>
          <w:szCs w:val="28"/>
        </w:rPr>
        <w:t>т</w:t>
      </w:r>
      <w:r w:rsidR="00743388">
        <w:rPr>
          <w:rFonts w:eastAsia="Calibri" w:cs="Times New Roman"/>
          <w:sz w:val="28"/>
          <w:szCs w:val="28"/>
        </w:rPr>
        <w:t xml:space="preserve"> 28.08.2025</w:t>
      </w:r>
      <w:r w:rsidRPr="004917C9">
        <w:rPr>
          <w:rFonts w:eastAsia="Calibri" w:cs="Times New Roman"/>
          <w:sz w:val="28"/>
          <w:szCs w:val="28"/>
        </w:rPr>
        <w:t>) «О совершенствовании отношений в области закупок товаров (работ, услуг) за счет собственных средств». Участник, подавший предложение, должен включить в свое предложение заявление о применении в его отношении преференциальной поправки и обязан заявить о своем праве на применение преференциальной поправки, документально подтвердить свое право на это в соответствии с Постановлением Совета Министров Республики Беларусь от 15.03.2012 № 229 (ред. от 2</w:t>
      </w:r>
      <w:r w:rsidR="0091338A">
        <w:rPr>
          <w:rFonts w:eastAsia="Calibri" w:cs="Times New Roman"/>
          <w:sz w:val="28"/>
          <w:szCs w:val="28"/>
        </w:rPr>
        <w:t>8</w:t>
      </w:r>
      <w:r w:rsidRPr="004917C9">
        <w:rPr>
          <w:rFonts w:eastAsia="Calibri" w:cs="Times New Roman"/>
          <w:sz w:val="28"/>
          <w:szCs w:val="28"/>
        </w:rPr>
        <w:t>.08.202</w:t>
      </w:r>
      <w:r w:rsidR="0091338A">
        <w:rPr>
          <w:rFonts w:eastAsia="Calibri" w:cs="Times New Roman"/>
          <w:sz w:val="28"/>
          <w:szCs w:val="28"/>
        </w:rPr>
        <w:t>5</w:t>
      </w:r>
      <w:r w:rsidRPr="004917C9">
        <w:rPr>
          <w:rFonts w:eastAsia="Calibri" w:cs="Times New Roman"/>
          <w:sz w:val="28"/>
          <w:szCs w:val="28"/>
        </w:rPr>
        <w:t>) «О совершенствовании отношений в области закупок товаров (работ, услуг) за счет собственных средств». В противном случае организатор процедуры закупки имеет право к данному лицу преференциальную поправку не применять в случае его признания участником настоящей процедуры закупки и оценке его предложения.</w:t>
      </w:r>
    </w:p>
    <w:p w14:paraId="30CA1FC8" w14:textId="1E6614E5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11.</w:t>
      </w:r>
      <w:r w:rsidR="00EF411D"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2</w:t>
      </w: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  <w:r w:rsidR="00672CC3"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Переговоры о снижении цены.</w:t>
      </w:r>
    </w:p>
    <w:p w14:paraId="55321A24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Переговоры о снижении цены могут быть проведены заказчиком, со всеми участниками в период после рассмотрения поступивших предложений и до их оценки.</w:t>
      </w:r>
    </w:p>
    <w:p w14:paraId="7E21B2C9" w14:textId="785A9649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Переговоры могут проводиться как непосредственно с уполномоченными представителями претендентов, так и посредством направления информации в таком виде, который позволяет определить ее достоверность, обеспечить конфиденциальность и убедиться в ее получении в установленные д</w:t>
      </w:r>
      <w:r w:rsidR="00EF411D" w:rsidRPr="004917C9">
        <w:rPr>
          <w:rFonts w:eastAsia="Times New Roman" w:cs="Times New Roman"/>
          <w:color w:val="000000"/>
          <w:sz w:val="28"/>
          <w:szCs w:val="28"/>
          <w:lang w:eastAsia="ru-RU"/>
        </w:rPr>
        <w:t>ля проведения переговоров сроки.</w:t>
      </w:r>
    </w:p>
    <w:p w14:paraId="6DD4D5CF" w14:textId="464478D6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 месте и времени переговоров заказчик уведомляет претендентов в письменном виде</w:t>
      </w:r>
      <w:r w:rsidR="00EF411D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или по электронной почте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191B4BBB" w14:textId="1B1A0D40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Результаты переговоров о снижении цены отражаются в протоколе заседания комиссии</w:t>
      </w:r>
      <w:r w:rsidR="0091338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AB0AF4">
        <w:rPr>
          <w:rFonts w:eastAsia="Times New Roman" w:cs="Times New Roman"/>
          <w:color w:val="000000"/>
          <w:sz w:val="28"/>
          <w:szCs w:val="28"/>
          <w:lang w:eastAsia="ru-RU"/>
        </w:rPr>
        <w:t>заказчика.</w:t>
      </w:r>
    </w:p>
    <w:p w14:paraId="4734FD34" w14:textId="77777777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Если претендент не представил предложений о снижении цены, комиссия рассматривает первоначально представленную им цену.</w:t>
      </w:r>
    </w:p>
    <w:p w14:paraId="56E29D8A" w14:textId="1942F611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участии представителей претендентов в переговорах по снижению цены, представители должны предоставить доверенность, подтверждающую </w:t>
      </w:r>
      <w:r w:rsidR="00AB0AF4">
        <w:rPr>
          <w:rFonts w:eastAsia="Times New Roman" w:cs="Times New Roman"/>
          <w:color w:val="000000"/>
          <w:sz w:val="28"/>
          <w:szCs w:val="28"/>
          <w:lang w:eastAsia="ru-RU"/>
        </w:rPr>
        <w:t>соответствующие полномочия.</w:t>
      </w:r>
    </w:p>
    <w:p w14:paraId="4EC29551" w14:textId="5545467B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11.</w:t>
      </w:r>
      <w:r w:rsidR="00AB0AF4">
        <w:rPr>
          <w:rFonts w:eastAsia="Times New Roman" w:cs="Times New Roman"/>
          <w:b/>
          <w:color w:val="000000"/>
          <w:sz w:val="28"/>
          <w:szCs w:val="28"/>
          <w:lang w:eastAsia="ru-RU"/>
        </w:rPr>
        <w:t>3</w:t>
      </w:r>
      <w:r w:rsidR="006604E7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. Оценка и сравнение </w:t>
      </w: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предложений.</w:t>
      </w:r>
    </w:p>
    <w:p w14:paraId="19E72AA1" w14:textId="123F05A4" w:rsidR="006522ED" w:rsidRPr="004917C9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Оценке п</w:t>
      </w:r>
      <w:r w:rsidR="006604E7">
        <w:rPr>
          <w:rFonts w:eastAsia="Times New Roman" w:cs="Times New Roman"/>
          <w:color w:val="000000"/>
          <w:sz w:val="28"/>
          <w:szCs w:val="28"/>
          <w:lang w:eastAsia="ru-RU"/>
        </w:rPr>
        <w:t>одлежат не менее двух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предложений, соотве</w:t>
      </w:r>
      <w:r w:rsidR="006604E7">
        <w:rPr>
          <w:rFonts w:eastAsia="Times New Roman" w:cs="Times New Roman"/>
          <w:color w:val="000000"/>
          <w:sz w:val="28"/>
          <w:szCs w:val="28"/>
          <w:lang w:eastAsia="ru-RU"/>
        </w:rPr>
        <w:t>тствующих требованиям документов процедуры запроса ценовых предложений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49C1C439" w14:textId="2C1FB872" w:rsidR="006522ED" w:rsidRPr="005409B3" w:rsidRDefault="006604E7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Оценка </w:t>
      </w:r>
      <w:r w:rsidR="006522ED"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предложений проводится в соответствии с критериями и способом, указанными в </w:t>
      </w:r>
      <w:r w:rsidR="0091241D"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>Д</w:t>
      </w:r>
      <w:r w:rsidR="006522ED"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>окументации о закупке, использование иных</w:t>
      </w:r>
      <w:r w:rsidR="00672CC3"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522ED"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>критериев и способа оценки не допускается.</w:t>
      </w:r>
    </w:p>
    <w:p w14:paraId="2991A463" w14:textId="543B6F40" w:rsidR="006522ED" w:rsidRPr="005409B3" w:rsidRDefault="006604E7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Критериями оценки </w:t>
      </w:r>
      <w:r w:rsidR="006522ED" w:rsidRPr="005409B3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предложений являются:</w:t>
      </w:r>
    </w:p>
    <w:p w14:paraId="535C3019" w14:textId="2D65CFA6" w:rsidR="006522ED" w:rsidRPr="005409B3" w:rsidRDefault="006522ED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09B3">
        <w:rPr>
          <w:rFonts w:eastAsia="Times New Roman" w:cs="Times New Roman"/>
          <w:color w:val="000000"/>
          <w:sz w:val="28"/>
          <w:szCs w:val="28"/>
          <w:lang w:eastAsia="ru-RU"/>
        </w:rPr>
        <w:t>- цена;</w:t>
      </w:r>
      <w:r w:rsidR="003F17D9" w:rsidRPr="005409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10BD934" w14:textId="37009B50" w:rsidR="00EB0D26" w:rsidRPr="005409B3" w:rsidRDefault="003F17D9" w:rsidP="00D20BF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09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срок поставки. </w:t>
      </w:r>
    </w:p>
    <w:p w14:paraId="2381E2BD" w14:textId="3BC196F4" w:rsidR="004917C9" w:rsidRPr="005409B3" w:rsidRDefault="006522ED" w:rsidP="00A85A3A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409B3">
        <w:rPr>
          <w:rFonts w:eastAsia="Times New Roman" w:cs="Times New Roman"/>
          <w:b/>
          <w:sz w:val="28"/>
          <w:szCs w:val="28"/>
          <w:lang w:eastAsia="ru-RU"/>
        </w:rPr>
        <w:lastRenderedPageBreak/>
        <w:t>Методика под</w:t>
      </w:r>
      <w:r w:rsidR="006604E7" w:rsidRPr="005409B3">
        <w:rPr>
          <w:rFonts w:eastAsia="Times New Roman" w:cs="Times New Roman"/>
          <w:b/>
          <w:sz w:val="28"/>
          <w:szCs w:val="28"/>
          <w:lang w:eastAsia="ru-RU"/>
        </w:rPr>
        <w:t xml:space="preserve">счета бальной оценки </w:t>
      </w:r>
      <w:r w:rsidRPr="005409B3">
        <w:rPr>
          <w:rFonts w:eastAsia="Times New Roman" w:cs="Times New Roman"/>
          <w:b/>
          <w:sz w:val="28"/>
          <w:szCs w:val="28"/>
          <w:lang w:eastAsia="ru-RU"/>
        </w:rPr>
        <w:t xml:space="preserve"> предложения:</w:t>
      </w:r>
    </w:p>
    <w:p w14:paraId="48E420CF" w14:textId="77777777" w:rsidR="004917C9" w:rsidRPr="005409B3" w:rsidRDefault="004917C9" w:rsidP="000611C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14:paraId="75F8AF3A" w14:textId="77777777" w:rsidR="006522ED" w:rsidRPr="005409B3" w:rsidRDefault="006522ED" w:rsidP="000611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328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7125"/>
        <w:gridCol w:w="2165"/>
      </w:tblGrid>
      <w:tr w:rsidR="006522ED" w:rsidRPr="005409B3" w14:paraId="76E5D816" w14:textId="77777777" w:rsidTr="001264E4">
        <w:trPr>
          <w:trHeight w:val="704"/>
        </w:trPr>
        <w:tc>
          <w:tcPr>
            <w:tcW w:w="650" w:type="dxa"/>
            <w:vAlign w:val="center"/>
          </w:tcPr>
          <w:p w14:paraId="606733B6" w14:textId="77777777" w:rsidR="006522ED" w:rsidRPr="005409B3" w:rsidRDefault="006522ED" w:rsidP="00895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25" w:type="dxa"/>
            <w:tcBorders>
              <w:bottom w:val="single" w:sz="4" w:space="0" w:color="auto"/>
            </w:tcBorders>
            <w:vAlign w:val="center"/>
          </w:tcPr>
          <w:p w14:paraId="7237BFD4" w14:textId="77777777" w:rsidR="006522ED" w:rsidRPr="005409B3" w:rsidRDefault="006522ED" w:rsidP="00652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165" w:type="dxa"/>
            <w:vAlign w:val="center"/>
          </w:tcPr>
          <w:p w14:paraId="5FC72BBD" w14:textId="77777777" w:rsidR="006522ED" w:rsidRPr="005409B3" w:rsidRDefault="006522ED" w:rsidP="00652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sz w:val="24"/>
                <w:szCs w:val="24"/>
                <w:lang w:eastAsia="ru-RU"/>
              </w:rPr>
              <w:t>Удельный вес, %</w:t>
            </w:r>
          </w:p>
        </w:tc>
      </w:tr>
      <w:tr w:rsidR="006522ED" w:rsidRPr="005409B3" w14:paraId="4AE40E45" w14:textId="77777777" w:rsidTr="001264E4">
        <w:trPr>
          <w:trHeight w:val="2250"/>
        </w:trPr>
        <w:tc>
          <w:tcPr>
            <w:tcW w:w="650" w:type="dxa"/>
            <w:vAlign w:val="center"/>
          </w:tcPr>
          <w:p w14:paraId="6A9FA971" w14:textId="77777777" w:rsidR="006522ED" w:rsidRPr="005409B3" w:rsidRDefault="006522ED" w:rsidP="00895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5" w:type="dxa"/>
            <w:tcBorders>
              <w:bottom w:val="single" w:sz="4" w:space="0" w:color="auto"/>
            </w:tcBorders>
            <w:vAlign w:val="center"/>
          </w:tcPr>
          <w:p w14:paraId="0A345229" w14:textId="77777777" w:rsidR="006522ED" w:rsidRPr="005409B3" w:rsidRDefault="006522ED" w:rsidP="006522E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ЦЕНА:</w:t>
            </w:r>
          </w:p>
          <w:p w14:paraId="144096E9" w14:textId="77777777" w:rsidR="006522ED" w:rsidRPr="005409B3" w:rsidRDefault="006522ED" w:rsidP="006522E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Участнику с минимальной ценой присваивается 10 баллов (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min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цена участника).</w:t>
            </w:r>
          </w:p>
          <w:p w14:paraId="0CEA1BF9" w14:textId="77777777" w:rsidR="006522ED" w:rsidRPr="005409B3" w:rsidRDefault="006522ED" w:rsidP="006522E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Способ оценки i-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участника: формула определения i-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 по критерию оценки </w:t>
            </w:r>
            <w:r w:rsidR="00672CC3"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будет иметь вид:</w:t>
            </w:r>
          </w:p>
          <w:p w14:paraId="0C3FE332" w14:textId="77777777" w:rsidR="006522ED" w:rsidRPr="005409B3" w:rsidRDefault="006522ED" w:rsidP="006522E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Кн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min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цена участника) / 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Ki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(цена i-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участника) х 10.</w:t>
            </w:r>
          </w:p>
          <w:p w14:paraId="09FBB070" w14:textId="77777777" w:rsidR="006522ED" w:rsidRPr="005409B3" w:rsidRDefault="006522ED" w:rsidP="006522E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участниками баллы умножаются на удельный вес критерия.</w:t>
            </w:r>
          </w:p>
        </w:tc>
        <w:tc>
          <w:tcPr>
            <w:tcW w:w="2165" w:type="dxa"/>
            <w:vAlign w:val="center"/>
          </w:tcPr>
          <w:p w14:paraId="17AC5FCE" w14:textId="5CBF465F" w:rsidR="006522ED" w:rsidRPr="005409B3" w:rsidRDefault="005409B3" w:rsidP="006522ED">
            <w:pPr>
              <w:widowControl w:val="0"/>
              <w:spacing w:before="120"/>
              <w:ind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  <w:tr w:rsidR="006522ED" w:rsidRPr="005409B3" w14:paraId="0F1D987C" w14:textId="77777777" w:rsidTr="00F84191">
        <w:trPr>
          <w:trHeight w:val="2230"/>
        </w:trPr>
        <w:tc>
          <w:tcPr>
            <w:tcW w:w="650" w:type="dxa"/>
            <w:vAlign w:val="center"/>
          </w:tcPr>
          <w:p w14:paraId="4F444E44" w14:textId="77777777" w:rsidR="006522ED" w:rsidRPr="005409B3" w:rsidRDefault="006522ED" w:rsidP="00895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5" w:type="dxa"/>
          </w:tcPr>
          <w:p w14:paraId="0A7B791F" w14:textId="7B3A6599" w:rsidR="006522ED" w:rsidRPr="005409B3" w:rsidRDefault="00895212" w:rsidP="00895212">
            <w:pPr>
              <w:spacing w:after="200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5409B3">
              <w:rPr>
                <w:rFonts w:eastAsia="Calibri" w:cs="Times New Roman"/>
                <w:sz w:val="24"/>
                <w:szCs w:val="24"/>
              </w:rPr>
              <w:t>СРОК ПОСТАВКИ</w:t>
            </w:r>
            <w:r w:rsidR="006522ED" w:rsidRPr="005409B3"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2FD9FE36" w14:textId="073F651E" w:rsidR="00F84191" w:rsidRPr="005409B3" w:rsidRDefault="00895212" w:rsidP="00895212">
            <w:pPr>
              <w:spacing w:after="20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Участнику, который предложил </w:t>
            </w:r>
            <w:r w:rsidR="00F84191" w:rsidRPr="005409B3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min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срок поставки, присваивается 10 баллов</w:t>
            </w:r>
            <w:r w:rsidR="00F84191"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619A02" w14:textId="3C6C76A6" w:rsidR="005D483C" w:rsidRPr="005409B3" w:rsidRDefault="005D483C" w:rsidP="005D483C">
            <w:pPr>
              <w:spacing w:after="200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Для расчета один месяц приравнивается к 30 календарным дням.</w:t>
            </w:r>
          </w:p>
          <w:p w14:paraId="1F8FAED3" w14:textId="77777777" w:rsidR="00F84191" w:rsidRPr="005409B3" w:rsidRDefault="00F84191" w:rsidP="00F841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Способ оценки i-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участника: формула определения i-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 по критерию оценки будет иметь вид:</w:t>
            </w:r>
          </w:p>
          <w:p w14:paraId="6632AABE" w14:textId="51767AEB" w:rsidR="00F84191" w:rsidRPr="005409B3" w:rsidRDefault="00F84191" w:rsidP="00F841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Кн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min</w:t>
            </w: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срок поставки) / 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Ki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(срок поставки i-</w:t>
            </w:r>
            <w:proofErr w:type="spellStart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участника) х 10.</w:t>
            </w:r>
          </w:p>
          <w:p w14:paraId="4339E840" w14:textId="40CD2FE9" w:rsidR="006522ED" w:rsidRPr="005409B3" w:rsidRDefault="00F84191" w:rsidP="00F84191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5409B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участниками баллы умножаются на удельный вес критерия.</w:t>
            </w:r>
          </w:p>
        </w:tc>
        <w:tc>
          <w:tcPr>
            <w:tcW w:w="2165" w:type="dxa"/>
            <w:vAlign w:val="center"/>
          </w:tcPr>
          <w:p w14:paraId="58FA2300" w14:textId="76191E2F" w:rsidR="006522ED" w:rsidRPr="005409B3" w:rsidRDefault="005409B3" w:rsidP="00724EA9">
            <w:pPr>
              <w:widowControl w:val="0"/>
              <w:spacing w:before="120"/>
              <w:ind w:right="113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6522ED" w:rsidRPr="005409B3" w14:paraId="502D7FF3" w14:textId="77777777" w:rsidTr="00895212">
        <w:trPr>
          <w:trHeight w:val="423"/>
        </w:trPr>
        <w:tc>
          <w:tcPr>
            <w:tcW w:w="650" w:type="dxa"/>
            <w:vAlign w:val="center"/>
          </w:tcPr>
          <w:p w14:paraId="22A93C0A" w14:textId="77777777" w:rsidR="006522ED" w:rsidRPr="005409B3" w:rsidRDefault="006522ED" w:rsidP="00895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5" w:type="dxa"/>
            <w:vAlign w:val="center"/>
          </w:tcPr>
          <w:p w14:paraId="51711A75" w14:textId="77777777" w:rsidR="006522ED" w:rsidRPr="005409B3" w:rsidRDefault="006522ED" w:rsidP="006522E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65" w:type="dxa"/>
            <w:vAlign w:val="center"/>
          </w:tcPr>
          <w:p w14:paraId="7B10D7A3" w14:textId="77777777" w:rsidR="006522ED" w:rsidRPr="005409B3" w:rsidRDefault="006522ED" w:rsidP="006522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409B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14:paraId="4BE30A81" w14:textId="77777777" w:rsidR="006522ED" w:rsidRPr="005409B3" w:rsidRDefault="006522ED" w:rsidP="006522ED">
      <w:pPr>
        <w:widowControl w:val="0"/>
        <w:shd w:val="clear" w:color="auto" w:fill="FFFFFF"/>
        <w:autoSpaceDE w:val="0"/>
        <w:autoSpaceDN w:val="0"/>
        <w:adjustRightInd w:val="0"/>
        <w:spacing w:before="5" w:line="350" w:lineRule="exact"/>
        <w:ind w:right="10"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09B3">
        <w:rPr>
          <w:rFonts w:eastAsia="Times New Roman" w:cs="Times New Roman"/>
          <w:color w:val="000000"/>
          <w:sz w:val="28"/>
          <w:szCs w:val="28"/>
          <w:lang w:eastAsia="ru-RU"/>
        </w:rPr>
        <w:t>Оценка предложений осуществляется по 10 бальной шкале с округлением до сотых.</w:t>
      </w:r>
    </w:p>
    <w:p w14:paraId="65EF9F75" w14:textId="21F34962" w:rsidR="006522ED" w:rsidRPr="005409B3" w:rsidRDefault="006522ED" w:rsidP="004917C9">
      <w:pPr>
        <w:widowControl w:val="0"/>
        <w:shd w:val="clear" w:color="auto" w:fill="FFFFFF"/>
        <w:autoSpaceDE w:val="0"/>
        <w:autoSpaceDN w:val="0"/>
        <w:adjustRightInd w:val="0"/>
        <w:spacing w:before="5" w:line="350" w:lineRule="exact"/>
        <w:ind w:right="10"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409B3">
        <w:rPr>
          <w:rFonts w:eastAsia="Times New Roman" w:cs="Times New Roman"/>
          <w:color w:val="000000"/>
          <w:sz w:val="28"/>
          <w:szCs w:val="28"/>
          <w:lang w:eastAsia="ru-RU"/>
        </w:rPr>
        <w:t>Итоговое количество баллов, присуждаемых участнику, определяется как сумма балов по каждому критерию оценки.</w:t>
      </w:r>
    </w:p>
    <w:p w14:paraId="1471D880" w14:textId="77777777" w:rsidR="004917C9" w:rsidRPr="004917C9" w:rsidRDefault="004917C9" w:rsidP="004917C9">
      <w:pPr>
        <w:ind w:firstLine="708"/>
        <w:jc w:val="both"/>
        <w:rPr>
          <w:rFonts w:eastAsia="Calibri" w:cs="Times New Roman"/>
          <w:sz w:val="28"/>
          <w:szCs w:val="28"/>
        </w:rPr>
      </w:pPr>
      <w:r w:rsidRPr="005409B3">
        <w:rPr>
          <w:rFonts w:eastAsia="Calibri" w:cs="Times New Roman"/>
          <w:sz w:val="28"/>
          <w:szCs w:val="28"/>
        </w:rPr>
        <w:t>В случае, если предложения участников набрали одинаковый процент удельного веса и нет другого участника, предложение которого набрало больший процент удельного веса, то тогда преимущество имеет предложение участника, которое было зарегистрировано, как входящее, раньше по времени (входящей регистрации поступивших предложений в филиал «Осиповичский завод железобетонных конструкций»). Такому участнику в качестве преимущества начисляется дополнительно 1 (один) процент удельного веса.</w:t>
      </w:r>
    </w:p>
    <w:p w14:paraId="34C53DEC" w14:textId="77777777" w:rsidR="006522ED" w:rsidRPr="004917C9" w:rsidRDefault="00CE5141" w:rsidP="006522ED">
      <w:pPr>
        <w:widowControl w:val="0"/>
        <w:shd w:val="clear" w:color="auto" w:fill="FFFFFF"/>
        <w:autoSpaceDE w:val="0"/>
        <w:autoSpaceDN w:val="0"/>
        <w:adjustRightInd w:val="0"/>
        <w:spacing w:before="5" w:line="350" w:lineRule="exact"/>
        <w:ind w:right="10"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1</w:t>
      </w:r>
      <w:r w:rsidR="006522ED" w:rsidRPr="004917C9">
        <w:rPr>
          <w:rFonts w:eastAsia="Times New Roman" w:cs="Times New Roman"/>
          <w:b/>
          <w:color w:val="000000"/>
          <w:sz w:val="28"/>
          <w:szCs w:val="28"/>
          <w:lang w:eastAsia="ru-RU"/>
        </w:rPr>
        <w:t>2. Порядок определения поставщика.</w:t>
      </w:r>
    </w:p>
    <w:p w14:paraId="6BCD2CA2" w14:textId="7777777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оценки конкурсных предложений каждому из них присваивается порядковый номер (место) по степени их выгодности согласно полученным баллам. Участник, которому присвоен порядковый номер 1 (первое место), выбирается Поставщиком.</w:t>
      </w:r>
    </w:p>
    <w:p w14:paraId="39363F15" w14:textId="7777777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68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20BF2">
        <w:rPr>
          <w:rFonts w:eastAsia="Times New Roman" w:cs="Times New Roman"/>
          <w:color w:val="000000"/>
          <w:sz w:val="28"/>
          <w:szCs w:val="28"/>
          <w:lang w:eastAsia="ru-RU"/>
        </w:rPr>
        <w:t>Комиссия может признать победителем единственного участника процедуры закупки, если его предложение соответствует требованиям документации о закупке.</w:t>
      </w:r>
    </w:p>
    <w:p w14:paraId="711EE8C2" w14:textId="574C9A0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68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Решение о выборе поставщика оформляется протоколом заседания комиссии</w:t>
      </w:r>
      <w:r w:rsidR="00AB0AF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заказчика</w:t>
      </w:r>
      <w:r w:rsidR="00EB0D2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 w:rsidR="00EB0D26" w:rsidRPr="00D20BF2">
        <w:rPr>
          <w:rFonts w:eastAsia="Times New Roman" w:cs="Times New Roman"/>
          <w:color w:val="000000"/>
          <w:sz w:val="28"/>
          <w:szCs w:val="28"/>
          <w:lang w:eastAsia="ru-RU"/>
        </w:rPr>
        <w:t>утвержденной приказом</w:t>
      </w:r>
      <w:r w:rsidR="00BD4B17" w:rsidRPr="00D20B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филиала «Осиповичский завод железобетонных конструкций»</w:t>
      </w:r>
      <w:r w:rsidR="00EB0D26" w:rsidRPr="00D20B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BD4B17" w:rsidRPr="00D20B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№ </w:t>
      </w:r>
      <w:r w:rsidR="00D43160">
        <w:rPr>
          <w:rFonts w:eastAsia="Times New Roman" w:cs="Times New Roman"/>
          <w:color w:val="000000"/>
          <w:sz w:val="28"/>
          <w:szCs w:val="28"/>
          <w:lang w:eastAsia="ru-RU"/>
        </w:rPr>
        <w:t>10</w:t>
      </w:r>
      <w:r w:rsidR="00EB0D26" w:rsidRPr="00D20BF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9/П от </w:t>
      </w:r>
      <w:r w:rsidR="00D43160">
        <w:rPr>
          <w:rFonts w:eastAsia="Times New Roman" w:cs="Times New Roman"/>
          <w:color w:val="000000"/>
          <w:sz w:val="28"/>
          <w:szCs w:val="28"/>
          <w:lang w:eastAsia="ru-RU"/>
        </w:rPr>
        <w:t>18.05</w:t>
      </w:r>
      <w:r w:rsidR="00EB0D26" w:rsidRPr="00D20BF2">
        <w:rPr>
          <w:rFonts w:eastAsia="Times New Roman" w:cs="Times New Roman"/>
          <w:color w:val="000000"/>
          <w:sz w:val="28"/>
          <w:szCs w:val="28"/>
          <w:lang w:eastAsia="ru-RU"/>
        </w:rPr>
        <w:t>.202</w:t>
      </w:r>
      <w:r w:rsidR="00D43160"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BD4B17" w:rsidRPr="00D20BF2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(подписание протокола заседания комиссии о выборе Поставщика участником, выбранным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Поставщиком, не требуется).</w:t>
      </w:r>
    </w:p>
    <w:p w14:paraId="49D45C67" w14:textId="7777777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Информация о рассмотрении и оценке конкурсных предложений не подлежит разглашению.</w:t>
      </w:r>
    </w:p>
    <w:p w14:paraId="72E9B40E" w14:textId="7777777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682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Уведомление о выборе Поставщика направляется участникам в течение одного рабочего дня с даты принятия такого решения.</w:t>
      </w:r>
    </w:p>
    <w:p w14:paraId="0AAD78B9" w14:textId="7777777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Конкурсная комиссия вправе отменить проводимую процедуру, признать ее несостоявшейся в случаях, установленных нормативными и локальными нормативными правовыми актами.</w:t>
      </w:r>
    </w:p>
    <w:p w14:paraId="3BFCF998" w14:textId="77777777" w:rsidR="004917C9" w:rsidRPr="004917C9" w:rsidRDefault="004917C9" w:rsidP="004917C9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4917C9">
        <w:rPr>
          <w:rFonts w:eastAsia="Times New Roman" w:cs="Times New Roman"/>
          <w:sz w:val="28"/>
          <w:szCs w:val="28"/>
          <w:lang w:eastAsia="ru-RU"/>
        </w:rPr>
        <w:t>В течение пяти календарных дней после заключения договора либо принятия иного решения о результате конкурса заказчик размещает сообщение об этом в открытом доступе в информационной системе «Тендеры».</w:t>
      </w:r>
    </w:p>
    <w:p w14:paraId="153A3679" w14:textId="77777777" w:rsidR="00F6557A" w:rsidRPr="004917C9" w:rsidRDefault="00F6557A" w:rsidP="007C3332">
      <w:pPr>
        <w:widowControl w:val="0"/>
        <w:shd w:val="clear" w:color="auto" w:fill="FFFFFF"/>
        <w:autoSpaceDE w:val="0"/>
        <w:autoSpaceDN w:val="0"/>
        <w:adjustRightInd w:val="0"/>
        <w:spacing w:line="350" w:lineRule="exact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44F1CA3" w14:textId="77777777" w:rsidR="00D239AD" w:rsidRPr="004917C9" w:rsidRDefault="00D239AD" w:rsidP="00D239AD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4A0A77A0" w14:textId="68D749E2" w:rsidR="00D239AD" w:rsidRDefault="00D239AD" w:rsidP="00D239AD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конкурсной комиссии</w:t>
      </w:r>
      <w:r w:rsidR="008B423E" w:rsidRPr="004917C9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_______________________  А.И. </w:t>
      </w:r>
      <w:proofErr w:type="spellStart"/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>Третяк</w:t>
      </w:r>
      <w:proofErr w:type="spellEnd"/>
    </w:p>
    <w:p w14:paraId="0D7526E3" w14:textId="77777777" w:rsidR="009D34AB" w:rsidRDefault="009D34AB" w:rsidP="00D239AD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81B16C0" w14:textId="1A5178B5" w:rsidR="009D34AB" w:rsidRPr="00882D42" w:rsidRDefault="009D34AB" w:rsidP="009D34AB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2D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Заместитель </w:t>
      </w:r>
      <w:r w:rsidR="005C31DD">
        <w:rPr>
          <w:rFonts w:eastAsia="Times New Roman" w:cs="Times New Roman"/>
          <w:color w:val="000000"/>
          <w:sz w:val="28"/>
          <w:szCs w:val="28"/>
          <w:lang w:eastAsia="ru-RU"/>
        </w:rPr>
        <w:t>председателя</w:t>
      </w:r>
    </w:p>
    <w:p w14:paraId="62618C9C" w14:textId="5D1FFBCB" w:rsidR="009D34AB" w:rsidRPr="004917C9" w:rsidRDefault="009D34AB" w:rsidP="00D239AD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2D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конкурсной комиссии     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882D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______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>_________________ Д.В. Ткачев</w:t>
      </w:r>
    </w:p>
    <w:p w14:paraId="4D164877" w14:textId="77777777" w:rsidR="00CE5141" w:rsidRPr="004917C9" w:rsidRDefault="00CE5141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366DCCD9" w14:textId="7D3A23BF" w:rsidR="003434C0" w:rsidRPr="004917C9" w:rsidRDefault="00C14769" w:rsidP="00C14769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Секретарь комиссии:                 </w:t>
      </w:r>
      <w:r w:rsidRPr="004917C9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</w:t>
      </w:r>
      <w:r w:rsidR="00D4316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И.А. </w:t>
      </w:r>
      <w:proofErr w:type="spellStart"/>
      <w:r w:rsidR="00D43160">
        <w:rPr>
          <w:rFonts w:eastAsia="Times New Roman" w:cs="Times New Roman"/>
          <w:color w:val="000000"/>
          <w:sz w:val="28"/>
          <w:szCs w:val="28"/>
          <w:lang w:eastAsia="ru-RU"/>
        </w:rPr>
        <w:t>Ривоненко</w:t>
      </w:r>
      <w:proofErr w:type="spellEnd"/>
    </w:p>
    <w:p w14:paraId="7ECED6B9" w14:textId="77777777" w:rsidR="00C14769" w:rsidRPr="004917C9" w:rsidRDefault="00C14769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5DBC7019" w14:textId="68CCD120" w:rsidR="00F843DC" w:rsidRDefault="006377C0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Члены комиссии: </w:t>
      </w:r>
      <w:r w:rsidR="00F843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_______________________ В.В. Пинчук</w:t>
      </w:r>
    </w:p>
    <w:p w14:paraId="2D58707B" w14:textId="2F8DAA58" w:rsidR="006377C0" w:rsidRPr="004917C9" w:rsidRDefault="00F843DC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377C0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C14769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377C0" w:rsidRPr="004917C9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4917C9">
        <w:rPr>
          <w:rFonts w:eastAsia="Times New Roman" w:cs="Times New Roman"/>
          <w:color w:val="000000"/>
          <w:sz w:val="28"/>
          <w:szCs w:val="28"/>
          <w:lang w:eastAsia="ru-RU"/>
        </w:rPr>
        <w:t>И.В. Домский</w:t>
      </w:r>
    </w:p>
    <w:p w14:paraId="0FC998CB" w14:textId="47D423E3" w:rsidR="006377C0" w:rsidRPr="004917C9" w:rsidRDefault="006377C0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C14769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В.М. Чумак</w:t>
      </w:r>
    </w:p>
    <w:p w14:paraId="43F76562" w14:textId="0AF199D9" w:rsidR="006377C0" w:rsidRPr="004917C9" w:rsidRDefault="006377C0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C14769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</w:t>
      </w:r>
      <w:r w:rsidR="00660A8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А.Н. Позняк</w:t>
      </w:r>
    </w:p>
    <w:p w14:paraId="04F93EF1" w14:textId="7D4CBA71" w:rsidR="006377C0" w:rsidRPr="004917C9" w:rsidRDefault="006377C0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C14769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917C9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>И.А. Константинович</w:t>
      </w:r>
    </w:p>
    <w:p w14:paraId="6578AE09" w14:textId="263A4449" w:rsidR="00CE5141" w:rsidRDefault="006377C0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C14769" w:rsidRPr="004917C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917C9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                      </w:t>
      </w:r>
      <w:r w:rsidRPr="004917C9">
        <w:rPr>
          <w:rFonts w:eastAsia="Times New Roman" w:cs="Times New Roman"/>
          <w:color w:val="000000"/>
          <w:sz w:val="28"/>
          <w:szCs w:val="28"/>
          <w:lang w:eastAsia="ru-RU"/>
        </w:rPr>
        <w:t>А.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>Слабышев</w:t>
      </w:r>
      <w:proofErr w:type="spellEnd"/>
    </w:p>
    <w:p w14:paraId="0316975A" w14:textId="71A7C67D" w:rsidR="004917C9" w:rsidRPr="004917C9" w:rsidRDefault="00995FB6" w:rsidP="00105625">
      <w:pPr>
        <w:shd w:val="clear" w:color="auto" w:fill="FFFFFF"/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   _______________________</w:t>
      </w:r>
      <w:r w:rsidR="00660A8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Е.И.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Крехалева</w:t>
      </w:r>
      <w:proofErr w:type="spellEnd"/>
    </w:p>
    <w:p w14:paraId="27193937" w14:textId="14C31EC8" w:rsidR="00895668" w:rsidRPr="004917C9" w:rsidRDefault="004917C9" w:rsidP="004917C9">
      <w:pPr>
        <w:shd w:val="clear" w:color="auto" w:fill="FFFFFF"/>
        <w:tabs>
          <w:tab w:val="left" w:pos="3825"/>
          <w:tab w:val="left" w:pos="7440"/>
        </w:tabs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BD4B1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_______________________</w:t>
      </w:r>
      <w:r w:rsidR="00660A8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С.В. </w:t>
      </w:r>
      <w:proofErr w:type="spellStart"/>
      <w:r w:rsidR="00660A80">
        <w:rPr>
          <w:rFonts w:eastAsia="Times New Roman" w:cs="Times New Roman"/>
          <w:color w:val="000000"/>
          <w:sz w:val="28"/>
          <w:szCs w:val="28"/>
          <w:lang w:eastAsia="ru-RU"/>
        </w:rPr>
        <w:t>Чалова</w:t>
      </w:r>
      <w:proofErr w:type="spellEnd"/>
    </w:p>
    <w:p w14:paraId="0DB4BC90" w14:textId="77777777" w:rsidR="00895668" w:rsidRPr="004917C9" w:rsidRDefault="00895668" w:rsidP="00C14769">
      <w:pPr>
        <w:shd w:val="clear" w:color="auto" w:fill="FFFFFF"/>
        <w:tabs>
          <w:tab w:val="left" w:pos="3261"/>
          <w:tab w:val="left" w:pos="3686"/>
          <w:tab w:val="left" w:pos="6521"/>
          <w:tab w:val="left" w:pos="6663"/>
          <w:tab w:val="left" w:pos="6946"/>
          <w:tab w:val="left" w:pos="7230"/>
          <w:tab w:val="left" w:pos="7513"/>
        </w:tabs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61B973F9" w14:textId="1C808EC3" w:rsidR="00F6557A" w:rsidRPr="004917C9" w:rsidRDefault="00F6557A" w:rsidP="00C14769">
      <w:pPr>
        <w:shd w:val="clear" w:color="auto" w:fill="FFFFFF"/>
        <w:tabs>
          <w:tab w:val="left" w:pos="3261"/>
          <w:tab w:val="left" w:pos="3686"/>
          <w:tab w:val="left" w:pos="6521"/>
          <w:tab w:val="left" w:pos="6663"/>
          <w:tab w:val="left" w:pos="6946"/>
          <w:tab w:val="left" w:pos="7230"/>
          <w:tab w:val="left" w:pos="7513"/>
        </w:tabs>
        <w:spacing w:line="350" w:lineRule="exac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sectPr w:rsidR="00F6557A" w:rsidRPr="004917C9" w:rsidSect="000611C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16F4D" w14:textId="77777777" w:rsidR="00D7050A" w:rsidRDefault="00D7050A" w:rsidP="00A85A3A">
      <w:r>
        <w:separator/>
      </w:r>
    </w:p>
  </w:endnote>
  <w:endnote w:type="continuationSeparator" w:id="0">
    <w:p w14:paraId="04E60BB8" w14:textId="77777777" w:rsidR="00D7050A" w:rsidRDefault="00D7050A" w:rsidP="00A8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C7158" w14:textId="77777777" w:rsidR="00D7050A" w:rsidRDefault="00D7050A" w:rsidP="00A85A3A">
      <w:r>
        <w:separator/>
      </w:r>
    </w:p>
  </w:footnote>
  <w:footnote w:type="continuationSeparator" w:id="0">
    <w:p w14:paraId="31B67788" w14:textId="77777777" w:rsidR="00D7050A" w:rsidRDefault="00D7050A" w:rsidP="00A85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441B"/>
    <w:multiLevelType w:val="multilevel"/>
    <w:tmpl w:val="B77CB41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1">
    <w:nsid w:val="33143B8F"/>
    <w:multiLevelType w:val="multilevel"/>
    <w:tmpl w:val="56D6C4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332E4C"/>
    <w:multiLevelType w:val="hybridMultilevel"/>
    <w:tmpl w:val="A5067738"/>
    <w:lvl w:ilvl="0" w:tplc="3ED8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94940"/>
    <w:multiLevelType w:val="multilevel"/>
    <w:tmpl w:val="D74C22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FD283F"/>
    <w:multiLevelType w:val="hybridMultilevel"/>
    <w:tmpl w:val="A23C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11D00"/>
    <w:multiLevelType w:val="hybridMultilevel"/>
    <w:tmpl w:val="6C92878E"/>
    <w:lvl w:ilvl="0" w:tplc="3ED85A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87FEF"/>
    <w:multiLevelType w:val="hybridMultilevel"/>
    <w:tmpl w:val="4BFA1F2C"/>
    <w:lvl w:ilvl="0" w:tplc="61B6E11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20817"/>
    <w:multiLevelType w:val="hybridMultilevel"/>
    <w:tmpl w:val="791A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87697"/>
    <w:multiLevelType w:val="multilevel"/>
    <w:tmpl w:val="BEC04B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6EA878A5"/>
    <w:multiLevelType w:val="multilevel"/>
    <w:tmpl w:val="3EE2DB2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10">
    <w:nsid w:val="7097110A"/>
    <w:multiLevelType w:val="hybridMultilevel"/>
    <w:tmpl w:val="A1CC8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765039"/>
    <w:multiLevelType w:val="hybridMultilevel"/>
    <w:tmpl w:val="150CB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141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06"/>
    <w:rsid w:val="00000702"/>
    <w:rsid w:val="00001E54"/>
    <w:rsid w:val="00001FAB"/>
    <w:rsid w:val="00003570"/>
    <w:rsid w:val="000074AD"/>
    <w:rsid w:val="00011EBE"/>
    <w:rsid w:val="00016358"/>
    <w:rsid w:val="0002393C"/>
    <w:rsid w:val="0002699F"/>
    <w:rsid w:val="000269D2"/>
    <w:rsid w:val="00034B6F"/>
    <w:rsid w:val="00046F78"/>
    <w:rsid w:val="00055A9C"/>
    <w:rsid w:val="000611C9"/>
    <w:rsid w:val="000632F2"/>
    <w:rsid w:val="00063B0A"/>
    <w:rsid w:val="00075EE8"/>
    <w:rsid w:val="00076F54"/>
    <w:rsid w:val="00077458"/>
    <w:rsid w:val="00080DD1"/>
    <w:rsid w:val="000A7483"/>
    <w:rsid w:val="000B4DC8"/>
    <w:rsid w:val="000B6479"/>
    <w:rsid w:val="000B7F73"/>
    <w:rsid w:val="000C5E98"/>
    <w:rsid w:val="000C60AE"/>
    <w:rsid w:val="000D0CDE"/>
    <w:rsid w:val="000D19E6"/>
    <w:rsid w:val="000E79AC"/>
    <w:rsid w:val="000F10AF"/>
    <w:rsid w:val="000F11F7"/>
    <w:rsid w:val="0010140D"/>
    <w:rsid w:val="00105625"/>
    <w:rsid w:val="00112112"/>
    <w:rsid w:val="00112C1F"/>
    <w:rsid w:val="001264E4"/>
    <w:rsid w:val="00126DBF"/>
    <w:rsid w:val="00136365"/>
    <w:rsid w:val="00145899"/>
    <w:rsid w:val="0015121D"/>
    <w:rsid w:val="0015142E"/>
    <w:rsid w:val="0015431C"/>
    <w:rsid w:val="00167A62"/>
    <w:rsid w:val="00177CC2"/>
    <w:rsid w:val="00190313"/>
    <w:rsid w:val="00193316"/>
    <w:rsid w:val="001E26FF"/>
    <w:rsid w:val="001E6A61"/>
    <w:rsid w:val="001E6CA2"/>
    <w:rsid w:val="001F50A9"/>
    <w:rsid w:val="001F664A"/>
    <w:rsid w:val="00225FB4"/>
    <w:rsid w:val="002330E2"/>
    <w:rsid w:val="00245943"/>
    <w:rsid w:val="00245CDD"/>
    <w:rsid w:val="00257467"/>
    <w:rsid w:val="00261F1B"/>
    <w:rsid w:val="00271142"/>
    <w:rsid w:val="00273DB1"/>
    <w:rsid w:val="00274943"/>
    <w:rsid w:val="00275119"/>
    <w:rsid w:val="002767D9"/>
    <w:rsid w:val="002767EE"/>
    <w:rsid w:val="002818B3"/>
    <w:rsid w:val="00282CFC"/>
    <w:rsid w:val="00285772"/>
    <w:rsid w:val="00287973"/>
    <w:rsid w:val="00290027"/>
    <w:rsid w:val="002900A0"/>
    <w:rsid w:val="00297B52"/>
    <w:rsid w:val="002B0D45"/>
    <w:rsid w:val="002B376B"/>
    <w:rsid w:val="002B3D04"/>
    <w:rsid w:val="002C052B"/>
    <w:rsid w:val="002D3494"/>
    <w:rsid w:val="002E2AE0"/>
    <w:rsid w:val="002F143C"/>
    <w:rsid w:val="002F5503"/>
    <w:rsid w:val="00301CA1"/>
    <w:rsid w:val="00306958"/>
    <w:rsid w:val="00307854"/>
    <w:rsid w:val="00307E39"/>
    <w:rsid w:val="00314897"/>
    <w:rsid w:val="00334F6C"/>
    <w:rsid w:val="0033649C"/>
    <w:rsid w:val="003434C0"/>
    <w:rsid w:val="00351266"/>
    <w:rsid w:val="00356597"/>
    <w:rsid w:val="00363ECC"/>
    <w:rsid w:val="00366EB8"/>
    <w:rsid w:val="003718B5"/>
    <w:rsid w:val="0037354B"/>
    <w:rsid w:val="0037572D"/>
    <w:rsid w:val="00386EAB"/>
    <w:rsid w:val="00392D7C"/>
    <w:rsid w:val="003949B5"/>
    <w:rsid w:val="003A7EE0"/>
    <w:rsid w:val="003D7337"/>
    <w:rsid w:val="003E413F"/>
    <w:rsid w:val="003F151B"/>
    <w:rsid w:val="003F17D9"/>
    <w:rsid w:val="00424AF1"/>
    <w:rsid w:val="00424F58"/>
    <w:rsid w:val="00432E57"/>
    <w:rsid w:val="004357F2"/>
    <w:rsid w:val="00435D21"/>
    <w:rsid w:val="004411C3"/>
    <w:rsid w:val="004519B3"/>
    <w:rsid w:val="0048476B"/>
    <w:rsid w:val="00485C87"/>
    <w:rsid w:val="004917C9"/>
    <w:rsid w:val="00495474"/>
    <w:rsid w:val="004C53BE"/>
    <w:rsid w:val="004E041E"/>
    <w:rsid w:val="004F4CEB"/>
    <w:rsid w:val="00502806"/>
    <w:rsid w:val="005041E4"/>
    <w:rsid w:val="00504F50"/>
    <w:rsid w:val="00516C79"/>
    <w:rsid w:val="0052182A"/>
    <w:rsid w:val="00521B82"/>
    <w:rsid w:val="005409B3"/>
    <w:rsid w:val="00543782"/>
    <w:rsid w:val="0054738A"/>
    <w:rsid w:val="00553618"/>
    <w:rsid w:val="00564CBC"/>
    <w:rsid w:val="005A1142"/>
    <w:rsid w:val="005A7547"/>
    <w:rsid w:val="005B1C82"/>
    <w:rsid w:val="005C31DD"/>
    <w:rsid w:val="005D483C"/>
    <w:rsid w:val="005D5322"/>
    <w:rsid w:val="005E0BEC"/>
    <w:rsid w:val="005F3C78"/>
    <w:rsid w:val="00604D4B"/>
    <w:rsid w:val="0061378F"/>
    <w:rsid w:val="0061565F"/>
    <w:rsid w:val="006258DE"/>
    <w:rsid w:val="00625C01"/>
    <w:rsid w:val="00626367"/>
    <w:rsid w:val="00626988"/>
    <w:rsid w:val="0062741A"/>
    <w:rsid w:val="006377C0"/>
    <w:rsid w:val="006476D1"/>
    <w:rsid w:val="006522ED"/>
    <w:rsid w:val="006603B7"/>
    <w:rsid w:val="006604E7"/>
    <w:rsid w:val="00660A80"/>
    <w:rsid w:val="006648A9"/>
    <w:rsid w:val="00672CC3"/>
    <w:rsid w:val="00674430"/>
    <w:rsid w:val="00676549"/>
    <w:rsid w:val="00686BF2"/>
    <w:rsid w:val="006910AC"/>
    <w:rsid w:val="006939D7"/>
    <w:rsid w:val="006959BE"/>
    <w:rsid w:val="0069645F"/>
    <w:rsid w:val="006A77FF"/>
    <w:rsid w:val="006B1B21"/>
    <w:rsid w:val="006B753C"/>
    <w:rsid w:val="006D4805"/>
    <w:rsid w:val="006D7C41"/>
    <w:rsid w:val="006E4FF7"/>
    <w:rsid w:val="006F5EBA"/>
    <w:rsid w:val="007010AF"/>
    <w:rsid w:val="0070461A"/>
    <w:rsid w:val="0071428B"/>
    <w:rsid w:val="0071442E"/>
    <w:rsid w:val="00723DFD"/>
    <w:rsid w:val="00724EA9"/>
    <w:rsid w:val="00735C99"/>
    <w:rsid w:val="00741D6A"/>
    <w:rsid w:val="00743388"/>
    <w:rsid w:val="00743C90"/>
    <w:rsid w:val="0077298F"/>
    <w:rsid w:val="00773408"/>
    <w:rsid w:val="007A462C"/>
    <w:rsid w:val="007A6353"/>
    <w:rsid w:val="007B07F6"/>
    <w:rsid w:val="007B19D4"/>
    <w:rsid w:val="007B656D"/>
    <w:rsid w:val="007C3332"/>
    <w:rsid w:val="007C3E4E"/>
    <w:rsid w:val="007D4DBD"/>
    <w:rsid w:val="007D6E09"/>
    <w:rsid w:val="007E5B86"/>
    <w:rsid w:val="007F43D7"/>
    <w:rsid w:val="0080145C"/>
    <w:rsid w:val="0081716E"/>
    <w:rsid w:val="00857F3C"/>
    <w:rsid w:val="00877770"/>
    <w:rsid w:val="00880860"/>
    <w:rsid w:val="00881DE0"/>
    <w:rsid w:val="00891F64"/>
    <w:rsid w:val="00895212"/>
    <w:rsid w:val="00895668"/>
    <w:rsid w:val="008A189C"/>
    <w:rsid w:val="008B423E"/>
    <w:rsid w:val="008B5E33"/>
    <w:rsid w:val="008D68F6"/>
    <w:rsid w:val="008D6A3A"/>
    <w:rsid w:val="008F1E1F"/>
    <w:rsid w:val="00904439"/>
    <w:rsid w:val="0091241D"/>
    <w:rsid w:val="0091338A"/>
    <w:rsid w:val="0092026C"/>
    <w:rsid w:val="0092108A"/>
    <w:rsid w:val="009222D1"/>
    <w:rsid w:val="009413B7"/>
    <w:rsid w:val="009458D1"/>
    <w:rsid w:val="009459F6"/>
    <w:rsid w:val="009511DB"/>
    <w:rsid w:val="00954780"/>
    <w:rsid w:val="00954BD7"/>
    <w:rsid w:val="00961732"/>
    <w:rsid w:val="009647D1"/>
    <w:rsid w:val="009862BA"/>
    <w:rsid w:val="00993621"/>
    <w:rsid w:val="00995FB6"/>
    <w:rsid w:val="00996273"/>
    <w:rsid w:val="009A0A81"/>
    <w:rsid w:val="009B50DC"/>
    <w:rsid w:val="009B581F"/>
    <w:rsid w:val="009C33D8"/>
    <w:rsid w:val="009C57E7"/>
    <w:rsid w:val="009D34AB"/>
    <w:rsid w:val="009D7401"/>
    <w:rsid w:val="009D787A"/>
    <w:rsid w:val="009D7C0A"/>
    <w:rsid w:val="009E55FC"/>
    <w:rsid w:val="009F5F47"/>
    <w:rsid w:val="00A1002D"/>
    <w:rsid w:val="00A12647"/>
    <w:rsid w:val="00A220DA"/>
    <w:rsid w:val="00A23F2E"/>
    <w:rsid w:val="00A278E5"/>
    <w:rsid w:val="00A35417"/>
    <w:rsid w:val="00A639DD"/>
    <w:rsid w:val="00A73AAE"/>
    <w:rsid w:val="00A8572B"/>
    <w:rsid w:val="00A85A3A"/>
    <w:rsid w:val="00A87D5A"/>
    <w:rsid w:val="00A939E4"/>
    <w:rsid w:val="00AA615A"/>
    <w:rsid w:val="00AB0AF4"/>
    <w:rsid w:val="00AB24E8"/>
    <w:rsid w:val="00AB602C"/>
    <w:rsid w:val="00AC534F"/>
    <w:rsid w:val="00AC597B"/>
    <w:rsid w:val="00AD4ED4"/>
    <w:rsid w:val="00AE2F32"/>
    <w:rsid w:val="00AE3DBB"/>
    <w:rsid w:val="00AE5F01"/>
    <w:rsid w:val="00AF0D71"/>
    <w:rsid w:val="00B10E52"/>
    <w:rsid w:val="00B15B05"/>
    <w:rsid w:val="00B27234"/>
    <w:rsid w:val="00B30968"/>
    <w:rsid w:val="00B30D42"/>
    <w:rsid w:val="00B355B6"/>
    <w:rsid w:val="00B4019B"/>
    <w:rsid w:val="00B60252"/>
    <w:rsid w:val="00B6066B"/>
    <w:rsid w:val="00B74DA8"/>
    <w:rsid w:val="00B82073"/>
    <w:rsid w:val="00B87B6D"/>
    <w:rsid w:val="00BA1F91"/>
    <w:rsid w:val="00BA3853"/>
    <w:rsid w:val="00BA4A93"/>
    <w:rsid w:val="00BB604F"/>
    <w:rsid w:val="00BC1B30"/>
    <w:rsid w:val="00BC4C97"/>
    <w:rsid w:val="00BD3C8F"/>
    <w:rsid w:val="00BD4B17"/>
    <w:rsid w:val="00BD679F"/>
    <w:rsid w:val="00BE091B"/>
    <w:rsid w:val="00BE23B1"/>
    <w:rsid w:val="00BE5BD1"/>
    <w:rsid w:val="00BE5F42"/>
    <w:rsid w:val="00BE6B28"/>
    <w:rsid w:val="00C00FFB"/>
    <w:rsid w:val="00C14769"/>
    <w:rsid w:val="00C302AF"/>
    <w:rsid w:val="00C30C9B"/>
    <w:rsid w:val="00C5183A"/>
    <w:rsid w:val="00C52063"/>
    <w:rsid w:val="00C53B0A"/>
    <w:rsid w:val="00C60978"/>
    <w:rsid w:val="00C7049C"/>
    <w:rsid w:val="00C729DD"/>
    <w:rsid w:val="00C76163"/>
    <w:rsid w:val="00C774AD"/>
    <w:rsid w:val="00C840DA"/>
    <w:rsid w:val="00C8670F"/>
    <w:rsid w:val="00C90836"/>
    <w:rsid w:val="00C94603"/>
    <w:rsid w:val="00C97E64"/>
    <w:rsid w:val="00CA5DDE"/>
    <w:rsid w:val="00CB071E"/>
    <w:rsid w:val="00CB6564"/>
    <w:rsid w:val="00CD12A4"/>
    <w:rsid w:val="00CE24C0"/>
    <w:rsid w:val="00CE5141"/>
    <w:rsid w:val="00CE556E"/>
    <w:rsid w:val="00D02D20"/>
    <w:rsid w:val="00D05345"/>
    <w:rsid w:val="00D1459B"/>
    <w:rsid w:val="00D20BF2"/>
    <w:rsid w:val="00D239AD"/>
    <w:rsid w:val="00D24BDA"/>
    <w:rsid w:val="00D27BA3"/>
    <w:rsid w:val="00D300E4"/>
    <w:rsid w:val="00D30763"/>
    <w:rsid w:val="00D33A71"/>
    <w:rsid w:val="00D33ACB"/>
    <w:rsid w:val="00D36FC9"/>
    <w:rsid w:val="00D40BA3"/>
    <w:rsid w:val="00D43160"/>
    <w:rsid w:val="00D517D3"/>
    <w:rsid w:val="00D6253E"/>
    <w:rsid w:val="00D62D11"/>
    <w:rsid w:val="00D7050A"/>
    <w:rsid w:val="00D72BFF"/>
    <w:rsid w:val="00D80848"/>
    <w:rsid w:val="00D8300E"/>
    <w:rsid w:val="00D835DB"/>
    <w:rsid w:val="00D86261"/>
    <w:rsid w:val="00D94177"/>
    <w:rsid w:val="00D94D38"/>
    <w:rsid w:val="00DA7C66"/>
    <w:rsid w:val="00DB4825"/>
    <w:rsid w:val="00DD6927"/>
    <w:rsid w:val="00DE1755"/>
    <w:rsid w:val="00DE397F"/>
    <w:rsid w:val="00DF2827"/>
    <w:rsid w:val="00DF42C4"/>
    <w:rsid w:val="00E018F1"/>
    <w:rsid w:val="00E17BEA"/>
    <w:rsid w:val="00E212C6"/>
    <w:rsid w:val="00E54397"/>
    <w:rsid w:val="00E569CA"/>
    <w:rsid w:val="00E56E0B"/>
    <w:rsid w:val="00E7392C"/>
    <w:rsid w:val="00E75A07"/>
    <w:rsid w:val="00E91D9A"/>
    <w:rsid w:val="00EB0D26"/>
    <w:rsid w:val="00EB4233"/>
    <w:rsid w:val="00EB66D1"/>
    <w:rsid w:val="00EC5429"/>
    <w:rsid w:val="00ED07B6"/>
    <w:rsid w:val="00ED1F5A"/>
    <w:rsid w:val="00ED4D01"/>
    <w:rsid w:val="00ED6392"/>
    <w:rsid w:val="00EE1B7C"/>
    <w:rsid w:val="00EE7878"/>
    <w:rsid w:val="00EF0B24"/>
    <w:rsid w:val="00EF2167"/>
    <w:rsid w:val="00EF411D"/>
    <w:rsid w:val="00F00B41"/>
    <w:rsid w:val="00F0214E"/>
    <w:rsid w:val="00F02EDE"/>
    <w:rsid w:val="00F07135"/>
    <w:rsid w:val="00F15E49"/>
    <w:rsid w:val="00F22391"/>
    <w:rsid w:val="00F23795"/>
    <w:rsid w:val="00F276B1"/>
    <w:rsid w:val="00F3770F"/>
    <w:rsid w:val="00F404BC"/>
    <w:rsid w:val="00F42A70"/>
    <w:rsid w:val="00F42AFD"/>
    <w:rsid w:val="00F6557A"/>
    <w:rsid w:val="00F77CE7"/>
    <w:rsid w:val="00F80412"/>
    <w:rsid w:val="00F812B4"/>
    <w:rsid w:val="00F84191"/>
    <w:rsid w:val="00F843DC"/>
    <w:rsid w:val="00F913E9"/>
    <w:rsid w:val="00F94ED4"/>
    <w:rsid w:val="00FB2E91"/>
    <w:rsid w:val="00FB77CB"/>
    <w:rsid w:val="00FC0A86"/>
    <w:rsid w:val="00FC4B50"/>
    <w:rsid w:val="00FD5B8B"/>
    <w:rsid w:val="00FF021E"/>
    <w:rsid w:val="00FF178B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B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70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rsid w:val="004F4C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67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7D9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24F5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4F5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4F5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4F5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4F58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5A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5A3A"/>
  </w:style>
  <w:style w:type="paragraph" w:styleId="ae">
    <w:name w:val="footer"/>
    <w:basedOn w:val="a"/>
    <w:link w:val="af"/>
    <w:uiPriority w:val="99"/>
    <w:unhideWhenUsed/>
    <w:rsid w:val="00A85A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5A3A"/>
  </w:style>
  <w:style w:type="character" w:customStyle="1" w:styleId="1">
    <w:name w:val="Неразрешенное упоминание1"/>
    <w:basedOn w:val="a0"/>
    <w:uiPriority w:val="99"/>
    <w:semiHidden/>
    <w:unhideWhenUsed/>
    <w:rsid w:val="00366EB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70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rsid w:val="004F4C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67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7D9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24F5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4F5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4F5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4F5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4F58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5A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5A3A"/>
  </w:style>
  <w:style w:type="paragraph" w:styleId="ae">
    <w:name w:val="footer"/>
    <w:basedOn w:val="a"/>
    <w:link w:val="af"/>
    <w:uiPriority w:val="99"/>
    <w:unhideWhenUsed/>
    <w:rsid w:val="00A85A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5A3A"/>
  </w:style>
  <w:style w:type="character" w:customStyle="1" w:styleId="1">
    <w:name w:val="Неразрешенное упоминание1"/>
    <w:basedOn w:val="a0"/>
    <w:uiPriority w:val="99"/>
    <w:semiHidden/>
    <w:unhideWhenUsed/>
    <w:rsid w:val="00366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elrw-DST-OJB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F537-E505-43FA-A18F-E60129E4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7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Пинчук Владимир</cp:lastModifiedBy>
  <cp:revision>20</cp:revision>
  <cp:lastPrinted>2026-06-01T13:49:00Z</cp:lastPrinted>
  <dcterms:created xsi:type="dcterms:W3CDTF">2026-04-06T07:21:00Z</dcterms:created>
  <dcterms:modified xsi:type="dcterms:W3CDTF">2026-08-21T13:24:00Z</dcterms:modified>
</cp:coreProperties>
</file>