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EZ20260630382173 «АС666 оборудования технического здания №1 для комплектации объекта «Реконструкция Минской очистной станции по ул. Инженерная. 1. Внесение изменений». 4 очередь строительства в интересах унитарного предприятия «МИНСКВОДОКАНАЛ»»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Z20260713426801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5029199740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141011, Российская Федерация, Московская область, г.Мытищи, ул.Коммунистическая, д.23, пом.316Л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16 023 632,40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"А2 Технолоджи"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193633428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220092, Республика Беларусь, г. Минск, ул.Притыцкого, д.27А, оф.1204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26 947 500,00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"АКВАЭКОЛОГИЯ"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190406337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220088, Республика Беларусь, г. Минск, ул.Смоленская, д.27,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27 241 451,52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АС666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АС666.pdf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010&amp;name=0AAFEAA8CC1B3079008967C7ED7FE5D5/Protokol_2_AS66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