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43025FA" w14:textId="7927E7D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65B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24B2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328EEB4E" w:rsidR="00F83D7A" w:rsidRPr="00D85FC0" w:rsidRDefault="00CF65B7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C918FB">
        <w:rPr>
          <w:rFonts w:ascii="Times New Roman" w:hAnsi="Times New Roman" w:cs="Times New Roman"/>
          <w:sz w:val="30"/>
          <w:szCs w:val="30"/>
        </w:rPr>
        <w:t>202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proofErr w:type="spellStart"/>
      <w:r w:rsidR="00C918FB">
        <w:rPr>
          <w:rFonts w:ascii="Times New Roman" w:hAnsi="Times New Roman" w:cs="Times New Roman"/>
          <w:sz w:val="30"/>
          <w:szCs w:val="30"/>
        </w:rPr>
        <w:t>гильзованию</w:t>
      </w:r>
      <w:proofErr w:type="spellEnd"/>
      <w:r w:rsidR="00C918FB">
        <w:rPr>
          <w:rFonts w:ascii="Times New Roman" w:hAnsi="Times New Roman" w:cs="Times New Roman"/>
          <w:sz w:val="30"/>
          <w:szCs w:val="30"/>
        </w:rPr>
        <w:t xml:space="preserve"> вентиляционных каналов, оборудованных газовыми котлами и водонагревателями жилого дома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5548A753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ЗАКУПКИ</w:t>
      </w:r>
      <w:r w:rsidR="00BE12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A589A" w:rsidRPr="005A589A" w14:paraId="681A8BE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3C79F8CE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1F1186E5" w:rsidR="006B5542" w:rsidRPr="0092253B" w:rsidRDefault="00C918FB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CF65B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5F480639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предмета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011EE64D" w:rsidR="00B816BB" w:rsidRPr="0092253B" w:rsidRDefault="00C918FB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59 642,88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6D4519F3" w:rsidR="0023598F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главы 2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bookmarkStart w:id="1" w:name="_Hlk235444169"/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Постановления Совета Министров Республики Беларусь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от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07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апре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ля 20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26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года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«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 порядке осуществления закупок товаров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(работ, услуг) за счет собственных средств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  <w:bookmarkEnd w:id="1"/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(далее –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: </w:t>
            </w:r>
          </w:p>
          <w:p w14:paraId="22858FBF" w14:textId="0D02CD7C" w:rsidR="005618ED" w:rsidRPr="005618ED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 участникам процедур закупок независимо от предмета закупки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устанавливаются следующие требования:</w:t>
            </w:r>
          </w:p>
          <w:p w14:paraId="78E8664E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35C3AB20" w14:textId="587763C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 дату подачи предложения (на дату подписания заявления, указанного в части четвертой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пункта) не должно быть включено в реестр поставщиков (подрядчиков,</w:t>
            </w:r>
          </w:p>
          <w:p w14:paraId="2E88C896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исполнителей), временно не допускаемых к закупкам (далее – реестр);</w:t>
            </w:r>
          </w:p>
          <w:p w14:paraId="4FD04513" w14:textId="51F64B3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процедуры закупки, лицо, осуществляющее полномочия единоличного исполнительного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лицо, имеющее право давать</w:t>
            </w:r>
          </w:p>
          <w:p w14:paraId="10C7F184" w14:textId="727FCAD9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должны считаться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подвергавшимися административному взысканию за административные правонарушения,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предусмотренные в частях 1, 7, 8 и 10 статьи 14.4, частях 4 и 5 статьи 14.5 Кодекса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Республики Беларусь об административных правонарушениях;</w:t>
            </w:r>
          </w:p>
          <w:p w14:paraId="3D4F7A44" w14:textId="7C83F81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закупки – физического лица,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индивидуального предпринимателя, не снятой или не погашенной в установленном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порядке судимости за преступления, предусмотренные в статьях 209–212, 216, 235,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243–2433, 424–426, 429–432 и 455 Уголовного кодекса Республики Беларусь;</w:t>
            </w:r>
          </w:p>
          <w:p w14:paraId="2D125713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</w:t>
            </w:r>
          </w:p>
          <w:p w14:paraId="58085A6C" w14:textId="4074CF5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органа юридического лица – участника процедуры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закупки, и лица, имеющего право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давать 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снятой или не погашенной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установленном порядке судимости за преступления, предусмотренные в статьях 209–212,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216, 235, 243–2433, 424–426, 429–432 и 455 Уголовного кодекса Республики Беларусь;</w:t>
            </w:r>
          </w:p>
          <w:p w14:paraId="68E6CF66" w14:textId="3A41B523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169379D6" w14:textId="4852E88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включено в перечень граждан Республики Беларусь, иностранных граждан или лиц без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1B37474" w14:textId="55A06021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 и физических лиц,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B63C241" w14:textId="1CEA9595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организаций, формирований, индивидуальных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деятельности;</w:t>
            </w:r>
          </w:p>
          <w:p w14:paraId="7673139B" w14:textId="34509AE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учетом положений пунктов 12 и 13 настоящего Положения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аффилировано с закупающей организацией, организатором.</w:t>
            </w:r>
          </w:p>
          <w:p w14:paraId="781BA95E" w14:textId="0479ED3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случае проведения конкурса, электронного аукциона, процедуры запроса ценовых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предложений соответствие требованию, установленному в абзаце втором части первой</w:t>
            </w:r>
          </w:p>
          <w:p w14:paraId="4A2D97F5" w14:textId="6CB7882F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путем проверки оператором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 реестра.</w:t>
            </w:r>
          </w:p>
          <w:p w14:paraId="603D4A7A" w14:textId="6FB1BF39" w:rsidR="0092253B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Соответствие требованиям, установленным в абзацах третьем–десятом части первой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заявлением участника. В случае проведения конкурса,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электронного аукциона, процедуры запроса ценовых предложений такое заявление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подается по форме, определенной регламентом оператора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площадки.</w:t>
            </w:r>
          </w:p>
        </w:tc>
      </w:tr>
      <w:tr w:rsidR="00305314" w:rsidRPr="005A589A" w14:paraId="2195726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340AB458" w:rsidR="006F310D" w:rsidRPr="005A589A" w:rsidRDefault="00305314" w:rsidP="006F3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Дополнительные требования к участникам </w:t>
            </w:r>
            <w:r w:rsid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конкурентных 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 закупок </w:t>
            </w:r>
          </w:p>
          <w:p w14:paraId="62F98495" w14:textId="2868CBF4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2179459D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</w:t>
            </w:r>
          </w:p>
          <w:p w14:paraId="1C2B88EB" w14:textId="44704F08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4380062A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46006713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275261DB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3DD9C690" w14:textId="77777777" w:rsid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DA582BE" w14:textId="08B8D9D3" w:rsidR="006F310D" w:rsidRPr="007479F8" w:rsidRDefault="006F310D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</w:tc>
      </w:tr>
      <w:tr w:rsidR="00305314" w:rsidRPr="005A589A" w14:paraId="232EDD7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403A7C6A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закупки, собственными силами.</w:t>
            </w:r>
          </w:p>
          <w:p w14:paraId="3E120C57" w14:textId="6D5D49AF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предмет  закупки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 xml:space="preserve">при включении в реестр договоров на выполнение комплексных видов работ (например, капитальный ремонт жилого дома), </w:t>
            </w:r>
            <w:r w:rsidRPr="0085645D">
              <w:rPr>
                <w:sz w:val="28"/>
                <w:szCs w:val="28"/>
                <w:lang w:eastAsia="en-US"/>
              </w:rPr>
              <w:lastRenderedPageBreak/>
              <w:t>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2EE0A082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6923A833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A7A5E49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5618ED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3582F894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2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закупки</w:t>
            </w:r>
          </w:p>
        </w:tc>
      </w:tr>
      <w:tr w:rsidR="00D350A2" w:rsidRPr="005A589A" w14:paraId="30BFD7FC" w14:textId="77777777" w:rsidTr="005618ED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3" w:name="_Hlk235446902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lastRenderedPageBreak/>
              <w:t>ЛОТ 1</w:t>
            </w:r>
          </w:p>
        </w:tc>
      </w:tr>
      <w:tr w:rsidR="00050FD5" w:rsidRPr="00873892" w14:paraId="01443797" w14:textId="77777777" w:rsidTr="005618ED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4989144E" w:rsidR="00050FD5" w:rsidRPr="00965525" w:rsidRDefault="00C918FB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«Работы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гильзованию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вентиляционных каналов, оборудованных газовыми котлами и водонагревателями жилого дома по адресу: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ул.Беляева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д.5».</w:t>
            </w:r>
          </w:p>
        </w:tc>
      </w:tr>
      <w:tr w:rsidR="00D350A2" w:rsidRPr="004D7347" w14:paraId="025953FE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74FA4464" w:rsidR="00D350A2" w:rsidRPr="009A623A" w:rsidRDefault="006476C5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</w:t>
            </w:r>
            <w:r w:rsidR="00C91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="00C91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C918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050FD5" w:rsidRPr="004D7347" w14:paraId="6C2EE98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1832125" w:rsidR="00050FD5" w:rsidRPr="00DB6397" w:rsidRDefault="00C918FB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 специализированные прочие, не включенные в другие группировки.</w:t>
            </w:r>
          </w:p>
        </w:tc>
      </w:tr>
      <w:tr w:rsidR="00D350A2" w:rsidRPr="005A589A" w14:paraId="63D9503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4AF101F8" w:rsidR="00050FD5" w:rsidRPr="005A589A" w:rsidRDefault="00C918FB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2 недели 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момента заключения договора</w:t>
            </w:r>
          </w:p>
        </w:tc>
      </w:tr>
      <w:tr w:rsidR="00D350A2" w:rsidRPr="005A589A" w14:paraId="1FB6C66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C8704A1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6B8A8A24" w:rsidR="00C95D56" w:rsidRPr="0092253B" w:rsidRDefault="00C918FB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59 642,88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0A1CFF1D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3A493161" w:rsidR="00D350A2" w:rsidRDefault="00C918FB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FC92536" w:rsidR="00D350A2" w:rsidRPr="007479F8" w:rsidRDefault="00C918FB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bookmarkEnd w:id="2"/>
      <w:bookmarkEnd w:id="3"/>
      <w:tr w:rsidR="00F109E9" w:rsidRPr="007479F8" w14:paraId="4ECEC832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3AA0C373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закупки, а также перечень документов и (или) сведений, подтверждающих соответствие предмету закупки и требованиям к предмету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</w:t>
            </w:r>
            <w:r w:rsidR="005618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26799F0D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02A36E18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закупках</w:t>
      </w:r>
      <w:r w:rsidR="00B61B1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закупки</w:t>
      </w:r>
      <w:r w:rsidR="00E679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</w:p>
    <w:p w14:paraId="6576B691" w14:textId="2179388E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r w:rsidR="00B61B10" w:rsidRPr="00B61B10">
        <w:rPr>
          <w:rFonts w:ascii="Times New Roman" w:hAnsi="Times New Roman" w:cs="Times New Roman"/>
          <w:sz w:val="28"/>
          <w:szCs w:val="28"/>
        </w:rPr>
        <w:t>Постановлени</w:t>
      </w:r>
      <w:r w:rsidR="00B61B10">
        <w:rPr>
          <w:rFonts w:ascii="Times New Roman" w:hAnsi="Times New Roman" w:cs="Times New Roman"/>
          <w:sz w:val="28"/>
          <w:szCs w:val="28"/>
        </w:rPr>
        <w:t>ем</w:t>
      </w:r>
      <w:r w:rsidR="00B61B10" w:rsidRPr="00B61B1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07 апреля 2026 года № 168 «О порядке осуществления закупок товаров (работ, услуг) за счет собственных средств»</w:t>
      </w:r>
      <w:r w:rsidR="00707CF5" w:rsidRPr="00B61B10">
        <w:rPr>
          <w:rFonts w:ascii="Times New Roman" w:hAnsi="Times New Roman" w:cs="Times New Roman"/>
          <w:sz w:val="28"/>
          <w:szCs w:val="28"/>
        </w:rPr>
        <w:t>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0D5DE5F5" w14:textId="32304299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При проведении процедур закупок, за исключением процедуры закупки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из одного источника, товаров, включенных в приложение к постановлению Совета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Министров Республики Беларусь от 14 февраля 2022 г. № 80, применяется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в размере 15 процентов к цене предложения участника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процедуры закупки, предлагающего производимый им товар, при условии представления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одного из документов, указанных в абзацах втором и шестом части второй пункта 15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настоящего Положения.</w:t>
      </w:r>
    </w:p>
    <w:p w14:paraId="7DC77E90" w14:textId="36B5492C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Государственный орган (организация) в локальном правовом акте с учетом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специфики осуществления деятельности вправе определить для находящихся в его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подчинении (входящих в состав, систему, являющихся дочерними компаниями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холдингов) закупающих организаций обязанность применения преференциальной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поправки в размере 15 процентов к цене предложения участников, предлагающих:</w:t>
      </w:r>
    </w:p>
    <w:p w14:paraId="2D6FD2D4" w14:textId="6094B568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собственного производства происхождения Республики Беларусь и (или)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государств, товарам из которых в Республике Беларусь предоставляется национальный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режим в соответствии с международными договорами Республики Беларусь,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за исключением товаров, включенных в приложение к постановлению Совета Министров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Республики Беларусь от 14 февраля 2022 г. № 80;</w:t>
      </w:r>
    </w:p>
    <w:p w14:paraId="5CBA94AC" w14:textId="7CE67375" w:rsid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(работы, услуги) собственного производства организаций общественных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объединений инвалидов, в которых численность инвалидов составляет не менее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50 процентов от списочной численности работников, при условии, что доля оплаты труда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инвалидов в общем фонде оплаты труда таких организаций за три календарных месяца,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предшествующих дате подачи предложения, составляет не менее 20 процентов</w:t>
      </w:r>
      <w:r>
        <w:rPr>
          <w:rFonts w:ascii="Times New Roman" w:hAnsi="Times New Roman" w:cs="Times New Roman"/>
          <w:sz w:val="28"/>
          <w:szCs w:val="28"/>
          <w:lang w:bidi="ne-NP"/>
        </w:rPr>
        <w:t>.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3372368" w14:textId="51B6612B" w:rsidR="008A09DE" w:rsidRPr="002C1E5F" w:rsidRDefault="008A09DE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2) представить документы, подтверждающие право на применение преференциальной поправки.</w:t>
      </w:r>
    </w:p>
    <w:p w14:paraId="57326AA1" w14:textId="6E1F27E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</w:t>
      </w:r>
      <w:r w:rsidR="00673EE3">
        <w:rPr>
          <w:rFonts w:ascii="Times New Roman" w:hAnsi="Times New Roman" w:cs="Times New Roman"/>
          <w:sz w:val="28"/>
          <w:szCs w:val="28"/>
          <w:lang w:bidi="ne-NP"/>
        </w:rPr>
        <w:t>32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</w:t>
      </w:r>
      <w:r w:rsidR="00673EE3">
        <w:rPr>
          <w:rFonts w:ascii="Times New Roman" w:hAnsi="Times New Roman" w:cs="Times New Roman"/>
          <w:sz w:val="28"/>
          <w:szCs w:val="28"/>
        </w:rPr>
        <w:t>07</w:t>
      </w:r>
      <w:r w:rsidRPr="005A589A">
        <w:rPr>
          <w:rFonts w:ascii="Times New Roman" w:hAnsi="Times New Roman" w:cs="Times New Roman"/>
          <w:sz w:val="28"/>
          <w:szCs w:val="28"/>
        </w:rPr>
        <w:t>.0</w:t>
      </w:r>
      <w:r w:rsidR="00673EE3">
        <w:rPr>
          <w:rFonts w:ascii="Times New Roman" w:hAnsi="Times New Roman" w:cs="Times New Roman"/>
          <w:sz w:val="28"/>
          <w:szCs w:val="28"/>
        </w:rPr>
        <w:t>4</w:t>
      </w:r>
      <w:r w:rsidRPr="005A589A">
        <w:rPr>
          <w:rFonts w:ascii="Times New Roman" w:hAnsi="Times New Roman" w:cs="Times New Roman"/>
          <w:sz w:val="28"/>
          <w:szCs w:val="28"/>
        </w:rPr>
        <w:t>.20</w:t>
      </w:r>
      <w:r w:rsidR="00673EE3">
        <w:rPr>
          <w:rFonts w:ascii="Times New Roman" w:hAnsi="Times New Roman" w:cs="Times New Roman"/>
          <w:sz w:val="28"/>
          <w:szCs w:val="28"/>
        </w:rPr>
        <w:t>26</w:t>
      </w:r>
      <w:r w:rsidRPr="005A589A">
        <w:rPr>
          <w:rFonts w:ascii="Times New Roman" w:hAnsi="Times New Roman" w:cs="Times New Roman"/>
          <w:sz w:val="28"/>
          <w:szCs w:val="28"/>
        </w:rPr>
        <w:t xml:space="preserve"> №</w:t>
      </w:r>
      <w:r w:rsidR="00673EE3">
        <w:rPr>
          <w:rFonts w:ascii="Times New Roman" w:hAnsi="Times New Roman" w:cs="Times New Roman"/>
          <w:sz w:val="28"/>
          <w:szCs w:val="28"/>
        </w:rPr>
        <w:t>168</w:t>
      </w:r>
      <w:r w:rsidRPr="005A589A">
        <w:rPr>
          <w:rFonts w:ascii="Times New Roman" w:hAnsi="Times New Roman" w:cs="Times New Roman"/>
          <w:sz w:val="28"/>
          <w:szCs w:val="28"/>
        </w:rPr>
        <w:t xml:space="preserve"> «</w:t>
      </w:r>
      <w:r w:rsidR="00673EE3" w:rsidRPr="00673EE3">
        <w:rPr>
          <w:rFonts w:ascii="Times New Roman" w:hAnsi="Times New Roman" w:cs="Times New Roman"/>
          <w:sz w:val="28"/>
          <w:szCs w:val="28"/>
        </w:rPr>
        <w:t>О порядке осуществления закупок товаров (работ, услуг) за счет собственных средств</w:t>
      </w:r>
      <w:r w:rsidRPr="005A589A">
        <w:rPr>
          <w:rFonts w:ascii="Times New Roman" w:hAnsi="Times New Roman" w:cs="Times New Roman"/>
          <w:sz w:val="28"/>
          <w:szCs w:val="28"/>
        </w:rPr>
        <w:t>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3C4AC6A6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1BB3A05B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1906DE4C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закупки и требованиям к предмету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378AD73C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673E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A0660B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соответствие требованиям к участникам;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096EA082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с требованиями законодательства и особенностями предмета закупки. В случае если предмет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059BF07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="00C918FB">
        <w:rPr>
          <w:rFonts w:ascii="Times New Roman" w:eastAsia="Times New Roman" w:hAnsi="Times New Roman" w:cs="Times New Roman"/>
          <w:sz w:val="28"/>
          <w:szCs w:val="28"/>
        </w:rPr>
        <w:t>О.В.Кориба</w:t>
      </w:r>
      <w:proofErr w:type="spellEnd"/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A4D66"/>
    <w:rsid w:val="000A567D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573E3"/>
    <w:rsid w:val="00166190"/>
    <w:rsid w:val="001679B7"/>
    <w:rsid w:val="0017416E"/>
    <w:rsid w:val="00176548"/>
    <w:rsid w:val="001B19EE"/>
    <w:rsid w:val="001B32F8"/>
    <w:rsid w:val="001B5C20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59D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27D8E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D5E19"/>
    <w:rsid w:val="004E15F4"/>
    <w:rsid w:val="005001F2"/>
    <w:rsid w:val="00504C42"/>
    <w:rsid w:val="00516301"/>
    <w:rsid w:val="005315BE"/>
    <w:rsid w:val="00536F5C"/>
    <w:rsid w:val="0054708E"/>
    <w:rsid w:val="00554E90"/>
    <w:rsid w:val="005618ED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3EE3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6F310D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212C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4B2A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AF04F4"/>
    <w:rsid w:val="00B10413"/>
    <w:rsid w:val="00B15B9E"/>
    <w:rsid w:val="00B33BB3"/>
    <w:rsid w:val="00B42154"/>
    <w:rsid w:val="00B61B10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1267"/>
    <w:rsid w:val="00BE47C2"/>
    <w:rsid w:val="00BF70A0"/>
    <w:rsid w:val="00C07E3A"/>
    <w:rsid w:val="00C10FA2"/>
    <w:rsid w:val="00C159BC"/>
    <w:rsid w:val="00C1783E"/>
    <w:rsid w:val="00C25E87"/>
    <w:rsid w:val="00C363D8"/>
    <w:rsid w:val="00C3794F"/>
    <w:rsid w:val="00C57D77"/>
    <w:rsid w:val="00C65537"/>
    <w:rsid w:val="00C918FB"/>
    <w:rsid w:val="00C95D56"/>
    <w:rsid w:val="00CB1CA3"/>
    <w:rsid w:val="00CB27DF"/>
    <w:rsid w:val="00CD1FDE"/>
    <w:rsid w:val="00CF51FB"/>
    <w:rsid w:val="00CF65B7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DF2927"/>
    <w:rsid w:val="00E13824"/>
    <w:rsid w:val="00E14F86"/>
    <w:rsid w:val="00E17A31"/>
    <w:rsid w:val="00E302DC"/>
    <w:rsid w:val="00E30973"/>
    <w:rsid w:val="00E42C9A"/>
    <w:rsid w:val="00E54498"/>
    <w:rsid w:val="00E55F92"/>
    <w:rsid w:val="00E60763"/>
    <w:rsid w:val="00E64371"/>
    <w:rsid w:val="00E64555"/>
    <w:rsid w:val="00E6562D"/>
    <w:rsid w:val="00E67967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E60D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5" Type="http://schemas.openxmlformats.org/officeDocument/2006/relationships/hyperlink" Target="file:///D:\User\Temp\364365.x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11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126</cp:revision>
  <cp:lastPrinted>2026-08-20T13:31:00Z</cp:lastPrinted>
  <dcterms:created xsi:type="dcterms:W3CDTF">2023-03-21T14:54:00Z</dcterms:created>
  <dcterms:modified xsi:type="dcterms:W3CDTF">2026-08-20T13:31:00Z</dcterms:modified>
</cp:coreProperties>
</file>