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EZ20260812387435 «№636-ЗИОИ-2026 БарМТ №427/26 - Шприц одноразовый стерильный трёхкомпонентный 20,0 мл B.Braun или аналог совместимый с иглой инъекционной стерильной 23 G (0,60*80мм)B.Braun (или аналог)»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