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E81" w:rsidRDefault="00500813" w:rsidP="00C75E81">
      <w:pPr>
        <w:pStyle w:val="ConsPlusNormal"/>
        <w:ind w:left="3540" w:right="-1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Заг_Прил_Утв_1"/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75E81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C75E81" w:rsidRDefault="00C75E81" w:rsidP="00C75E81">
      <w:pPr>
        <w:pStyle w:val="ConsPlusNormal"/>
        <w:ind w:left="5529" w:right="-1" w:firstLine="1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врач</w:t>
      </w:r>
    </w:p>
    <w:p w:rsidR="00C75E81" w:rsidRPr="00804894" w:rsidRDefault="00500813" w:rsidP="00C75E81">
      <w:pPr>
        <w:pStyle w:val="ConsPlusNormal"/>
        <w:ind w:left="5664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04894">
        <w:rPr>
          <w:rFonts w:ascii="Times New Roman" w:hAnsi="Times New Roman" w:cs="Times New Roman"/>
          <w:sz w:val="24"/>
          <w:szCs w:val="24"/>
        </w:rPr>
        <w:t>_____________</w:t>
      </w:r>
      <w:r w:rsidR="00C75E81" w:rsidRPr="00804894">
        <w:rPr>
          <w:rFonts w:ascii="Times New Roman" w:hAnsi="Times New Roman" w:cs="Times New Roman"/>
          <w:sz w:val="24"/>
          <w:szCs w:val="24"/>
        </w:rPr>
        <w:t xml:space="preserve">И.Г.Шеменкова </w:t>
      </w:r>
    </w:p>
    <w:p w:rsidR="00C75E81" w:rsidRDefault="00C75E81" w:rsidP="00C75E81">
      <w:pPr>
        <w:pStyle w:val="ConsPlusNormal"/>
        <w:tabs>
          <w:tab w:val="left" w:pos="6195"/>
        </w:tabs>
        <w:ind w:right="-1"/>
        <w:rPr>
          <w:rFonts w:ascii="Times New Roman" w:hAnsi="Times New Roman" w:cs="Times New Roman"/>
          <w:sz w:val="24"/>
          <w:szCs w:val="24"/>
        </w:rPr>
      </w:pPr>
      <w:r w:rsidRPr="008048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386D71" w:rsidRPr="0080489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804894">
        <w:rPr>
          <w:rFonts w:ascii="Times New Roman" w:hAnsi="Times New Roman" w:cs="Times New Roman"/>
          <w:sz w:val="24"/>
          <w:szCs w:val="24"/>
        </w:rPr>
        <w:t>«</w:t>
      </w:r>
      <w:r w:rsidR="00FE360F">
        <w:rPr>
          <w:rFonts w:ascii="Times New Roman" w:hAnsi="Times New Roman" w:cs="Times New Roman"/>
          <w:sz w:val="24"/>
          <w:szCs w:val="24"/>
        </w:rPr>
        <w:t>19</w:t>
      </w:r>
      <w:r w:rsidRPr="00804894">
        <w:rPr>
          <w:rFonts w:ascii="Times New Roman" w:hAnsi="Times New Roman" w:cs="Times New Roman"/>
          <w:sz w:val="24"/>
          <w:szCs w:val="24"/>
        </w:rPr>
        <w:t xml:space="preserve">» </w:t>
      </w:r>
      <w:r w:rsidR="00FE360F">
        <w:rPr>
          <w:rFonts w:ascii="Times New Roman" w:hAnsi="Times New Roman" w:cs="Times New Roman"/>
          <w:sz w:val="24"/>
          <w:szCs w:val="24"/>
        </w:rPr>
        <w:t xml:space="preserve"> августа</w:t>
      </w:r>
      <w:r w:rsidR="00376A4B">
        <w:rPr>
          <w:rFonts w:ascii="Times New Roman" w:hAnsi="Times New Roman" w:cs="Times New Roman"/>
          <w:sz w:val="24"/>
          <w:szCs w:val="24"/>
        </w:rPr>
        <w:t xml:space="preserve"> </w:t>
      </w:r>
      <w:r w:rsidRPr="00804894">
        <w:rPr>
          <w:rFonts w:ascii="Times New Roman" w:hAnsi="Times New Roman" w:cs="Times New Roman"/>
          <w:sz w:val="24"/>
          <w:szCs w:val="24"/>
        </w:rPr>
        <w:t xml:space="preserve"> 202</w:t>
      </w:r>
      <w:r w:rsidR="00D15813">
        <w:rPr>
          <w:rFonts w:ascii="Times New Roman" w:hAnsi="Times New Roman" w:cs="Times New Roman"/>
          <w:sz w:val="24"/>
          <w:szCs w:val="24"/>
        </w:rPr>
        <w:t>6</w:t>
      </w:r>
      <w:r w:rsidRPr="0080489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75E81" w:rsidRDefault="00C75E81" w:rsidP="00C75E81">
      <w:pPr>
        <w:pStyle w:val="ConsPlusNormal"/>
        <w:tabs>
          <w:tab w:val="left" w:pos="6195"/>
        </w:tabs>
        <w:ind w:right="-1"/>
        <w:rPr>
          <w:rFonts w:ascii="Times New Roman" w:hAnsi="Times New Roman" w:cs="Times New Roman"/>
          <w:sz w:val="24"/>
          <w:szCs w:val="24"/>
        </w:rPr>
      </w:pPr>
    </w:p>
    <w:p w:rsidR="00C75E81" w:rsidRDefault="00C75E81" w:rsidP="00C75E81">
      <w:pPr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ДОКУМЕНТЫ, ПРЕДСТАВЛЯЕМЫЕ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</w:p>
    <w:p w:rsidR="00C75E81" w:rsidRDefault="00C75E81" w:rsidP="00C75E81">
      <w:pPr>
        <w:spacing w:after="12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I. Приглашение к участию в процедуре государственной закупки</w:t>
      </w:r>
    </w:p>
    <w:tbl>
      <w:tblPr>
        <w:tblStyle w:val="a5"/>
        <w:tblW w:w="15705" w:type="dxa"/>
        <w:tblLayout w:type="fixed"/>
        <w:tblLook w:val="04A0"/>
      </w:tblPr>
      <w:tblGrid>
        <w:gridCol w:w="4503"/>
        <w:gridCol w:w="297"/>
        <w:gridCol w:w="4947"/>
        <w:gridCol w:w="5958"/>
      </w:tblGrid>
      <w:tr w:rsidR="00C75E81" w:rsidRPr="00222341" w:rsidTr="00386D71">
        <w:trPr>
          <w:gridAfter w:val="1"/>
          <w:wAfter w:w="5958" w:type="dxa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81" w:rsidRPr="00222341" w:rsidRDefault="00C75E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341">
              <w:rPr>
                <w:rFonts w:ascii="Times New Roman" w:hAnsi="Times New Roman"/>
                <w:sz w:val="24"/>
                <w:szCs w:val="24"/>
                <w:lang w:eastAsia="ru-RU"/>
              </w:rPr>
              <w:t>Вид процедуры государственной закупки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81" w:rsidRPr="00222341" w:rsidRDefault="00C75E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341">
              <w:rPr>
                <w:rFonts w:ascii="Times New Roman" w:hAnsi="Times New Roman"/>
                <w:sz w:val="24"/>
                <w:szCs w:val="24"/>
                <w:lang w:eastAsia="ru-RU"/>
              </w:rPr>
              <w:t>Процедура запроса ценовых предложений</w:t>
            </w:r>
          </w:p>
        </w:tc>
      </w:tr>
      <w:tr w:rsidR="00C75E81" w:rsidRPr="00222341" w:rsidTr="00386D71">
        <w:trPr>
          <w:gridAfter w:val="1"/>
          <w:wAfter w:w="5958" w:type="dxa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81" w:rsidRPr="00222341" w:rsidRDefault="00C75E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223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 заказчике</w:t>
            </w:r>
          </w:p>
        </w:tc>
      </w:tr>
      <w:tr w:rsidR="00C75E81" w:rsidRPr="00222341" w:rsidTr="00386D71">
        <w:trPr>
          <w:gridAfter w:val="1"/>
          <w:wAfter w:w="5958" w:type="dxa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81" w:rsidRPr="00222341" w:rsidRDefault="00C75E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341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E81" w:rsidRPr="00222341" w:rsidRDefault="00C75E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341">
              <w:rPr>
                <w:rFonts w:ascii="Times New Roman" w:hAnsi="Times New Roman"/>
                <w:sz w:val="24"/>
                <w:szCs w:val="24"/>
                <w:lang w:eastAsia="ru-RU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C75E81" w:rsidRPr="00222341" w:rsidTr="00386D71">
        <w:trPr>
          <w:gridAfter w:val="1"/>
          <w:wAfter w:w="5958" w:type="dxa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81" w:rsidRPr="00222341" w:rsidRDefault="00C75E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341">
              <w:rPr>
                <w:rFonts w:ascii="Times New Roman" w:hAnsi="Times New Roman"/>
                <w:sz w:val="24"/>
                <w:szCs w:val="24"/>
                <w:lang w:eastAsia="ru-RU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E81" w:rsidRPr="00222341" w:rsidRDefault="00C75E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34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211443, Витебская область, </w:t>
            </w:r>
            <w:proofErr w:type="gramStart"/>
            <w:r w:rsidRPr="00222341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22341">
              <w:rPr>
                <w:rFonts w:ascii="Times New Roman" w:hAnsi="Times New Roman"/>
                <w:sz w:val="24"/>
                <w:szCs w:val="24"/>
                <w:lang w:eastAsia="ru-RU"/>
              </w:rPr>
              <w:t>. Новополоцк, ул. Гайдара, 4</w:t>
            </w:r>
          </w:p>
        </w:tc>
      </w:tr>
      <w:tr w:rsidR="00C75E81" w:rsidRPr="00222341" w:rsidTr="00386D71">
        <w:trPr>
          <w:gridAfter w:val="1"/>
          <w:wAfter w:w="5958" w:type="dxa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81" w:rsidRPr="00222341" w:rsidRDefault="00C75E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341">
              <w:rPr>
                <w:rFonts w:ascii="Times New Roman" w:hAnsi="Times New Roman"/>
                <w:sz w:val="24"/>
                <w:szCs w:val="24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E81" w:rsidRPr="00222341" w:rsidRDefault="00C75E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341">
              <w:rPr>
                <w:rFonts w:ascii="Times New Roman" w:hAnsi="Times New Roman"/>
                <w:sz w:val="24"/>
                <w:szCs w:val="24"/>
                <w:lang w:eastAsia="ru-RU"/>
              </w:rPr>
              <w:t>300044028</w:t>
            </w:r>
          </w:p>
        </w:tc>
      </w:tr>
      <w:tr w:rsidR="00C75E81" w:rsidRPr="00222341" w:rsidTr="00386D71">
        <w:trPr>
          <w:gridAfter w:val="1"/>
          <w:wAfter w:w="5958" w:type="dxa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81" w:rsidRPr="00222341" w:rsidRDefault="00C75E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223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об организаторе</w:t>
            </w:r>
          </w:p>
        </w:tc>
      </w:tr>
      <w:tr w:rsidR="00C75E81" w:rsidRPr="00222341" w:rsidTr="00386D71">
        <w:trPr>
          <w:gridAfter w:val="1"/>
          <w:wAfter w:w="5958" w:type="dxa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81" w:rsidRPr="00222341" w:rsidRDefault="00C75E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341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юридического лица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E81" w:rsidRPr="00222341" w:rsidRDefault="00C75E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34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C75E81" w:rsidRPr="00222341" w:rsidTr="00386D71">
        <w:trPr>
          <w:gridAfter w:val="1"/>
          <w:wAfter w:w="5958" w:type="dxa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81" w:rsidRPr="00222341" w:rsidRDefault="00C75E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341">
              <w:rPr>
                <w:rFonts w:ascii="Times New Roman" w:hAnsi="Times New Roman"/>
                <w:sz w:val="24"/>
                <w:szCs w:val="24"/>
                <w:lang w:eastAsia="ru-RU"/>
              </w:rPr>
              <w:t>Место нахождения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E81" w:rsidRPr="00222341" w:rsidRDefault="00C75E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34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C75E81" w:rsidRPr="00222341" w:rsidTr="00386D71">
        <w:trPr>
          <w:gridAfter w:val="1"/>
          <w:wAfter w:w="5958" w:type="dxa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81" w:rsidRPr="00222341" w:rsidRDefault="00C75E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341">
              <w:rPr>
                <w:rFonts w:ascii="Times New Roman" w:hAnsi="Times New Roman"/>
                <w:sz w:val="24"/>
                <w:szCs w:val="24"/>
                <w:lang w:eastAsia="ru-RU"/>
              </w:rPr>
              <w:t>Учетный номер плательщика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E81" w:rsidRPr="00222341" w:rsidRDefault="00C75E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34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C75E81" w:rsidRPr="00222341" w:rsidTr="00386D71">
        <w:trPr>
          <w:gridAfter w:val="1"/>
          <w:wAfter w:w="5958" w:type="dxa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81" w:rsidRPr="00222341" w:rsidRDefault="00C75E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223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 процедуре запроса ценовых предложений</w:t>
            </w:r>
          </w:p>
        </w:tc>
      </w:tr>
      <w:tr w:rsidR="00C75E81" w:rsidRPr="00222341" w:rsidTr="00386D71">
        <w:trPr>
          <w:gridAfter w:val="1"/>
          <w:wAfter w:w="5958" w:type="dxa"/>
          <w:trHeight w:val="62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81" w:rsidRPr="00222341" w:rsidRDefault="00C75E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341">
              <w:rPr>
                <w:rFonts w:ascii="Times New Roman" w:hAnsi="Times New Roman"/>
                <w:sz w:val="24"/>
                <w:szCs w:val="24"/>
                <w:lang w:eastAsia="ru-RU"/>
              </w:rPr>
              <w:t>Дата истечения срока для подготовки и подачи предложений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81" w:rsidRPr="00B466C1" w:rsidRDefault="00FE36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26.08</w:t>
            </w:r>
            <w:r w:rsidR="00013E31" w:rsidRPr="00B466C1">
              <w:rPr>
                <w:rFonts w:ascii="Times New Roman" w:hAnsi="Times New Roman"/>
                <w:sz w:val="24"/>
                <w:szCs w:val="24"/>
                <w:lang w:eastAsia="ru-RU"/>
              </w:rPr>
              <w:t>.2026</w:t>
            </w:r>
            <w:r w:rsidR="00715F4D" w:rsidRPr="00B466C1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C75E81" w:rsidRPr="00222341" w:rsidTr="00386D71">
        <w:trPr>
          <w:gridAfter w:val="1"/>
          <w:wAfter w:w="5958" w:type="dxa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81" w:rsidRPr="00222341" w:rsidRDefault="002223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341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Предельная</w:t>
            </w:r>
            <w:r w:rsidR="00C75E81" w:rsidRPr="0022234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стоимость предмета государственной закупки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E81" w:rsidRPr="00B466C1" w:rsidRDefault="00612BCF" w:rsidP="002122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2BCF">
              <w:rPr>
                <w:rFonts w:ascii="Times New Roman" w:hAnsi="Times New Roman"/>
                <w:sz w:val="24"/>
                <w:szCs w:val="24"/>
                <w:lang w:eastAsia="ru-RU"/>
              </w:rPr>
              <w:t>24982,88</w:t>
            </w:r>
            <w:r w:rsidR="00C75E81" w:rsidRPr="00612B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бел</w:t>
            </w:r>
            <w:proofErr w:type="gramStart"/>
            <w:r w:rsidR="00C75E81" w:rsidRPr="00612BC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="000E71E9" w:rsidRPr="00612B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75E81" w:rsidRPr="00612BCF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="00C75E81" w:rsidRPr="00612BCF">
              <w:rPr>
                <w:rFonts w:ascii="Times New Roman" w:hAnsi="Times New Roman"/>
                <w:sz w:val="24"/>
                <w:szCs w:val="24"/>
                <w:lang w:eastAsia="ru-RU"/>
              </w:rPr>
              <w:t>уб.</w:t>
            </w:r>
          </w:p>
        </w:tc>
      </w:tr>
      <w:tr w:rsidR="00C75E81" w:rsidRPr="00222341" w:rsidTr="00386D71">
        <w:trPr>
          <w:gridAfter w:val="1"/>
          <w:wAfter w:w="5958" w:type="dxa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81" w:rsidRPr="00222341" w:rsidRDefault="00C75E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341">
              <w:rPr>
                <w:rFonts w:ascii="Times New Roman" w:hAnsi="Times New Roman"/>
                <w:sz w:val="24"/>
                <w:szCs w:val="24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50C" w:rsidRPr="003D350C" w:rsidRDefault="003D350C" w:rsidP="003D350C">
            <w:pPr>
              <w:spacing w:after="0"/>
              <w:ind w:firstLine="175"/>
              <w:jc w:val="both"/>
              <w:rPr>
                <w:sz w:val="22"/>
                <w:szCs w:val="24"/>
              </w:rPr>
            </w:pPr>
            <w:r w:rsidRPr="003D350C">
              <w:rPr>
                <w:rFonts w:ascii="Times New Roman" w:hAnsi="Times New Roman"/>
                <w:bCs/>
                <w:sz w:val="22"/>
                <w:szCs w:val="24"/>
              </w:rPr>
              <w:t>К участникам предъявляются требования, предусмотренные пунктом 2 статьи 16 Закона Республики Беларусь от 13 июля 2012 года "О государственных закупках товаров (работ, услуг)",  в том числе с  п.п.1.7 п. 1 постановления Совета Министров Республики Беларусь от 15.06.2019 г. №395.</w:t>
            </w:r>
          </w:p>
          <w:p w:rsidR="003D350C" w:rsidRPr="003D350C" w:rsidRDefault="003D350C" w:rsidP="003D350C">
            <w:pPr>
              <w:shd w:val="clear" w:color="auto" w:fill="FFFFFF"/>
              <w:spacing w:after="0" w:line="240" w:lineRule="auto"/>
              <w:ind w:firstLine="175"/>
              <w:jc w:val="both"/>
              <w:rPr>
                <w:rFonts w:ascii="Times New Roman" w:hAnsi="Times New Roman"/>
                <w:bCs/>
                <w:sz w:val="22"/>
                <w:szCs w:val="24"/>
                <w:u w:val="single"/>
              </w:rPr>
            </w:pPr>
            <w:r w:rsidRPr="003D350C">
              <w:rPr>
                <w:rFonts w:ascii="Times New Roman" w:hAnsi="Times New Roman"/>
                <w:bCs/>
                <w:sz w:val="22"/>
                <w:szCs w:val="24"/>
                <w:u w:val="single"/>
              </w:rPr>
              <w:t>Требования к участникам:</w:t>
            </w:r>
          </w:p>
          <w:p w:rsidR="003D350C" w:rsidRPr="003D350C" w:rsidRDefault="003D350C" w:rsidP="003D350C">
            <w:pPr>
              <w:shd w:val="clear" w:color="auto" w:fill="FFFFFF"/>
              <w:spacing w:after="0" w:line="240" w:lineRule="auto"/>
              <w:ind w:firstLine="175"/>
              <w:jc w:val="both"/>
              <w:rPr>
                <w:rFonts w:ascii="Times New Roman" w:hAnsi="Times New Roman"/>
                <w:bCs/>
                <w:sz w:val="22"/>
                <w:szCs w:val="24"/>
              </w:rPr>
            </w:pPr>
            <w:r w:rsidRPr="003D350C">
              <w:rPr>
                <w:rFonts w:ascii="Times New Roman" w:hAnsi="Times New Roman"/>
                <w:bCs/>
                <w:sz w:val="22"/>
                <w:szCs w:val="24"/>
              </w:rPr>
              <w:t>1) копия свидетельства о государственной регистрации юридического лица или индивидуального предпринимателя, либо аналогичный документ, выданный уполномоченным органом (организацией) страны регистрации;</w:t>
            </w:r>
          </w:p>
          <w:p w:rsidR="003D350C" w:rsidRPr="003D350C" w:rsidRDefault="003D350C" w:rsidP="003D350C">
            <w:pPr>
              <w:shd w:val="clear" w:color="auto" w:fill="FFFFFF"/>
              <w:spacing w:after="0" w:line="240" w:lineRule="auto"/>
              <w:ind w:firstLine="175"/>
              <w:jc w:val="both"/>
              <w:rPr>
                <w:rFonts w:ascii="Times New Roman" w:hAnsi="Times New Roman"/>
                <w:bCs/>
                <w:sz w:val="22"/>
                <w:szCs w:val="24"/>
              </w:rPr>
            </w:pPr>
            <w:r w:rsidRPr="003D350C">
              <w:rPr>
                <w:rFonts w:ascii="Times New Roman" w:hAnsi="Times New Roman"/>
                <w:bCs/>
                <w:sz w:val="22"/>
                <w:szCs w:val="24"/>
              </w:rPr>
      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      </w:r>
            <w:proofErr w:type="gramStart"/>
            <w:r w:rsidRPr="003D350C">
              <w:rPr>
                <w:rFonts w:ascii="Times New Roman" w:hAnsi="Times New Roman"/>
                <w:bCs/>
                <w:sz w:val="22"/>
                <w:szCs w:val="24"/>
              </w:rPr>
              <w:t xml:space="preserve">Данное требование не распространяется на юридическое лицо, в отношении которого возбуждено </w:t>
            </w:r>
            <w:r w:rsidRPr="003D350C">
              <w:rPr>
                <w:rFonts w:ascii="Times New Roman" w:hAnsi="Times New Roman"/>
                <w:bCs/>
                <w:sz w:val="22"/>
                <w:szCs w:val="24"/>
              </w:rPr>
              <w:lastRenderedPageBreak/>
              <w:t>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НК,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</w:t>
            </w:r>
            <w:proofErr w:type="gramEnd"/>
            <w:r w:rsidRPr="003D350C">
              <w:rPr>
                <w:rFonts w:ascii="Times New Roman" w:hAnsi="Times New Roman"/>
                <w:bCs/>
                <w:sz w:val="22"/>
                <w:szCs w:val="24"/>
              </w:rPr>
              <w:t xml:space="preserve"> Республики Беларусь, что подтверждается соответствующим заявлением участника. Термин «резидент» имеет значение, определенное </w:t>
            </w:r>
            <w:proofErr w:type="gramStart"/>
            <w:r w:rsidRPr="003D350C">
              <w:rPr>
                <w:rFonts w:ascii="Times New Roman" w:hAnsi="Times New Roman"/>
                <w:bCs/>
                <w:sz w:val="22"/>
                <w:szCs w:val="24"/>
              </w:rPr>
              <w:t>ч</w:t>
            </w:r>
            <w:proofErr w:type="gramEnd"/>
            <w:r w:rsidRPr="003D350C">
              <w:rPr>
                <w:rFonts w:ascii="Times New Roman" w:hAnsi="Times New Roman"/>
                <w:bCs/>
                <w:sz w:val="22"/>
                <w:szCs w:val="24"/>
              </w:rPr>
              <w:t>.1 под.1.11 п.1 ст.1 Закона Республики Беларусь от 22.07.2003 № 226-З «О валютном регулировании и валютном контроле».</w:t>
            </w:r>
          </w:p>
          <w:p w:rsidR="003D350C" w:rsidRPr="003D350C" w:rsidRDefault="003D350C" w:rsidP="003D350C">
            <w:pPr>
              <w:shd w:val="clear" w:color="auto" w:fill="FFFFFF"/>
              <w:spacing w:after="0" w:line="240" w:lineRule="auto"/>
              <w:ind w:firstLine="175"/>
              <w:jc w:val="both"/>
              <w:rPr>
                <w:rFonts w:ascii="Times New Roman" w:hAnsi="Times New Roman"/>
                <w:bCs/>
                <w:sz w:val="22"/>
                <w:szCs w:val="24"/>
              </w:rPr>
            </w:pPr>
            <w:r w:rsidRPr="003D350C">
              <w:rPr>
                <w:rFonts w:ascii="Times New Roman" w:hAnsi="Times New Roman"/>
                <w:bCs/>
                <w:sz w:val="22"/>
                <w:szCs w:val="24"/>
              </w:rPr>
              <w:t>Соответствие требованию подтверждается:</w:t>
            </w:r>
          </w:p>
          <w:p w:rsidR="003D350C" w:rsidRPr="003D350C" w:rsidRDefault="003D350C" w:rsidP="003D350C">
            <w:pPr>
              <w:shd w:val="clear" w:color="auto" w:fill="FFFFFF"/>
              <w:spacing w:after="0" w:line="240" w:lineRule="auto"/>
              <w:ind w:firstLine="175"/>
              <w:jc w:val="both"/>
              <w:rPr>
                <w:rFonts w:ascii="Times New Roman" w:hAnsi="Times New Roman"/>
                <w:bCs/>
                <w:sz w:val="22"/>
                <w:szCs w:val="24"/>
              </w:rPr>
            </w:pPr>
            <w:r w:rsidRPr="003D350C">
              <w:rPr>
                <w:rFonts w:ascii="Times New Roman" w:hAnsi="Times New Roman"/>
                <w:bCs/>
                <w:sz w:val="22"/>
                <w:szCs w:val="24"/>
              </w:rPr>
              <w:t>- в отношении участников, являющихся резидентами, – путем проверки заказчиком (организатором) таких сведений через официальные сайты МНС, ФСЗН Минтруда и соцзащиты в сети Интернет на первое число месяца</w:t>
            </w:r>
            <w:proofErr w:type="gramStart"/>
            <w:r w:rsidRPr="003D350C">
              <w:rPr>
                <w:rFonts w:ascii="Times New Roman" w:hAnsi="Times New Roman"/>
                <w:bCs/>
                <w:sz w:val="22"/>
                <w:szCs w:val="24"/>
              </w:rPr>
              <w:t xml:space="preserve"> ,</w:t>
            </w:r>
            <w:proofErr w:type="gramEnd"/>
            <w:r w:rsidRPr="003D350C">
              <w:rPr>
                <w:rFonts w:ascii="Times New Roman" w:hAnsi="Times New Roman"/>
                <w:bCs/>
                <w:sz w:val="22"/>
                <w:szCs w:val="24"/>
              </w:rPr>
              <w:t xml:space="preserve">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предложения;</w:t>
            </w:r>
          </w:p>
          <w:p w:rsidR="003D350C" w:rsidRPr="003D350C" w:rsidRDefault="003D350C" w:rsidP="003D350C">
            <w:pPr>
              <w:shd w:val="clear" w:color="auto" w:fill="FFFFFF"/>
              <w:spacing w:after="0" w:line="240" w:lineRule="auto"/>
              <w:ind w:firstLine="175"/>
              <w:jc w:val="both"/>
              <w:rPr>
                <w:rFonts w:ascii="Times New Roman" w:hAnsi="Times New Roman"/>
                <w:bCs/>
                <w:sz w:val="22"/>
                <w:szCs w:val="24"/>
              </w:rPr>
            </w:pPr>
            <w:r w:rsidRPr="003D350C">
              <w:rPr>
                <w:rFonts w:ascii="Times New Roman" w:hAnsi="Times New Roman"/>
                <w:bCs/>
                <w:sz w:val="22"/>
                <w:szCs w:val="24"/>
              </w:rPr>
              <w:t>- участниками, не являющимися резидентами,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:rsidR="003D350C" w:rsidRPr="003D350C" w:rsidRDefault="003D350C" w:rsidP="003D350C">
            <w:pPr>
              <w:shd w:val="clear" w:color="auto" w:fill="FFFFFF"/>
              <w:spacing w:after="0" w:line="240" w:lineRule="auto"/>
              <w:ind w:firstLine="175"/>
              <w:jc w:val="both"/>
              <w:rPr>
                <w:rFonts w:ascii="Times New Roman" w:hAnsi="Times New Roman"/>
                <w:bCs/>
                <w:sz w:val="22"/>
                <w:szCs w:val="24"/>
              </w:rPr>
            </w:pPr>
            <w:r w:rsidRPr="003D350C">
              <w:rPr>
                <w:rFonts w:ascii="Times New Roman" w:hAnsi="Times New Roman"/>
                <w:bCs/>
                <w:sz w:val="22"/>
                <w:szCs w:val="24"/>
              </w:rPr>
      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Соответствие требованию подтверждается путем проверки оператором электронной торговой площадки (далее – ЭТП) списка, за исключением случая совместного участия в процедуре государственной закупки нескольких лиц в соответствии с п.4 ст.16 Закона Республики Беларусь от 13.07.2012 № 419-З «О государственных закупках товаров (работ, услуг)». В таком случае соответствие требованию подтверждается заявлением участника по форме, установленной регламентом оператора ЭТП.</w:t>
            </w:r>
          </w:p>
          <w:p w:rsidR="003D350C" w:rsidRPr="003D350C" w:rsidRDefault="003D350C" w:rsidP="003D350C">
            <w:pPr>
              <w:shd w:val="clear" w:color="auto" w:fill="FFFFFF"/>
              <w:spacing w:after="0" w:line="240" w:lineRule="auto"/>
              <w:ind w:firstLine="175"/>
              <w:jc w:val="both"/>
              <w:rPr>
                <w:rFonts w:ascii="Times New Roman" w:hAnsi="Times New Roman"/>
                <w:bCs/>
                <w:sz w:val="22"/>
                <w:szCs w:val="24"/>
              </w:rPr>
            </w:pPr>
            <w:r w:rsidRPr="003D350C">
              <w:rPr>
                <w:rFonts w:ascii="Times New Roman" w:hAnsi="Times New Roman"/>
                <w:bCs/>
                <w:sz w:val="22"/>
                <w:szCs w:val="24"/>
              </w:rPr>
              <w:t>4) юридическое или физическое лицо, в том числе индивидуальный предприниматель, с учетом положений ст.16-1 Закона Республики Беларусь от 13.07.2012 № 419-З «О государственных закупках товаров (работ, услуг)» не должно быть аффилировано с заказчиком, организатором. Соответствие требованию подтверждается заявлением участника по форме, установленной регламентом оператора ЭТП.</w:t>
            </w:r>
          </w:p>
          <w:p w:rsidR="003D350C" w:rsidRPr="003D350C" w:rsidRDefault="003D350C" w:rsidP="003D350C">
            <w:pPr>
              <w:shd w:val="clear" w:color="auto" w:fill="FFFFFF"/>
              <w:spacing w:after="0" w:line="240" w:lineRule="auto"/>
              <w:ind w:firstLine="175"/>
              <w:jc w:val="both"/>
              <w:rPr>
                <w:rFonts w:ascii="Times New Roman" w:hAnsi="Times New Roman"/>
                <w:bCs/>
                <w:sz w:val="22"/>
                <w:szCs w:val="24"/>
              </w:rPr>
            </w:pPr>
            <w:proofErr w:type="gramStart"/>
            <w:r w:rsidRPr="003D350C">
              <w:rPr>
                <w:rFonts w:ascii="Times New Roman" w:hAnsi="Times New Roman"/>
                <w:bCs/>
                <w:sz w:val="22"/>
                <w:szCs w:val="24"/>
              </w:rPr>
              <w:t xml:space="preserve">5) юридическое или физическое лицо, в том числе индивидуальный предприниматель, являющееся </w:t>
            </w:r>
            <w:r w:rsidRPr="003D350C">
              <w:rPr>
                <w:rFonts w:ascii="Times New Roman" w:hAnsi="Times New Roman"/>
                <w:bCs/>
                <w:sz w:val="22"/>
                <w:szCs w:val="24"/>
              </w:rPr>
              <w:lastRenderedPageBreak/>
              <w:t>участником-победителем, с учетом положений ст.16-1 Закона Республики Беларусь от 13.07.2012 № 419-З «О государственных закупках товаров (работ, услуг)»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предложений.</w:t>
            </w:r>
            <w:proofErr w:type="gramEnd"/>
            <w:r w:rsidRPr="003D350C">
              <w:rPr>
                <w:rFonts w:ascii="Times New Roman" w:hAnsi="Times New Roman"/>
                <w:bCs/>
                <w:sz w:val="22"/>
                <w:szCs w:val="24"/>
              </w:rPr>
              <w:t xml:space="preserve"> </w:t>
            </w:r>
            <w:proofErr w:type="gramStart"/>
            <w:r w:rsidRPr="003D350C">
              <w:rPr>
                <w:rFonts w:ascii="Times New Roman" w:hAnsi="Times New Roman"/>
                <w:bCs/>
                <w:sz w:val="22"/>
                <w:szCs w:val="24"/>
              </w:rPr>
              <w:t>Не позднее 3 рабочих дней со дня уведомления участников о выборе участника-победителя последний обязан информировать заказчика (организатора) о том, что все участники (а если предмет государственной закупки разделен на части (лоты) – все участники по той же части (лоту)), допущенные к оценке и сравнению предложений, являются для него аффилированными лицами, либо о том, что среди таких участников имеется лицо, не аффилированное</w:t>
            </w:r>
            <w:proofErr w:type="gramEnd"/>
            <w:r w:rsidRPr="003D350C">
              <w:rPr>
                <w:rFonts w:ascii="Times New Roman" w:hAnsi="Times New Roman"/>
                <w:bCs/>
                <w:sz w:val="22"/>
                <w:szCs w:val="24"/>
              </w:rPr>
              <w:t xml:space="preserve"> с ним. При исчислении указанного срока не учитывается срок рассмотрения жалобы уполномоченным государственным органом по государственным закупкам. Информация предоставляется участником-победителем в виде заявления по форме, установленной регламентом оператора ЭТП. Оператор ЭТП обеспечивает размещение указанного заявления в открытом доступе на ЭТП.</w:t>
            </w:r>
          </w:p>
          <w:p w:rsidR="003D350C" w:rsidRPr="003D350C" w:rsidRDefault="003D350C" w:rsidP="003D350C">
            <w:pPr>
              <w:shd w:val="clear" w:color="auto" w:fill="FFFFFF"/>
              <w:spacing w:after="0" w:line="240" w:lineRule="auto"/>
              <w:ind w:firstLine="175"/>
              <w:jc w:val="both"/>
              <w:rPr>
                <w:rFonts w:ascii="Times New Roman" w:hAnsi="Times New Roman"/>
                <w:bCs/>
                <w:sz w:val="22"/>
                <w:szCs w:val="24"/>
              </w:rPr>
            </w:pPr>
            <w:proofErr w:type="gramStart"/>
            <w:r w:rsidRPr="003D350C">
              <w:rPr>
                <w:rFonts w:ascii="Times New Roman" w:hAnsi="Times New Roman"/>
                <w:bCs/>
                <w:sz w:val="22"/>
                <w:szCs w:val="24"/>
              </w:rPr>
              <w:t>6)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  <w:proofErr w:type="gramEnd"/>
            <w:r w:rsidRPr="003D350C">
              <w:rPr>
                <w:rFonts w:ascii="Times New Roman" w:hAnsi="Times New Roman"/>
                <w:bCs/>
                <w:sz w:val="22"/>
                <w:szCs w:val="24"/>
              </w:rPr>
              <w:t xml:space="preserve"> </w:t>
            </w:r>
            <w:proofErr w:type="gramStart"/>
            <w:r w:rsidRPr="003D350C">
              <w:rPr>
                <w:rFonts w:ascii="Times New Roman" w:hAnsi="Times New Roman"/>
                <w:bCs/>
                <w:sz w:val="22"/>
                <w:szCs w:val="24"/>
              </w:rPr>
              <w:t>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</w:t>
            </w:r>
            <w:proofErr w:type="gramEnd"/>
            <w:r w:rsidRPr="003D350C">
              <w:rPr>
                <w:rFonts w:ascii="Times New Roman" w:hAnsi="Times New Roman"/>
                <w:bCs/>
                <w:sz w:val="22"/>
                <w:szCs w:val="24"/>
              </w:rPr>
              <w:t xml:space="preserve"> такого мероприятия, при приобретении работ (услуг) по реализации этого мероприятия. Соответствие требованию подтверждается заявлением участника по форме, установленной регламентом оператора ЭТП.</w:t>
            </w:r>
          </w:p>
          <w:p w:rsidR="003D350C" w:rsidRPr="003D350C" w:rsidRDefault="003D350C" w:rsidP="003D350C">
            <w:pPr>
              <w:shd w:val="clear" w:color="auto" w:fill="FFFFFF"/>
              <w:spacing w:after="0" w:line="240" w:lineRule="auto"/>
              <w:ind w:firstLine="175"/>
              <w:jc w:val="both"/>
              <w:rPr>
                <w:rFonts w:ascii="Times New Roman" w:hAnsi="Times New Roman"/>
                <w:bCs/>
                <w:sz w:val="22"/>
                <w:szCs w:val="24"/>
              </w:rPr>
            </w:pPr>
            <w:r w:rsidRPr="003D350C">
              <w:rPr>
                <w:rFonts w:ascii="Times New Roman" w:hAnsi="Times New Roman"/>
                <w:bCs/>
                <w:sz w:val="22"/>
                <w:szCs w:val="24"/>
              </w:rPr>
              <w:t xml:space="preserve">7) юридическое лицо или индивидуальный предприниматель не должны являться заказчиком (организатором) проводимой процедуры государственной закупки. Соответствие требованию подтверждается заявлением участника по форме, </w:t>
            </w:r>
            <w:r w:rsidRPr="003D350C">
              <w:rPr>
                <w:rFonts w:ascii="Times New Roman" w:hAnsi="Times New Roman"/>
                <w:bCs/>
                <w:sz w:val="22"/>
                <w:szCs w:val="24"/>
              </w:rPr>
              <w:lastRenderedPageBreak/>
              <w:t>установленной регламентом оператора ЭТП.</w:t>
            </w:r>
          </w:p>
          <w:p w:rsidR="003D350C" w:rsidRPr="003D350C" w:rsidRDefault="003D350C" w:rsidP="003D350C">
            <w:pPr>
              <w:shd w:val="clear" w:color="auto" w:fill="FFFFFF"/>
              <w:spacing w:after="0" w:line="240" w:lineRule="auto"/>
              <w:ind w:firstLine="175"/>
              <w:jc w:val="both"/>
              <w:rPr>
                <w:rFonts w:ascii="Times New Roman" w:hAnsi="Times New Roman"/>
                <w:bCs/>
                <w:sz w:val="22"/>
                <w:szCs w:val="24"/>
              </w:rPr>
            </w:pPr>
            <w:r w:rsidRPr="003D350C">
              <w:rPr>
                <w:rFonts w:ascii="Times New Roman" w:hAnsi="Times New Roman"/>
                <w:bCs/>
                <w:sz w:val="22"/>
                <w:szCs w:val="24"/>
              </w:rPr>
              <w:t>8)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 Соответствие требованию подтверждается заявлением участника по форме, установленной регламентом оператора ЭТП.</w:t>
            </w:r>
          </w:p>
          <w:p w:rsidR="003D350C" w:rsidRPr="003D350C" w:rsidRDefault="003D350C" w:rsidP="003D350C">
            <w:pPr>
              <w:shd w:val="clear" w:color="auto" w:fill="FFFFFF"/>
              <w:spacing w:after="0" w:line="240" w:lineRule="auto"/>
              <w:ind w:firstLine="175"/>
              <w:jc w:val="both"/>
              <w:rPr>
                <w:rFonts w:ascii="Times New Roman" w:hAnsi="Times New Roman"/>
                <w:bCs/>
                <w:sz w:val="22"/>
                <w:szCs w:val="24"/>
              </w:rPr>
            </w:pPr>
            <w:r w:rsidRPr="003D350C">
              <w:rPr>
                <w:rFonts w:ascii="Times New Roman" w:hAnsi="Times New Roman"/>
                <w:bCs/>
                <w:sz w:val="22"/>
                <w:szCs w:val="24"/>
              </w:rPr>
              <w:t>9)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 Соответствие требованию подтверждается заявлением участника по форме, установленной регламентом оператора ЭТП.</w:t>
            </w:r>
          </w:p>
          <w:p w:rsidR="003D350C" w:rsidRPr="003D350C" w:rsidRDefault="003D350C" w:rsidP="003D350C">
            <w:pPr>
              <w:shd w:val="clear" w:color="auto" w:fill="FFFFFF"/>
              <w:spacing w:after="0" w:line="240" w:lineRule="auto"/>
              <w:ind w:firstLine="175"/>
              <w:jc w:val="both"/>
              <w:rPr>
                <w:rFonts w:ascii="Times New Roman" w:hAnsi="Times New Roman"/>
                <w:bCs/>
                <w:sz w:val="22"/>
                <w:szCs w:val="24"/>
              </w:rPr>
            </w:pPr>
            <w:r w:rsidRPr="003D350C">
              <w:rPr>
                <w:rFonts w:ascii="Times New Roman" w:hAnsi="Times New Roman"/>
                <w:bCs/>
                <w:sz w:val="22"/>
                <w:szCs w:val="24"/>
              </w:rPr>
              <w:t>10) в отношении юридического лица и индивидуального предпринимателя не должно быть возбуждено производство по делу о банкротстве. Соответствие требованию подтверждается заявлением участника по форме, установленной регламентом оператора ЭТП.</w:t>
            </w:r>
          </w:p>
          <w:p w:rsidR="003D350C" w:rsidRPr="003D350C" w:rsidRDefault="003D350C" w:rsidP="003D350C">
            <w:pPr>
              <w:shd w:val="clear" w:color="auto" w:fill="FFFFFF"/>
              <w:spacing w:after="0" w:line="240" w:lineRule="auto"/>
              <w:ind w:firstLine="175"/>
              <w:jc w:val="both"/>
              <w:rPr>
                <w:rFonts w:ascii="Times New Roman" w:hAnsi="Times New Roman"/>
                <w:bCs/>
                <w:sz w:val="22"/>
                <w:szCs w:val="24"/>
              </w:rPr>
            </w:pPr>
            <w:r w:rsidRPr="003D350C">
              <w:rPr>
                <w:rFonts w:ascii="Times New Roman" w:hAnsi="Times New Roman"/>
                <w:bCs/>
                <w:sz w:val="22"/>
                <w:szCs w:val="24"/>
              </w:rPr>
              <w:t>11) 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собственности. Соответствие требованию подтверждается заявлением участника по форме, установленной регламентом оператора ЭТП.</w:t>
            </w:r>
          </w:p>
          <w:p w:rsidR="003D350C" w:rsidRPr="003D350C" w:rsidRDefault="003D350C" w:rsidP="003D350C">
            <w:pPr>
              <w:shd w:val="clear" w:color="auto" w:fill="FFFFFF"/>
              <w:spacing w:after="0" w:line="240" w:lineRule="auto"/>
              <w:ind w:firstLine="175"/>
              <w:jc w:val="both"/>
              <w:rPr>
                <w:rFonts w:ascii="Times New Roman" w:hAnsi="Times New Roman"/>
                <w:bCs/>
                <w:sz w:val="22"/>
                <w:szCs w:val="24"/>
              </w:rPr>
            </w:pPr>
            <w:r w:rsidRPr="003D350C">
              <w:rPr>
                <w:rFonts w:ascii="Times New Roman" w:hAnsi="Times New Roman"/>
                <w:bCs/>
                <w:sz w:val="22"/>
                <w:szCs w:val="24"/>
              </w:rPr>
              <w:t>12)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 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 Соответствие требованию подтверждается заявлением участника по форме, установленной регламентом оператора ЭТП.</w:t>
            </w:r>
          </w:p>
          <w:p w:rsidR="003D350C" w:rsidRPr="003D350C" w:rsidRDefault="003D350C" w:rsidP="003D350C">
            <w:pPr>
              <w:shd w:val="clear" w:color="auto" w:fill="FFFFFF"/>
              <w:spacing w:after="0" w:line="240" w:lineRule="auto"/>
              <w:ind w:firstLine="175"/>
              <w:jc w:val="both"/>
              <w:rPr>
                <w:rFonts w:ascii="Times New Roman" w:hAnsi="Times New Roman"/>
                <w:bCs/>
                <w:sz w:val="22"/>
                <w:szCs w:val="24"/>
                <w:u w:val="single"/>
              </w:rPr>
            </w:pPr>
            <w:r w:rsidRPr="003D350C">
              <w:rPr>
                <w:rFonts w:ascii="Times New Roman" w:hAnsi="Times New Roman"/>
                <w:bCs/>
                <w:sz w:val="22"/>
                <w:szCs w:val="24"/>
                <w:u w:val="single"/>
              </w:rPr>
              <w:t>Дополнительные требования к участникам:</w:t>
            </w:r>
          </w:p>
          <w:p w:rsidR="003D350C" w:rsidRPr="003D350C" w:rsidRDefault="003D350C" w:rsidP="003D350C">
            <w:pPr>
              <w:shd w:val="clear" w:color="auto" w:fill="FFFFFF"/>
              <w:spacing w:after="0" w:line="240" w:lineRule="auto"/>
              <w:ind w:firstLine="175"/>
              <w:jc w:val="both"/>
              <w:rPr>
                <w:rFonts w:ascii="Times New Roman" w:hAnsi="Times New Roman"/>
                <w:bCs/>
                <w:sz w:val="22"/>
                <w:szCs w:val="24"/>
              </w:rPr>
            </w:pPr>
            <w:proofErr w:type="gramStart"/>
            <w:r w:rsidRPr="003D350C">
              <w:rPr>
                <w:rFonts w:ascii="Times New Roman" w:hAnsi="Times New Roman"/>
                <w:bCs/>
                <w:sz w:val="22"/>
                <w:szCs w:val="24"/>
              </w:rPr>
              <w:t>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чч.1, 7, 8 и 10</w:t>
            </w:r>
            <w:proofErr w:type="gramEnd"/>
            <w:r w:rsidRPr="003D350C">
              <w:rPr>
                <w:rFonts w:ascii="Times New Roman" w:hAnsi="Times New Roman"/>
                <w:bCs/>
                <w:sz w:val="22"/>
                <w:szCs w:val="24"/>
              </w:rPr>
              <w:t xml:space="preserve"> ст.14.4, чч.4 и 5 </w:t>
            </w:r>
            <w:r w:rsidRPr="003D350C">
              <w:rPr>
                <w:rFonts w:ascii="Times New Roman" w:hAnsi="Times New Roman"/>
                <w:bCs/>
                <w:sz w:val="22"/>
                <w:szCs w:val="24"/>
              </w:rPr>
              <w:lastRenderedPageBreak/>
              <w:t>ст.14.5 Кодекса Республики Беларусь об административных правонарушениях (далее – КоАП);</w:t>
            </w:r>
          </w:p>
          <w:p w:rsidR="003D350C" w:rsidRPr="003D350C" w:rsidRDefault="003D350C" w:rsidP="003D350C">
            <w:pPr>
              <w:shd w:val="clear" w:color="auto" w:fill="FFFFFF"/>
              <w:spacing w:after="0" w:line="240" w:lineRule="auto"/>
              <w:ind w:firstLine="175"/>
              <w:jc w:val="both"/>
              <w:rPr>
                <w:rFonts w:ascii="Times New Roman" w:hAnsi="Times New Roman"/>
                <w:bCs/>
                <w:sz w:val="22"/>
                <w:szCs w:val="24"/>
              </w:rPr>
            </w:pPr>
            <w:r w:rsidRPr="003D350C">
              <w:rPr>
                <w:rFonts w:ascii="Times New Roman" w:hAnsi="Times New Roman"/>
                <w:bCs/>
                <w:sz w:val="22"/>
                <w:szCs w:val="24"/>
              </w:rPr>
              <w:t>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ст.209-212, 216, 235, 243-243</w:t>
            </w:r>
            <w:r w:rsidRPr="003D350C">
              <w:rPr>
                <w:rFonts w:ascii="Times New Roman" w:hAnsi="Times New Roman"/>
                <w:bCs/>
                <w:sz w:val="22"/>
                <w:szCs w:val="24"/>
                <w:vertAlign w:val="superscript"/>
              </w:rPr>
              <w:t>3</w:t>
            </w:r>
            <w:r w:rsidRPr="003D350C">
              <w:rPr>
                <w:rFonts w:ascii="Times New Roman" w:hAnsi="Times New Roman"/>
                <w:bCs/>
                <w:sz w:val="22"/>
                <w:szCs w:val="24"/>
              </w:rPr>
              <w:t>, 424-426, 429-432 и 455 Уголовного кодекса Республики Беларусь (далее – УК);</w:t>
            </w:r>
          </w:p>
          <w:p w:rsidR="003D350C" w:rsidRPr="003D350C" w:rsidRDefault="003D350C" w:rsidP="003D350C">
            <w:pPr>
              <w:shd w:val="clear" w:color="auto" w:fill="FFFFFF"/>
              <w:spacing w:after="0" w:line="240" w:lineRule="auto"/>
              <w:ind w:firstLine="175"/>
              <w:jc w:val="both"/>
              <w:rPr>
                <w:rFonts w:ascii="Times New Roman" w:hAnsi="Times New Roman"/>
                <w:bCs/>
                <w:sz w:val="22"/>
                <w:szCs w:val="24"/>
              </w:rPr>
            </w:pPr>
            <w:proofErr w:type="gramStart"/>
            <w:r w:rsidRPr="003D350C">
              <w:rPr>
                <w:rFonts w:ascii="Times New Roman" w:hAnsi="Times New Roman"/>
                <w:bCs/>
                <w:sz w:val="22"/>
                <w:szCs w:val="24"/>
              </w:rPr>
              <w:t>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ст.209-212, 216, 235, 243-243</w:t>
            </w:r>
            <w:r w:rsidRPr="003D350C">
              <w:rPr>
                <w:rFonts w:ascii="Times New Roman" w:hAnsi="Times New Roman"/>
                <w:bCs/>
                <w:sz w:val="22"/>
                <w:szCs w:val="24"/>
                <w:vertAlign w:val="superscript"/>
              </w:rPr>
              <w:t>3</w:t>
            </w:r>
            <w:r w:rsidRPr="003D350C">
              <w:rPr>
                <w:rFonts w:ascii="Times New Roman" w:hAnsi="Times New Roman"/>
                <w:bCs/>
                <w:sz w:val="22"/>
                <w:szCs w:val="24"/>
              </w:rPr>
              <w:t>, 424-426, 429-432 и 455 УК;</w:t>
            </w:r>
            <w:proofErr w:type="gramEnd"/>
          </w:p>
          <w:p w:rsidR="003D350C" w:rsidRPr="003D350C" w:rsidRDefault="003D350C" w:rsidP="003D350C">
            <w:pPr>
              <w:shd w:val="clear" w:color="auto" w:fill="FFFFFF"/>
              <w:spacing w:after="0" w:line="240" w:lineRule="auto"/>
              <w:ind w:firstLine="175"/>
              <w:jc w:val="both"/>
              <w:rPr>
                <w:rFonts w:ascii="Times New Roman" w:hAnsi="Times New Roman"/>
                <w:bCs/>
                <w:sz w:val="22"/>
                <w:szCs w:val="24"/>
              </w:rPr>
            </w:pPr>
            <w:r w:rsidRPr="003D350C">
              <w:rPr>
                <w:rFonts w:ascii="Times New Roman" w:hAnsi="Times New Roman"/>
                <w:bCs/>
                <w:sz w:val="22"/>
                <w:szCs w:val="24"/>
              </w:rPr>
              <w:t>4) юридическое лицо не должно считаться подвергавшимся административному взысканию за административное правонарушение, предусмотренное в ст.24.59 КоАП;</w:t>
            </w:r>
          </w:p>
          <w:p w:rsidR="003D350C" w:rsidRPr="003D350C" w:rsidRDefault="003D350C" w:rsidP="003D350C">
            <w:pPr>
              <w:shd w:val="clear" w:color="auto" w:fill="FFFFFF"/>
              <w:spacing w:after="0" w:line="240" w:lineRule="auto"/>
              <w:ind w:firstLine="175"/>
              <w:jc w:val="both"/>
              <w:rPr>
                <w:rFonts w:ascii="Times New Roman" w:hAnsi="Times New Roman"/>
                <w:bCs/>
                <w:sz w:val="22"/>
                <w:szCs w:val="24"/>
              </w:rPr>
            </w:pPr>
            <w:r w:rsidRPr="003D350C">
              <w:rPr>
                <w:rFonts w:ascii="Times New Roman" w:hAnsi="Times New Roman"/>
                <w:bCs/>
                <w:sz w:val="22"/>
                <w:szCs w:val="24"/>
              </w:rPr>
              <w:t>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3D350C" w:rsidRPr="003D350C" w:rsidRDefault="003D350C" w:rsidP="003D350C">
            <w:pPr>
              <w:shd w:val="clear" w:color="auto" w:fill="FFFFFF"/>
              <w:spacing w:after="0" w:line="240" w:lineRule="auto"/>
              <w:ind w:firstLine="175"/>
              <w:jc w:val="both"/>
              <w:rPr>
                <w:rFonts w:ascii="Times New Roman" w:hAnsi="Times New Roman"/>
                <w:bCs/>
                <w:sz w:val="22"/>
                <w:szCs w:val="24"/>
              </w:rPr>
            </w:pPr>
            <w:r w:rsidRPr="003D350C">
              <w:rPr>
                <w:rFonts w:ascii="Times New Roman" w:hAnsi="Times New Roman"/>
                <w:bCs/>
                <w:sz w:val="22"/>
                <w:szCs w:val="24"/>
              </w:rPr>
              <w:t>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3D350C" w:rsidRPr="003D350C" w:rsidRDefault="003D350C" w:rsidP="003D350C">
            <w:pPr>
              <w:shd w:val="clear" w:color="auto" w:fill="FFFFFF"/>
              <w:spacing w:after="0" w:line="240" w:lineRule="auto"/>
              <w:ind w:firstLine="175"/>
              <w:jc w:val="both"/>
              <w:rPr>
                <w:rFonts w:ascii="Times New Roman" w:hAnsi="Times New Roman"/>
                <w:bCs/>
                <w:sz w:val="22"/>
                <w:szCs w:val="24"/>
              </w:rPr>
            </w:pPr>
            <w:r w:rsidRPr="003D350C">
              <w:rPr>
                <w:rFonts w:ascii="Times New Roman" w:hAnsi="Times New Roman"/>
                <w:bCs/>
                <w:sz w:val="22"/>
                <w:szCs w:val="24"/>
              </w:rPr>
              <w:t xml:space="preserve">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:rsidR="003D350C" w:rsidRPr="003D350C" w:rsidRDefault="003D350C" w:rsidP="003D350C">
            <w:pPr>
              <w:shd w:val="clear" w:color="auto" w:fill="FFFFFF"/>
              <w:spacing w:after="0" w:line="240" w:lineRule="auto"/>
              <w:ind w:firstLine="175"/>
              <w:jc w:val="both"/>
              <w:rPr>
                <w:rFonts w:ascii="Times New Roman" w:hAnsi="Times New Roman"/>
                <w:bCs/>
                <w:sz w:val="22"/>
                <w:szCs w:val="24"/>
              </w:rPr>
            </w:pPr>
            <w:r w:rsidRPr="003D350C">
              <w:rPr>
                <w:rFonts w:ascii="Times New Roman" w:hAnsi="Times New Roman"/>
                <w:bCs/>
                <w:sz w:val="22"/>
                <w:szCs w:val="24"/>
              </w:rPr>
              <w:t>Соответствие дополнительным  требованиям подтверждается заявлением участника по форме, установленной регламентом оператора ЭТП.</w:t>
            </w:r>
          </w:p>
          <w:p w:rsidR="00C75E81" w:rsidRPr="00222341" w:rsidRDefault="00C75E81" w:rsidP="007942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75E81" w:rsidRPr="00222341" w:rsidTr="00386D71">
        <w:trPr>
          <w:gridAfter w:val="1"/>
          <w:wAfter w:w="5958" w:type="dxa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81" w:rsidRPr="00222341" w:rsidRDefault="00C75E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34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E81" w:rsidRPr="00222341" w:rsidRDefault="00C75E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341">
              <w:rPr>
                <w:rFonts w:ascii="Times New Roman" w:hAnsi="Times New Roman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C75E81" w:rsidRPr="00222341" w:rsidTr="00386D71">
        <w:trPr>
          <w:gridAfter w:val="1"/>
          <w:wAfter w:w="5958" w:type="dxa"/>
          <w:trHeight w:val="378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81" w:rsidRPr="00222341" w:rsidRDefault="00C75E81" w:rsidP="00104B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223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 предмете государственной закупки</w:t>
            </w:r>
          </w:p>
        </w:tc>
      </w:tr>
      <w:tr w:rsidR="00C75E81" w:rsidRPr="00222341" w:rsidTr="00386D71">
        <w:trPr>
          <w:gridAfter w:val="1"/>
          <w:wAfter w:w="5958" w:type="dxa"/>
          <w:trHeight w:val="331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81" w:rsidRPr="00222341" w:rsidRDefault="00C75E8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341">
              <w:rPr>
                <w:rFonts w:ascii="Times New Roman" w:hAnsi="Times New Roman" w:cs="Times New Roman"/>
                <w:sz w:val="24"/>
                <w:szCs w:val="24"/>
              </w:rPr>
              <w:t>Часть (лот) № 1</w:t>
            </w:r>
          </w:p>
        </w:tc>
      </w:tr>
      <w:tr w:rsidR="00C75E81" w:rsidRPr="00222341" w:rsidTr="00386D71">
        <w:trPr>
          <w:gridAfter w:val="1"/>
          <w:wAfter w:w="5958" w:type="dxa"/>
          <w:trHeight w:val="55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81" w:rsidRPr="00222341" w:rsidRDefault="00C75E81" w:rsidP="001E7F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341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81" w:rsidRPr="00222341" w:rsidRDefault="00376A4B" w:rsidP="001E7FD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Бумага А3</w:t>
            </w:r>
          </w:p>
        </w:tc>
      </w:tr>
      <w:tr w:rsidR="00C75E81" w:rsidRPr="00222341" w:rsidTr="00386D71">
        <w:trPr>
          <w:gridAfter w:val="1"/>
          <w:wAfter w:w="5958" w:type="dxa"/>
          <w:trHeight w:val="55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81" w:rsidRPr="00222341" w:rsidRDefault="00C75E81" w:rsidP="001E7F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341">
              <w:rPr>
                <w:rFonts w:ascii="Times New Roman" w:hAnsi="Times New Roman"/>
                <w:sz w:val="24"/>
                <w:szCs w:val="24"/>
                <w:lang w:eastAsia="ru-RU"/>
              </w:rPr>
              <w:t>Код (или несколько кодов) по ОКРБ 007-2012 (подвид)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81" w:rsidRPr="00222341" w:rsidRDefault="00376A4B" w:rsidP="001E7F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17.23.14.900</w:t>
            </w:r>
          </w:p>
        </w:tc>
      </w:tr>
      <w:tr w:rsidR="00C75E81" w:rsidRPr="00222341" w:rsidTr="00386D71">
        <w:trPr>
          <w:gridAfter w:val="1"/>
          <w:wAfter w:w="5958" w:type="dxa"/>
          <w:trHeight w:val="55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81" w:rsidRPr="007942BC" w:rsidRDefault="00C75E81" w:rsidP="001E7F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4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(или несколько наименований) в соответствии с ОКРБ </w:t>
            </w:r>
            <w:r w:rsidRPr="007942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007-2012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81" w:rsidRPr="007942BC" w:rsidRDefault="00376A4B" w:rsidP="001E7FD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42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Бумага и картон для письма, печати или прочих графических целей прочие, не включенные в </w:t>
            </w:r>
            <w:r w:rsidRPr="007942BC">
              <w:rPr>
                <w:rFonts w:ascii="Times New Roman" w:hAnsi="Times New Roman"/>
                <w:sz w:val="24"/>
                <w:szCs w:val="24"/>
              </w:rPr>
              <w:lastRenderedPageBreak/>
              <w:t>другие группировки</w:t>
            </w:r>
          </w:p>
        </w:tc>
      </w:tr>
      <w:tr w:rsidR="00C75E81" w:rsidRPr="00222341" w:rsidTr="00386D71">
        <w:trPr>
          <w:gridAfter w:val="1"/>
          <w:wAfter w:w="5958" w:type="dxa"/>
          <w:trHeight w:val="55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81" w:rsidRPr="00222341" w:rsidRDefault="00C75E81" w:rsidP="001E7F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34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Объем (количество)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81" w:rsidRPr="00222341" w:rsidRDefault="00376A4B" w:rsidP="001E7FD7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2BCF" w:rsidRPr="00612BCF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  <w:r w:rsidR="00C70F64" w:rsidRPr="00612B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2BCF">
              <w:rPr>
                <w:rFonts w:ascii="Times New Roman" w:hAnsi="Times New Roman" w:cs="Times New Roman"/>
                <w:sz w:val="24"/>
                <w:szCs w:val="24"/>
              </w:rPr>
              <w:t>пач</w:t>
            </w:r>
            <w:r w:rsidR="00D15813" w:rsidRPr="00612BCF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</w:p>
        </w:tc>
      </w:tr>
      <w:tr w:rsidR="00C75E81" w:rsidRPr="00222341" w:rsidTr="00386D71">
        <w:trPr>
          <w:gridAfter w:val="1"/>
          <w:wAfter w:w="5958" w:type="dxa"/>
          <w:trHeight w:val="55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81" w:rsidRPr="00222341" w:rsidRDefault="00C75E81" w:rsidP="001E7F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341">
              <w:rPr>
                <w:rFonts w:ascii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81" w:rsidRPr="00222341" w:rsidRDefault="00C75E81" w:rsidP="005569CE">
            <w:pPr>
              <w:pStyle w:val="a3"/>
              <w:jc w:val="both"/>
              <w:rPr>
                <w:sz w:val="24"/>
                <w:szCs w:val="24"/>
                <w:highlight w:val="yellow"/>
              </w:rPr>
            </w:pPr>
            <w:r w:rsidRPr="00222341">
              <w:rPr>
                <w:b w:val="0"/>
                <w:sz w:val="24"/>
                <w:szCs w:val="24"/>
              </w:rPr>
              <w:t xml:space="preserve">С момента подписания сторонами договора </w:t>
            </w:r>
            <w:r w:rsidR="005569CE">
              <w:rPr>
                <w:b w:val="0"/>
                <w:sz w:val="24"/>
                <w:szCs w:val="24"/>
              </w:rPr>
              <w:t>п</w:t>
            </w:r>
            <w:r w:rsidRPr="00222341">
              <w:rPr>
                <w:b w:val="0"/>
                <w:sz w:val="24"/>
                <w:szCs w:val="24"/>
              </w:rPr>
              <w:t xml:space="preserve">о </w:t>
            </w:r>
            <w:r w:rsidR="00376A4B">
              <w:rPr>
                <w:b w:val="0"/>
                <w:sz w:val="24"/>
                <w:szCs w:val="24"/>
              </w:rPr>
              <w:t xml:space="preserve"> </w:t>
            </w:r>
            <w:r w:rsidR="00B40621">
              <w:rPr>
                <w:b w:val="0"/>
                <w:sz w:val="24"/>
                <w:szCs w:val="24"/>
              </w:rPr>
              <w:t>23 октября</w:t>
            </w:r>
            <w:r w:rsidR="00D15813">
              <w:rPr>
                <w:b w:val="0"/>
                <w:sz w:val="24"/>
                <w:szCs w:val="24"/>
              </w:rPr>
              <w:t xml:space="preserve"> 2026</w:t>
            </w:r>
            <w:r w:rsidR="00A51F05">
              <w:rPr>
                <w:b w:val="0"/>
                <w:sz w:val="24"/>
                <w:szCs w:val="24"/>
              </w:rPr>
              <w:t xml:space="preserve"> года</w:t>
            </w:r>
          </w:p>
        </w:tc>
      </w:tr>
      <w:tr w:rsidR="00C75E81" w:rsidRPr="00222341" w:rsidTr="00386D71">
        <w:trPr>
          <w:gridAfter w:val="1"/>
          <w:wAfter w:w="5958" w:type="dxa"/>
          <w:trHeight w:val="55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81" w:rsidRPr="00222341" w:rsidRDefault="00C75E81" w:rsidP="001E7F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341">
              <w:rPr>
                <w:rFonts w:ascii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AA9" w:rsidRDefault="00C75E81" w:rsidP="001E7F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341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Витебская обл</w:t>
            </w:r>
            <w:r w:rsidR="00C65F4E">
              <w:rPr>
                <w:rFonts w:ascii="Times New Roman" w:hAnsi="Times New Roman" w:cs="Times New Roman"/>
                <w:sz w:val="24"/>
                <w:szCs w:val="24"/>
              </w:rPr>
              <w:t xml:space="preserve">асть, </w:t>
            </w:r>
          </w:p>
          <w:p w:rsidR="0030516C" w:rsidRDefault="00C65F4E" w:rsidP="001E7F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Новополоцк, ул. </w:t>
            </w:r>
            <w:proofErr w:type="gramStart"/>
            <w:r w:rsidR="002A5C0D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proofErr w:type="gramEnd"/>
            <w:r w:rsidR="002A5C0D">
              <w:rPr>
                <w:rFonts w:ascii="Times New Roman" w:hAnsi="Times New Roman" w:cs="Times New Roman"/>
                <w:sz w:val="24"/>
                <w:szCs w:val="24"/>
              </w:rPr>
              <w:t>, 2 Г</w:t>
            </w:r>
            <w:r w:rsidR="000A11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75E81" w:rsidRPr="00222341" w:rsidRDefault="000A113C" w:rsidP="001E7F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Доставка товара осуществляется транспортом </w:t>
            </w:r>
            <w:r w:rsidR="002925EC">
              <w:rPr>
                <w:rFonts w:ascii="Times New Roman" w:hAnsi="Times New Roman" w:cs="Times New Roman"/>
                <w:sz w:val="24"/>
                <w:szCs w:val="24"/>
              </w:rPr>
              <w:t xml:space="preserve"> Поставщика.</w:t>
            </w:r>
          </w:p>
        </w:tc>
      </w:tr>
      <w:tr w:rsidR="00C75E81" w:rsidRPr="00222341" w:rsidTr="00386D71">
        <w:trPr>
          <w:gridAfter w:val="1"/>
          <w:wAfter w:w="5958" w:type="dxa"/>
          <w:trHeight w:val="55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81" w:rsidRPr="00222341" w:rsidRDefault="00222341" w:rsidP="001E7F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341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Предельная</w:t>
            </w:r>
            <w:r w:rsidR="00C75E81" w:rsidRPr="0022234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81" w:rsidRPr="00222341" w:rsidRDefault="00C75E81" w:rsidP="001E7F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E81" w:rsidRPr="00222341" w:rsidRDefault="00612BCF" w:rsidP="002122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sz w:val="24"/>
                <w:szCs w:val="24"/>
              </w:rPr>
              <w:t>2999,66</w:t>
            </w:r>
            <w:r w:rsidR="00C75E81" w:rsidRPr="00612BCF">
              <w:rPr>
                <w:rFonts w:ascii="Times New Roman" w:hAnsi="Times New Roman" w:cs="Times New Roman"/>
                <w:sz w:val="24"/>
                <w:szCs w:val="24"/>
              </w:rPr>
              <w:t xml:space="preserve">  руб.</w:t>
            </w:r>
          </w:p>
        </w:tc>
      </w:tr>
      <w:tr w:rsidR="00C75E81" w:rsidRPr="00222341" w:rsidTr="00386D71">
        <w:trPr>
          <w:gridAfter w:val="1"/>
          <w:wAfter w:w="5958" w:type="dxa"/>
          <w:trHeight w:val="55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81" w:rsidRPr="00222341" w:rsidRDefault="00C75E81" w:rsidP="001E7FD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341">
              <w:rPr>
                <w:rFonts w:ascii="Times New Roman" w:hAnsi="Times New Roman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81" w:rsidRPr="00222341" w:rsidRDefault="00C75E81" w:rsidP="001E7F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341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</w:tr>
      <w:tr w:rsidR="00C75E81" w:rsidRPr="00222341" w:rsidTr="00386D71">
        <w:trPr>
          <w:gridAfter w:val="1"/>
          <w:wAfter w:w="5958" w:type="dxa"/>
          <w:trHeight w:val="558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81" w:rsidRPr="00222341" w:rsidRDefault="00C75E8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341">
              <w:rPr>
                <w:rFonts w:ascii="Times New Roman" w:hAnsi="Times New Roman" w:cs="Times New Roman"/>
                <w:b/>
                <w:sz w:val="24"/>
                <w:szCs w:val="24"/>
              </w:rPr>
              <w:t>II. Описание предмета государственной закупки по лоту № 1</w:t>
            </w:r>
          </w:p>
          <w:p w:rsidR="00222341" w:rsidRPr="00ED1674" w:rsidRDefault="00222341" w:rsidP="00222341">
            <w:pPr>
              <w:pStyle w:val="ConsPlusNormal"/>
              <w:jc w:val="both"/>
              <w:rPr>
                <w:sz w:val="24"/>
                <w:szCs w:val="24"/>
              </w:rPr>
            </w:pPr>
            <w:r w:rsidRPr="00ED1674">
              <w:rPr>
                <w:rFonts w:ascii="Times New Roman" w:hAnsi="Times New Roman"/>
                <w:sz w:val="24"/>
                <w:szCs w:val="24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      </w:r>
            <w:r w:rsidRPr="00ED1674">
              <w:rPr>
                <w:sz w:val="24"/>
                <w:szCs w:val="24"/>
              </w:rPr>
              <w:t xml:space="preserve"> </w:t>
            </w:r>
          </w:p>
          <w:p w:rsidR="00222341" w:rsidRPr="00ED1674" w:rsidRDefault="00222341" w:rsidP="002223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674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техническому заданию</w:t>
            </w:r>
            <w:r w:rsidRPr="00ED167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22341" w:rsidRPr="00ED1674" w:rsidRDefault="00222341" w:rsidP="002223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674">
              <w:rPr>
                <w:rFonts w:ascii="Times New Roman" w:hAnsi="Times New Roman" w:cs="Times New Roman"/>
                <w:sz w:val="24"/>
                <w:szCs w:val="24"/>
              </w:rPr>
              <w:t>Объем предоставления гарантий качества товара: качество товара должно соответствовать нормативно-технической документации, зарегистрированной в Министерстве здравоохранения Республики Беларусь, стандартам и т.п.</w:t>
            </w:r>
          </w:p>
          <w:p w:rsidR="00222341" w:rsidRPr="00ED1674" w:rsidRDefault="00222341" w:rsidP="002223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674">
              <w:rPr>
                <w:rFonts w:ascii="Times New Roman" w:hAnsi="Times New Roman" w:cs="Times New Roman"/>
                <w:sz w:val="24"/>
                <w:szCs w:val="24"/>
              </w:rPr>
              <w:t>Предложение участника должно соответствовать описанию предмета закупки:</w:t>
            </w:r>
          </w:p>
          <w:p w:rsidR="00222341" w:rsidRDefault="00222341" w:rsidP="00222341">
            <w:pPr>
              <w:pStyle w:val="ConsPlusNormal"/>
              <w:jc w:val="both"/>
            </w:pPr>
            <w:r w:rsidRPr="00ED167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D1674">
              <w:rPr>
                <w:rFonts w:ascii="Times New Roman" w:hAnsi="Times New Roman" w:cs="Times New Roman"/>
                <w:b/>
                <w:sz w:val="24"/>
                <w:szCs w:val="24"/>
              </w:rPr>
              <w:t>на 100%</w:t>
            </w:r>
            <w:r w:rsidRPr="00ED1674">
              <w:rPr>
                <w:rFonts w:ascii="Times New Roman" w:hAnsi="Times New Roman" w:cs="Times New Roman"/>
                <w:sz w:val="24"/>
                <w:szCs w:val="24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</w:t>
            </w:r>
            <w:r>
              <w:t xml:space="preserve"> </w:t>
            </w:r>
          </w:p>
          <w:p w:rsidR="00C75E81" w:rsidRPr="00222341" w:rsidRDefault="00222341" w:rsidP="0022234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674">
              <w:rPr>
                <w:rFonts w:ascii="Times New Roman" w:hAnsi="Times New Roman" w:cs="Times New Roman"/>
                <w:sz w:val="24"/>
                <w:szCs w:val="24"/>
              </w:rPr>
              <w:t>Поставляемые товары должны быть новыми (товарами, которые не были в употреблении).</w:t>
            </w:r>
          </w:p>
        </w:tc>
      </w:tr>
      <w:tr w:rsidR="00B40621" w:rsidRPr="00222341" w:rsidTr="00FE360F">
        <w:trPr>
          <w:gridAfter w:val="1"/>
          <w:wAfter w:w="5958" w:type="dxa"/>
          <w:trHeight w:val="330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21" w:rsidRPr="00222341" w:rsidRDefault="00FE360F" w:rsidP="00FE360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341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360F" w:rsidRPr="00222341" w:rsidTr="00FE360F">
        <w:trPr>
          <w:gridAfter w:val="1"/>
          <w:wAfter w:w="5958" w:type="dxa"/>
          <w:trHeight w:val="285"/>
        </w:trPr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0F" w:rsidRPr="00222341" w:rsidRDefault="00FE360F" w:rsidP="00B902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341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0F" w:rsidRPr="00222341" w:rsidRDefault="00FE360F" w:rsidP="00B90258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Бумага 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</w:p>
        </w:tc>
      </w:tr>
      <w:tr w:rsidR="00FE360F" w:rsidRPr="00222341" w:rsidTr="00FE360F">
        <w:trPr>
          <w:gridAfter w:val="1"/>
          <w:wAfter w:w="5958" w:type="dxa"/>
          <w:trHeight w:val="157"/>
        </w:trPr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0F" w:rsidRPr="00222341" w:rsidRDefault="00FE360F" w:rsidP="00B902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341">
              <w:rPr>
                <w:rFonts w:ascii="Times New Roman" w:hAnsi="Times New Roman"/>
                <w:sz w:val="24"/>
                <w:szCs w:val="24"/>
                <w:lang w:eastAsia="ru-RU"/>
              </w:rPr>
              <w:t>Код (или несколько кодов) по ОКРБ 007-2012 (подвид)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0F" w:rsidRPr="00222341" w:rsidRDefault="00FE360F" w:rsidP="00B902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17.23.14.900</w:t>
            </w:r>
          </w:p>
        </w:tc>
      </w:tr>
      <w:tr w:rsidR="00FE360F" w:rsidRPr="00222341" w:rsidTr="00FE360F">
        <w:trPr>
          <w:gridAfter w:val="1"/>
          <w:wAfter w:w="5958" w:type="dxa"/>
          <w:trHeight w:val="75"/>
        </w:trPr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0F" w:rsidRPr="007942BC" w:rsidRDefault="00FE360F" w:rsidP="00B902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42BC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0F" w:rsidRPr="007942BC" w:rsidRDefault="00FE360F" w:rsidP="00B902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42BC">
              <w:rPr>
                <w:rFonts w:ascii="Times New Roman" w:hAnsi="Times New Roman"/>
                <w:sz w:val="24"/>
                <w:szCs w:val="24"/>
              </w:rPr>
              <w:t>Бумага и картон для письма, печати или прочих графических целей прочие, не включенные в другие группировки</w:t>
            </w:r>
          </w:p>
        </w:tc>
      </w:tr>
      <w:tr w:rsidR="00FE360F" w:rsidRPr="00222341" w:rsidTr="00FE360F">
        <w:trPr>
          <w:gridAfter w:val="1"/>
          <w:wAfter w:w="5958" w:type="dxa"/>
          <w:trHeight w:val="285"/>
        </w:trPr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0F" w:rsidRPr="00222341" w:rsidRDefault="00FE360F" w:rsidP="00B902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341"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0F" w:rsidRPr="00222341" w:rsidRDefault="00FE360F" w:rsidP="00B90258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2BCF" w:rsidRPr="00612BCF">
              <w:rPr>
                <w:rFonts w:ascii="Times New Roman" w:hAnsi="Times New Roman" w:cs="Times New Roman"/>
                <w:sz w:val="24"/>
                <w:szCs w:val="24"/>
              </w:rPr>
              <w:t>1426</w:t>
            </w:r>
            <w:r w:rsidRPr="00612BCF">
              <w:rPr>
                <w:rFonts w:ascii="Times New Roman" w:hAnsi="Times New Roman" w:cs="Times New Roman"/>
                <w:sz w:val="24"/>
                <w:szCs w:val="24"/>
              </w:rPr>
              <w:t xml:space="preserve"> пачек</w:t>
            </w:r>
          </w:p>
        </w:tc>
      </w:tr>
      <w:tr w:rsidR="00FE360F" w:rsidRPr="00222341" w:rsidTr="00FE360F">
        <w:trPr>
          <w:gridAfter w:val="1"/>
          <w:wAfter w:w="5958" w:type="dxa"/>
          <w:trHeight w:val="225"/>
        </w:trPr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0F" w:rsidRPr="00222341" w:rsidRDefault="00FE360F" w:rsidP="00B902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341">
              <w:rPr>
                <w:rFonts w:ascii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0F" w:rsidRPr="00222341" w:rsidRDefault="00FE360F" w:rsidP="00B90258">
            <w:pPr>
              <w:pStyle w:val="a3"/>
              <w:jc w:val="both"/>
              <w:rPr>
                <w:sz w:val="24"/>
                <w:szCs w:val="24"/>
                <w:highlight w:val="yellow"/>
              </w:rPr>
            </w:pPr>
            <w:r w:rsidRPr="00222341">
              <w:rPr>
                <w:b w:val="0"/>
                <w:sz w:val="24"/>
                <w:szCs w:val="24"/>
              </w:rPr>
              <w:t xml:space="preserve">С момента подписания сторонами договора </w:t>
            </w:r>
            <w:r>
              <w:rPr>
                <w:b w:val="0"/>
                <w:sz w:val="24"/>
                <w:szCs w:val="24"/>
              </w:rPr>
              <w:t>п</w:t>
            </w:r>
            <w:r w:rsidRPr="00222341">
              <w:rPr>
                <w:b w:val="0"/>
                <w:sz w:val="24"/>
                <w:szCs w:val="24"/>
              </w:rPr>
              <w:t xml:space="preserve">о </w:t>
            </w:r>
            <w:r>
              <w:rPr>
                <w:b w:val="0"/>
                <w:sz w:val="24"/>
                <w:szCs w:val="24"/>
              </w:rPr>
              <w:t xml:space="preserve"> 23 ноября 2026 года</w:t>
            </w:r>
          </w:p>
        </w:tc>
      </w:tr>
      <w:tr w:rsidR="00FE360F" w:rsidRPr="00222341" w:rsidTr="00FE360F">
        <w:trPr>
          <w:gridAfter w:val="1"/>
          <w:wAfter w:w="5958" w:type="dxa"/>
          <w:trHeight w:val="180"/>
        </w:trPr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0F" w:rsidRPr="00222341" w:rsidRDefault="00FE360F" w:rsidP="00B902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341">
              <w:rPr>
                <w:rFonts w:ascii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0F" w:rsidRDefault="00FE360F" w:rsidP="00B902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341"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Витебская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асть, </w:t>
            </w:r>
          </w:p>
          <w:p w:rsidR="00FE360F" w:rsidRDefault="00FE360F" w:rsidP="00B902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Новополоцк,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 Г. </w:t>
            </w:r>
          </w:p>
          <w:p w:rsidR="00FE360F" w:rsidRPr="00222341" w:rsidRDefault="00FE360F" w:rsidP="00B902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Доставка товара осуществляется транспортом  Поставщика.</w:t>
            </w:r>
          </w:p>
        </w:tc>
      </w:tr>
      <w:tr w:rsidR="00FE360F" w:rsidRPr="00222341" w:rsidTr="00FE360F">
        <w:trPr>
          <w:gridAfter w:val="1"/>
          <w:wAfter w:w="5958" w:type="dxa"/>
          <w:trHeight w:val="255"/>
        </w:trPr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0F" w:rsidRPr="00222341" w:rsidRDefault="00FE360F" w:rsidP="00B902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341"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0F" w:rsidRPr="00222341" w:rsidRDefault="00FE360F" w:rsidP="00B902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60F" w:rsidRPr="00222341" w:rsidRDefault="00612BCF" w:rsidP="00B902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BCF">
              <w:rPr>
                <w:rFonts w:ascii="Times New Roman" w:hAnsi="Times New Roman" w:cs="Times New Roman"/>
                <w:sz w:val="24"/>
                <w:szCs w:val="24"/>
              </w:rPr>
              <w:t>21983,22</w:t>
            </w:r>
            <w:r w:rsidR="00FE360F" w:rsidRPr="00612BCF">
              <w:rPr>
                <w:rFonts w:ascii="Times New Roman" w:hAnsi="Times New Roman" w:cs="Times New Roman"/>
                <w:sz w:val="24"/>
                <w:szCs w:val="24"/>
              </w:rPr>
              <w:t xml:space="preserve">  руб.</w:t>
            </w:r>
          </w:p>
        </w:tc>
      </w:tr>
      <w:tr w:rsidR="00FE360F" w:rsidRPr="00222341" w:rsidTr="00FE360F">
        <w:trPr>
          <w:gridAfter w:val="1"/>
          <w:wAfter w:w="5958" w:type="dxa"/>
          <w:trHeight w:val="555"/>
        </w:trPr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0F" w:rsidRPr="00222341" w:rsidRDefault="00FE360F" w:rsidP="00B902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341">
              <w:rPr>
                <w:rFonts w:ascii="Times New Roman" w:hAnsi="Times New Roman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0F" w:rsidRDefault="00FE360F" w:rsidP="00B902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341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  <w:p w:rsidR="00FE360F" w:rsidRPr="00222341" w:rsidRDefault="00FE360F" w:rsidP="00B902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60F" w:rsidRPr="00222341" w:rsidTr="00220997">
        <w:trPr>
          <w:gridAfter w:val="1"/>
          <w:wAfter w:w="5958" w:type="dxa"/>
          <w:trHeight w:val="258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0F" w:rsidRPr="00222341" w:rsidRDefault="00FE360F" w:rsidP="00FE360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341">
              <w:rPr>
                <w:rFonts w:ascii="Times New Roman" w:hAnsi="Times New Roman" w:cs="Times New Roman"/>
                <w:b/>
                <w:sz w:val="24"/>
                <w:szCs w:val="24"/>
              </w:rPr>
              <w:t>II. Описание предмета гос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ударственной закупки по лоту № 2</w:t>
            </w:r>
          </w:p>
          <w:p w:rsidR="00FE360F" w:rsidRPr="00ED1674" w:rsidRDefault="00FE360F" w:rsidP="00FE360F">
            <w:pPr>
              <w:pStyle w:val="ConsPlusNormal"/>
              <w:jc w:val="both"/>
              <w:rPr>
                <w:sz w:val="24"/>
                <w:szCs w:val="24"/>
              </w:rPr>
            </w:pPr>
            <w:r w:rsidRPr="00ED1674">
              <w:rPr>
                <w:rFonts w:ascii="Times New Roman" w:hAnsi="Times New Roman"/>
                <w:sz w:val="24"/>
                <w:szCs w:val="24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      </w:r>
            <w:r w:rsidRPr="00ED1674">
              <w:rPr>
                <w:sz w:val="24"/>
                <w:szCs w:val="24"/>
              </w:rPr>
              <w:t xml:space="preserve"> </w:t>
            </w:r>
          </w:p>
          <w:p w:rsidR="00FE360F" w:rsidRPr="00ED1674" w:rsidRDefault="00FE360F" w:rsidP="00FE36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674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техническому заданию</w:t>
            </w:r>
            <w:r w:rsidRPr="00ED167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E360F" w:rsidRPr="00ED1674" w:rsidRDefault="00FE360F" w:rsidP="00FE36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6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предоставления гарантий качества товара: качество товара должно соответствовать нормативно-технической документации, зарегистрированной в Министерстве здравоохранения Республики Беларусь, стандартам и т.п.</w:t>
            </w:r>
          </w:p>
          <w:p w:rsidR="00FE360F" w:rsidRPr="00ED1674" w:rsidRDefault="00FE360F" w:rsidP="00FE36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674">
              <w:rPr>
                <w:rFonts w:ascii="Times New Roman" w:hAnsi="Times New Roman" w:cs="Times New Roman"/>
                <w:sz w:val="24"/>
                <w:szCs w:val="24"/>
              </w:rPr>
              <w:t>Предложение участника должно соответствовать описанию предмета закупки:</w:t>
            </w:r>
          </w:p>
          <w:p w:rsidR="00FE360F" w:rsidRDefault="00FE360F" w:rsidP="00FE360F">
            <w:pPr>
              <w:pStyle w:val="ConsPlusNormal"/>
              <w:jc w:val="both"/>
            </w:pPr>
            <w:r w:rsidRPr="00ED167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D1674">
              <w:rPr>
                <w:rFonts w:ascii="Times New Roman" w:hAnsi="Times New Roman" w:cs="Times New Roman"/>
                <w:b/>
                <w:sz w:val="24"/>
                <w:szCs w:val="24"/>
              </w:rPr>
              <w:t>на 100%</w:t>
            </w:r>
            <w:r w:rsidRPr="00ED1674">
              <w:rPr>
                <w:rFonts w:ascii="Times New Roman" w:hAnsi="Times New Roman" w:cs="Times New Roman"/>
                <w:sz w:val="24"/>
                <w:szCs w:val="24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</w:t>
            </w:r>
            <w:r>
              <w:t xml:space="preserve"> </w:t>
            </w:r>
          </w:p>
          <w:p w:rsidR="00FE360F" w:rsidRPr="00222341" w:rsidRDefault="00FE360F" w:rsidP="00FE36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674">
              <w:rPr>
                <w:rFonts w:ascii="Times New Roman" w:hAnsi="Times New Roman" w:cs="Times New Roman"/>
                <w:sz w:val="24"/>
                <w:szCs w:val="24"/>
              </w:rPr>
              <w:t>Поставляемые товары должны быть новыми (товарами, которые не были в употреблении).</w:t>
            </w:r>
          </w:p>
        </w:tc>
      </w:tr>
      <w:tr w:rsidR="00222341" w:rsidRPr="00222341" w:rsidTr="00FE360F">
        <w:tc>
          <w:tcPr>
            <w:tcW w:w="974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2341" w:rsidRDefault="00222341" w:rsidP="007942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223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        III. </w:t>
            </w:r>
            <w:proofErr w:type="gramStart"/>
            <w:r w:rsidRPr="002223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процедуре запроса ценовых предложений:</w:t>
            </w:r>
            <w:r w:rsidR="007942B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3D350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устанавливаются</w:t>
            </w:r>
            <w:r w:rsidR="007942BC" w:rsidRPr="007942B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</w:p>
          <w:p w:rsidR="007942BC" w:rsidRPr="007942BC" w:rsidRDefault="007942BC" w:rsidP="007942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</w:tcPr>
          <w:p w:rsidR="00222341" w:rsidRPr="00222341" w:rsidRDefault="002223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341" w:rsidRPr="00222341" w:rsidRDefault="002223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341" w:rsidRPr="00222341" w:rsidRDefault="002223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341" w:rsidRPr="00222341" w:rsidTr="00386D71">
        <w:trPr>
          <w:gridAfter w:val="1"/>
          <w:wAfter w:w="5958" w:type="dxa"/>
        </w:trPr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2341" w:rsidRPr="00222341" w:rsidRDefault="00222341">
            <w:pPr>
              <w:pStyle w:val="titlep"/>
              <w:spacing w:before="0" w:after="0"/>
              <w:jc w:val="both"/>
              <w:rPr>
                <w:b w:val="0"/>
              </w:rPr>
            </w:pPr>
            <w:r w:rsidRPr="00222341">
              <w:rPr>
                <w:b w:val="0"/>
              </w:rPr>
              <w:t xml:space="preserve">         </w:t>
            </w:r>
            <w:r w:rsidRPr="00222341">
              <w:t xml:space="preserve">IV. Порядок формирования цены предложения: </w:t>
            </w:r>
            <w:r w:rsidRPr="00222341">
              <w:rPr>
                <w:b w:val="0"/>
              </w:rPr>
              <w:t>цена должна быть сформирована с учетом всех налогов, в том числе НДС, сборы и другие обязательные платежи, а также иные расходы</w:t>
            </w:r>
            <w:r w:rsidR="00225A42">
              <w:rPr>
                <w:b w:val="0"/>
              </w:rPr>
              <w:t xml:space="preserve"> (транспортировки и т.д.)</w:t>
            </w:r>
            <w:r w:rsidRPr="00222341">
              <w:rPr>
                <w:b w:val="0"/>
              </w:rPr>
              <w:t>, уплачиваемые участником в связи с исполнением договора в случае признания его участником-победителем.</w:t>
            </w:r>
          </w:p>
          <w:p w:rsidR="00222341" w:rsidRPr="00222341" w:rsidRDefault="00222341">
            <w:pPr>
              <w:pStyle w:val="titlep"/>
              <w:spacing w:before="0" w:after="0"/>
              <w:jc w:val="both"/>
            </w:pPr>
          </w:p>
        </w:tc>
      </w:tr>
      <w:tr w:rsidR="00222341" w:rsidRPr="00222341" w:rsidTr="00386D71">
        <w:trPr>
          <w:gridAfter w:val="1"/>
          <w:wAfter w:w="5958" w:type="dxa"/>
          <w:trHeight w:val="838"/>
        </w:trPr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222341" w:rsidRPr="00222341" w:rsidRDefault="00222341" w:rsidP="003D350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223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V. Наименование валюты, в которой должна быть выражена цена предложения, наименование валюты и при необходимости обменный курс, которые будут использованы для оценки и сравнения предложений, а также для заключения договора: </w:t>
            </w:r>
            <w:r w:rsidRPr="00222341">
              <w:rPr>
                <w:rFonts w:ascii="Times New Roman" w:hAnsi="Times New Roman"/>
                <w:sz w:val="24"/>
                <w:szCs w:val="24"/>
                <w:lang w:eastAsia="ru-RU"/>
              </w:rPr>
              <w:t>BYN.</w:t>
            </w:r>
          </w:p>
        </w:tc>
      </w:tr>
      <w:tr w:rsidR="00222341" w:rsidRPr="00222341" w:rsidTr="00386D71">
        <w:trPr>
          <w:gridAfter w:val="1"/>
          <w:wAfter w:w="5958" w:type="dxa"/>
        </w:trPr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341" w:rsidRPr="00222341" w:rsidRDefault="00222341">
            <w:pPr>
              <w:pStyle w:val="titlep"/>
              <w:spacing w:before="0" w:after="0"/>
              <w:jc w:val="left"/>
              <w:rPr>
                <w:b w:val="0"/>
              </w:rPr>
            </w:pPr>
          </w:p>
        </w:tc>
      </w:tr>
      <w:tr w:rsidR="00222341" w:rsidRPr="00222341" w:rsidTr="00614EC1">
        <w:trPr>
          <w:gridAfter w:val="1"/>
          <w:wAfter w:w="5958" w:type="dxa"/>
          <w:trHeight w:val="848"/>
        </w:trPr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2341" w:rsidRPr="00222341" w:rsidRDefault="0022234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3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VI. Порядок участия в процедуре государственной закупки субъектов малого и среднего предпринимательства: </w:t>
            </w:r>
            <w:r w:rsidRPr="00222341">
              <w:rPr>
                <w:rFonts w:ascii="Times New Roman" w:hAnsi="Times New Roman"/>
                <w:sz w:val="24"/>
                <w:szCs w:val="24"/>
                <w:lang w:eastAsia="ru-RU"/>
              </w:rPr>
              <w:t>на общих основаниях.</w:t>
            </w:r>
          </w:p>
          <w:p w:rsidR="00222341" w:rsidRPr="00222341" w:rsidRDefault="0022234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2341" w:rsidRPr="00222341" w:rsidTr="00386D71">
        <w:trPr>
          <w:gridAfter w:val="1"/>
          <w:wAfter w:w="5958" w:type="dxa"/>
          <w:trHeight w:val="755"/>
        </w:trPr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2341" w:rsidRPr="00222341" w:rsidRDefault="00222341" w:rsidP="00614EC1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223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VII. Акты законодательства о государственных закупках, в соответствии с которыми проводится процедура государственной закупки:</w:t>
            </w:r>
          </w:p>
          <w:p w:rsidR="00222341" w:rsidRPr="00222341" w:rsidRDefault="00222341" w:rsidP="00614EC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34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22341">
              <w:rPr>
                <w:rFonts w:ascii="Times New Roman" w:hAnsi="Times New Roman"/>
                <w:sz w:val="24"/>
                <w:szCs w:val="24"/>
                <w:lang w:eastAsia="ru-RU"/>
              </w:rPr>
              <w:t>Настоящая процедура запроса ценовых предложений проводится в порядке,  установленном Законом Республики Беларусь от 13 июля 2012 года № 419-З «О государственных закупках товаров (работ, услуг)», Постановлением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услуг)», постановлением Совета Министров Республики Беларусь от 17.03.2016 № 206</w:t>
            </w:r>
            <w:proofErr w:type="gramEnd"/>
            <w:r w:rsidRPr="0022234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«О допуске товаров иностранного происхождения и поставщиков, предлагающих такие товары, к участию в процедурах государственных закупок».</w:t>
            </w:r>
            <w:r w:rsidR="002340FB" w:rsidRPr="0022234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341" w:rsidRPr="00222341" w:rsidTr="00386D71">
        <w:trPr>
          <w:gridAfter w:val="1"/>
          <w:wAfter w:w="5958" w:type="dxa"/>
        </w:trPr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2341" w:rsidRPr="00222341" w:rsidRDefault="00222341">
            <w:pPr>
              <w:pStyle w:val="titlep"/>
              <w:spacing w:before="0" w:after="0"/>
              <w:jc w:val="left"/>
            </w:pPr>
            <w:r w:rsidRPr="00222341">
              <w:t xml:space="preserve">        VIII. Условия применения преференциальной поправки:</w:t>
            </w:r>
          </w:p>
          <w:p w:rsidR="002340FB" w:rsidRPr="002340FB" w:rsidRDefault="002340FB" w:rsidP="002340FB">
            <w:pPr>
              <w:pStyle w:val="il-text-alignjustify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</w:rPr>
            </w:pPr>
            <w:r w:rsidRPr="002340FB">
              <w:rPr>
                <w:rStyle w:val="word-wrapper"/>
                <w:b/>
                <w:iCs/>
                <w:color w:val="242424"/>
              </w:rPr>
              <w:t>1.</w:t>
            </w:r>
            <w:r w:rsidRPr="002340FB">
              <w:rPr>
                <w:rStyle w:val="word-wrapper"/>
                <w:iCs/>
                <w:color w:val="242424"/>
              </w:rPr>
              <w:t xml:space="preserve"> </w:t>
            </w:r>
            <w:proofErr w:type="gramStart"/>
            <w:r w:rsidRPr="002340FB">
              <w:rPr>
                <w:rStyle w:val="word-wrapper"/>
                <w:iCs/>
                <w:color w:val="242424"/>
              </w:rPr>
              <w:t xml:space="preserve">При проведении процедуры государственной закупки </w:t>
            </w:r>
            <w:r w:rsidRPr="002340FB">
              <w:rPr>
                <w:rStyle w:val="word-wrapper"/>
                <w:b/>
                <w:iCs/>
                <w:color w:val="242424"/>
              </w:rPr>
              <w:t>применяется преференциальная поправка в размере 25 процентов</w:t>
            </w:r>
            <w:r w:rsidRPr="002340FB">
              <w:rPr>
                <w:rStyle w:val="word-wrapper"/>
                <w:iCs/>
                <w:color w:val="242424"/>
              </w:rPr>
              <w:t xml:space="preserve"> в случае предложения участником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</w:t>
            </w:r>
            <w:proofErr w:type="gramEnd"/>
            <w:r w:rsidRPr="002340FB">
              <w:rPr>
                <w:rStyle w:val="word-wrapper"/>
                <w:iCs/>
                <w:color w:val="242424"/>
              </w:rPr>
              <w:t xml:space="preserve"> процентов.</w:t>
            </w:r>
          </w:p>
          <w:p w:rsidR="002340FB" w:rsidRPr="002340FB" w:rsidRDefault="002340FB" w:rsidP="002340FB">
            <w:pPr>
              <w:pStyle w:val="il-text-alignjustify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</w:rPr>
            </w:pPr>
            <w:r w:rsidRPr="002340FB">
              <w:rPr>
                <w:rStyle w:val="word-wrapper"/>
                <w:iCs/>
                <w:color w:val="242424"/>
              </w:rPr>
              <w:t>Участники, имеющие право на применение преференциальной поправки, должны заявить о своем праве и представить документы, подтверждающие право на применение преференциальной поправки.</w:t>
            </w:r>
          </w:p>
          <w:p w:rsidR="002340FB" w:rsidRPr="002340FB" w:rsidRDefault="002340FB" w:rsidP="002340FB">
            <w:pPr>
              <w:pStyle w:val="il-text-alignjustify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</w:rPr>
            </w:pPr>
            <w:proofErr w:type="gramStart"/>
            <w:r w:rsidRPr="002340FB">
              <w:rPr>
                <w:rStyle w:val="word-wrapper"/>
                <w:iCs/>
                <w:color w:val="242424"/>
              </w:rPr>
              <w:t>Документами, подтверждающими право на применение преференциальной поправки в размере 25 процентов, являются: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</w:t>
            </w:r>
            <w:proofErr w:type="gramEnd"/>
            <w:r w:rsidRPr="002340FB">
              <w:rPr>
                <w:rStyle w:val="word-wrapper"/>
                <w:iCs/>
                <w:color w:val="242424"/>
              </w:rPr>
              <w:t xml:space="preserve">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</w:t>
            </w:r>
            <w:r w:rsidRPr="002340FB">
              <w:rPr>
                <w:rStyle w:val="word-wrapper"/>
                <w:iCs/>
                <w:color w:val="242424"/>
              </w:rPr>
              <w:lastRenderedPageBreak/>
              <w:t>производства, выданный Белорусской торгово-промышленной палатой или ее унитарными предприятиями, или его копия.</w:t>
            </w:r>
          </w:p>
          <w:p w:rsidR="002340FB" w:rsidRPr="002340FB" w:rsidRDefault="002340FB" w:rsidP="002340FB">
            <w:pPr>
              <w:pStyle w:val="il-text-alignjustify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</w:rPr>
            </w:pPr>
            <w:r w:rsidRPr="002340FB">
              <w:rPr>
                <w:rStyle w:val="word-wrapper"/>
                <w:b/>
                <w:iCs/>
                <w:color w:val="242424"/>
              </w:rPr>
              <w:t>2.</w:t>
            </w:r>
            <w:r w:rsidRPr="002340FB">
              <w:rPr>
                <w:rStyle w:val="word-wrapper"/>
                <w:iCs/>
                <w:color w:val="242424"/>
              </w:rPr>
              <w:t xml:space="preserve"> При проведении процедуры государственной закупки применяется </w:t>
            </w:r>
            <w:r w:rsidRPr="002340FB">
              <w:rPr>
                <w:rStyle w:val="word-wrapper"/>
                <w:b/>
                <w:iCs/>
                <w:color w:val="242424"/>
              </w:rPr>
              <w:t>преференциальная поправка в размере 15 процентов</w:t>
            </w:r>
            <w:r w:rsidRPr="002340FB">
              <w:rPr>
                <w:rStyle w:val="word-wrapper"/>
                <w:iCs/>
                <w:color w:val="242424"/>
              </w:rPr>
              <w:t xml:space="preserve"> в случае предложения производимых участником товаров,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Беларусь.</w:t>
            </w:r>
          </w:p>
          <w:p w:rsidR="002340FB" w:rsidRPr="002340FB" w:rsidRDefault="002340FB" w:rsidP="002340FB">
            <w:pPr>
              <w:pStyle w:val="il-text-alignjustify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</w:rPr>
            </w:pPr>
            <w:r w:rsidRPr="002340FB">
              <w:rPr>
                <w:rStyle w:val="word-wrapper"/>
                <w:iCs/>
                <w:color w:val="242424"/>
              </w:rPr>
              <w:t>Участники, имеющие право на применение преференциальной поправки, должны заявить о своем праве и представить документы, подтверждающие право на применение преференциальной поправки.</w:t>
            </w:r>
          </w:p>
          <w:p w:rsidR="002340FB" w:rsidRPr="002340FB" w:rsidRDefault="002340FB" w:rsidP="002340FB">
            <w:pPr>
              <w:pStyle w:val="il-text-alignjustify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</w:rPr>
            </w:pPr>
            <w:r w:rsidRPr="002340FB">
              <w:rPr>
                <w:rStyle w:val="word-wrapper"/>
                <w:iCs/>
                <w:color w:val="242424"/>
              </w:rPr>
              <w:t>Документами, подтверждающими право на применение преференциальной поправки в размере 15 процентов, являются:</w:t>
            </w:r>
          </w:p>
          <w:p w:rsidR="002340FB" w:rsidRPr="002340FB" w:rsidRDefault="002340FB" w:rsidP="002340FB">
            <w:pPr>
              <w:pStyle w:val="il-text-alignjustify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</w:rPr>
            </w:pPr>
            <w:r w:rsidRPr="002340FB">
              <w:rPr>
                <w:rStyle w:val="word-wrapper"/>
                <w:iCs/>
                <w:color w:val="242424"/>
              </w:rPr>
              <w:t>1) для товаров, происходящих из Республики Беларусь, один из следующих документов:</w:t>
            </w:r>
          </w:p>
          <w:p w:rsidR="002340FB" w:rsidRPr="002340FB" w:rsidRDefault="002340FB" w:rsidP="002340FB">
            <w:pPr>
              <w:pStyle w:val="il-text-alignjustify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</w:rPr>
            </w:pPr>
            <w:r w:rsidRPr="002340FB">
              <w:rPr>
                <w:rStyle w:val="word-wrapper"/>
                <w:iCs/>
                <w:color w:val="242424"/>
              </w:rPr>
              <w:t>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 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20.11.2009, или его копия. Указанный документ выдается по форме 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      </w:r>
          </w:p>
          <w:p w:rsidR="002340FB" w:rsidRPr="002340FB" w:rsidRDefault="002340FB" w:rsidP="002340FB">
            <w:pPr>
              <w:pStyle w:val="il-text-alignjustify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i/>
                <w:color w:val="242424"/>
              </w:rPr>
            </w:pPr>
            <w:proofErr w:type="gramStart"/>
            <w:r w:rsidRPr="002340FB">
              <w:rPr>
                <w:rStyle w:val="a7"/>
                <w:i w:val="0"/>
                <w:color w:val="242424"/>
              </w:rPr>
              <w:t>сертификат продукции собственного производства, выданный Белорусской торгово-промышленной палатой или ее унитарными предприятиями, или его копия, а также обязательство о соблюдении при исполнении договора условий и критериев отнесения продукции к продукции собственного производства, определенных Положением 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от 17.12.2001 N 1817;</w:t>
            </w:r>
            <w:proofErr w:type="gramEnd"/>
          </w:p>
          <w:p w:rsidR="002340FB" w:rsidRPr="002340FB" w:rsidRDefault="002340FB" w:rsidP="002340FB">
            <w:pPr>
              <w:pStyle w:val="il-text-alignjustify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i/>
                <w:color w:val="242424"/>
              </w:rPr>
            </w:pPr>
            <w:r w:rsidRPr="002340FB">
              <w:rPr>
                <w:rStyle w:val="a7"/>
                <w:i w:val="0"/>
                <w:color w:val="242424"/>
              </w:rPr>
              <w:t>выписка из евразийского реестра промышленных товаров государств - членов Евразийского экономического союза, полученная в соответствии с п. 24 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23.11.2020 N 105, или ее копия;</w:t>
            </w:r>
          </w:p>
          <w:p w:rsidR="002340FB" w:rsidRPr="002340FB" w:rsidRDefault="002340FB" w:rsidP="002340FB">
            <w:pPr>
              <w:pStyle w:val="il-text-alignjustify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</w:rPr>
            </w:pPr>
            <w:r w:rsidRPr="002340FB">
              <w:rPr>
                <w:rStyle w:val="word-wrapper"/>
                <w:iCs/>
                <w:color w:val="242424"/>
              </w:rPr>
              <w:t>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 </w:t>
            </w:r>
          </w:p>
          <w:p w:rsidR="002340FB" w:rsidRPr="002340FB" w:rsidRDefault="002340FB" w:rsidP="002340FB">
            <w:pPr>
              <w:pStyle w:val="il-text-alignjustify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</w:rPr>
            </w:pPr>
            <w:r w:rsidRPr="002340FB">
              <w:rPr>
                <w:rStyle w:val="word-wrapper"/>
                <w:iCs/>
                <w:color w:val="242424"/>
              </w:rPr>
              <w:t>2) для товаров, происходящих из Республики Армения, Республики Казахстан, Кыргызской Республики, Российской Федерации, один из следующих документов:</w:t>
            </w:r>
          </w:p>
          <w:p w:rsidR="002340FB" w:rsidRPr="002340FB" w:rsidRDefault="002340FB" w:rsidP="002340FB">
            <w:pPr>
              <w:pStyle w:val="il-text-alignjustify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</w:rPr>
            </w:pPr>
            <w:proofErr w:type="gramStart"/>
            <w:r w:rsidRPr="002340FB">
              <w:rPr>
                <w:rStyle w:val="word-wrapper"/>
                <w:iCs/>
                <w:color w:val="242424"/>
              </w:rPr>
              <w:t>заявление о том, что участник является производителем предлагаемых им товаров, а также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 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20.11.2009, или его копия;</w:t>
            </w:r>
            <w:proofErr w:type="gramEnd"/>
          </w:p>
          <w:p w:rsidR="002340FB" w:rsidRPr="002340FB" w:rsidRDefault="002340FB" w:rsidP="002340FB">
            <w:pPr>
              <w:pStyle w:val="il-text-alignjustify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</w:rPr>
            </w:pPr>
            <w:r w:rsidRPr="002340FB">
              <w:rPr>
                <w:rStyle w:val="word-wrapper"/>
                <w:iCs/>
                <w:color w:val="242424"/>
              </w:rPr>
              <w:t>выписка из евразийского реестра промышленных товаров государств - членов Евразийского экономического союза, полученная в соответствии с п. 24 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23.11.2020 N 105, или ее копия.</w:t>
            </w:r>
          </w:p>
          <w:p w:rsidR="002340FB" w:rsidRPr="002340FB" w:rsidRDefault="002340FB" w:rsidP="002340FB">
            <w:pPr>
              <w:pStyle w:val="il-text-alignjustify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word-wrapper"/>
                <w:iCs/>
              </w:rPr>
            </w:pPr>
            <w:r w:rsidRPr="002340FB">
              <w:rPr>
                <w:rStyle w:val="word-wrapper"/>
                <w:iCs/>
                <w:color w:val="242424"/>
              </w:rPr>
              <w:lastRenderedPageBreak/>
              <w:t>Цены предложений участников, заявивших о своем праве на применение преференциальной поправки и подтвердивших такое право, уменьшаются соответственно на 15 или 25 процентов для целей оценки и сравнения предложений.</w:t>
            </w:r>
          </w:p>
          <w:p w:rsidR="002340FB" w:rsidRPr="002340FB" w:rsidRDefault="002340FB" w:rsidP="002340FB">
            <w:pPr>
              <w:pStyle w:val="il-text-alignjustify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word-wrapper"/>
                <w:iCs/>
              </w:rPr>
            </w:pPr>
            <w:r w:rsidRPr="002340FB">
              <w:rPr>
                <w:rStyle w:val="word-wrapper"/>
                <w:iCs/>
                <w:color w:val="242424"/>
              </w:rPr>
              <w:t>Договор с участником-победителем, к предложению которого применена преференциальная поправка, заключается по цене предложения этого участника.</w:t>
            </w:r>
          </w:p>
          <w:p w:rsidR="002340FB" w:rsidRPr="002340FB" w:rsidRDefault="002340FB" w:rsidP="002340FB">
            <w:pPr>
              <w:pStyle w:val="il-text-alignjustify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word-wrapper"/>
                <w:iCs/>
              </w:rPr>
            </w:pPr>
            <w:r w:rsidRPr="002340FB">
              <w:rPr>
                <w:rStyle w:val="word-wrapper"/>
                <w:iCs/>
                <w:color w:val="242424"/>
              </w:rPr>
              <w:t>Преференциальная поправка не применяется в отношении:</w:t>
            </w:r>
          </w:p>
          <w:p w:rsidR="002340FB" w:rsidRPr="002340FB" w:rsidRDefault="002340FB" w:rsidP="002340FB">
            <w:pPr>
              <w:pStyle w:val="il-text-alignjustify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word-wrapper"/>
                <w:iCs/>
              </w:rPr>
            </w:pPr>
            <w:r w:rsidRPr="002340FB">
              <w:rPr>
                <w:rStyle w:val="word-wrapper"/>
                <w:iCs/>
                <w:color w:val="242424"/>
              </w:rPr>
              <w:t>части товаров / работ, услуг, являющихся предметом государственной закупки, в том числе его лотом (частью);</w:t>
            </w:r>
          </w:p>
          <w:p w:rsidR="002340FB" w:rsidRPr="002340FB" w:rsidRDefault="002340FB" w:rsidP="002340FB">
            <w:pPr>
              <w:pStyle w:val="il-text-alignjustify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word-wrapper"/>
                <w:iCs/>
              </w:rPr>
            </w:pPr>
            <w:r w:rsidRPr="002340FB">
              <w:rPr>
                <w:rStyle w:val="word-wrapper"/>
                <w:iCs/>
                <w:color w:val="242424"/>
              </w:rPr>
              <w:t>товаров / работ, услуг, являющихся предметом государственной закупки,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      </w:r>
          </w:p>
          <w:p w:rsidR="00885640" w:rsidRPr="00222341" w:rsidRDefault="002122F6" w:rsidP="00614E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34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</w:t>
            </w:r>
          </w:p>
        </w:tc>
      </w:tr>
      <w:tr w:rsidR="00222341" w:rsidRPr="00222341" w:rsidTr="00386D71">
        <w:trPr>
          <w:gridAfter w:val="1"/>
          <w:wAfter w:w="5958" w:type="dxa"/>
        </w:trPr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222341" w:rsidRPr="00222341" w:rsidRDefault="00222341">
            <w:pPr>
              <w:pStyle w:val="titlep"/>
              <w:spacing w:before="0" w:after="0"/>
              <w:jc w:val="left"/>
            </w:pPr>
            <w:r w:rsidRPr="00222341">
              <w:lastRenderedPageBreak/>
              <w:t xml:space="preserve">         IX. Размер и порядок оплаты услуг организатора -</w:t>
            </w:r>
          </w:p>
        </w:tc>
      </w:tr>
    </w:tbl>
    <w:p w:rsidR="00C75E81" w:rsidRDefault="00C75E81" w:rsidP="00614EC1">
      <w:pPr>
        <w:spacing w:before="120" w:after="0" w:line="240" w:lineRule="auto"/>
        <w:ind w:right="-427"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C75E81" w:rsidRDefault="00C75E81" w:rsidP="00614EC1">
      <w:pPr>
        <w:spacing w:after="0" w:line="240" w:lineRule="auto"/>
        <w:ind w:right="-427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C75E81" w:rsidRPr="00524574" w:rsidRDefault="00C75E81" w:rsidP="00614EC1">
      <w:pPr>
        <w:spacing w:after="0" w:line="240" w:lineRule="auto"/>
        <w:ind w:right="-427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524574">
        <w:rPr>
          <w:rFonts w:ascii="Times New Roman" w:hAnsi="Times New Roman"/>
          <w:sz w:val="24"/>
          <w:szCs w:val="24"/>
          <w:lang w:eastAsia="ru-RU"/>
        </w:rPr>
        <w:t>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указание, производителя (изготовителя) товара.</w:t>
      </w:r>
      <w:proofErr w:type="gramEnd"/>
    </w:p>
    <w:bookmarkEnd w:id="0"/>
    <w:p w:rsidR="00FD5EC7" w:rsidRPr="00C45B75" w:rsidRDefault="00FD5EC7" w:rsidP="00614EC1">
      <w:pPr>
        <w:spacing w:after="0" w:line="240" w:lineRule="auto"/>
        <w:ind w:right="-427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6A6C">
        <w:rPr>
          <w:rFonts w:ascii="Times New Roman" w:hAnsi="Times New Roman"/>
          <w:sz w:val="24"/>
          <w:szCs w:val="24"/>
          <w:lang w:eastAsia="ru-RU"/>
        </w:rPr>
        <w:t>Предложение должно содержат</w:t>
      </w:r>
      <w:r>
        <w:rPr>
          <w:rFonts w:ascii="Times New Roman" w:hAnsi="Times New Roman"/>
          <w:sz w:val="24"/>
          <w:szCs w:val="24"/>
          <w:lang w:eastAsia="ru-RU"/>
        </w:rPr>
        <w:t>ь следующие сведения:</w:t>
      </w:r>
    </w:p>
    <w:tbl>
      <w:tblPr>
        <w:tblStyle w:val="a5"/>
        <w:tblW w:w="9566" w:type="dxa"/>
        <w:tblLook w:val="04A0"/>
      </w:tblPr>
      <w:tblGrid>
        <w:gridCol w:w="3060"/>
        <w:gridCol w:w="1868"/>
        <w:gridCol w:w="1383"/>
        <w:gridCol w:w="376"/>
        <w:gridCol w:w="2842"/>
        <w:gridCol w:w="37"/>
      </w:tblGrid>
      <w:tr w:rsidR="00FD5EC7" w:rsidRPr="006D5B49" w:rsidTr="00614EC1">
        <w:tc>
          <w:tcPr>
            <w:tcW w:w="9566" w:type="dxa"/>
            <w:gridSpan w:val="6"/>
          </w:tcPr>
          <w:p w:rsidR="00FD5EC7" w:rsidRPr="005B1256" w:rsidRDefault="00FD5EC7" w:rsidP="00BD5641">
            <w:pPr>
              <w:pStyle w:val="titlep"/>
              <w:spacing w:before="0" w:after="0"/>
            </w:pPr>
            <w:r w:rsidRPr="005B1256">
              <w:t>Сведения о предложении (частях (лотах) предложения)</w:t>
            </w:r>
          </w:p>
        </w:tc>
      </w:tr>
      <w:tr w:rsidR="00FD5EC7" w:rsidTr="00614EC1">
        <w:tc>
          <w:tcPr>
            <w:tcW w:w="3060" w:type="dxa"/>
            <w:tcBorders>
              <w:bottom w:val="nil"/>
              <w:right w:val="nil"/>
            </w:tcBorders>
          </w:tcPr>
          <w:p w:rsidR="00FD5EC7" w:rsidRPr="006D5B49" w:rsidRDefault="00FD5EC7" w:rsidP="00BD5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  <w:tcBorders>
              <w:left w:val="nil"/>
              <w:bottom w:val="nil"/>
              <w:right w:val="nil"/>
            </w:tcBorders>
          </w:tcPr>
          <w:p w:rsidR="00FD5EC7" w:rsidRPr="006D5B49" w:rsidRDefault="00FD5EC7" w:rsidP="00BD5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5B49">
              <w:rPr>
                <w:rFonts w:ascii="Times New Roman" w:hAnsi="Times New Roman"/>
                <w:sz w:val="24"/>
                <w:szCs w:val="24"/>
                <w:lang w:eastAsia="ru-RU"/>
              </w:rPr>
              <w:t>Часть (лот) №</w:t>
            </w:r>
          </w:p>
        </w:tc>
        <w:tc>
          <w:tcPr>
            <w:tcW w:w="1383" w:type="dxa"/>
            <w:tcBorders>
              <w:left w:val="nil"/>
              <w:right w:val="nil"/>
            </w:tcBorders>
            <w:vAlign w:val="bottom"/>
          </w:tcPr>
          <w:p w:rsidR="00FD5EC7" w:rsidRPr="006D5B49" w:rsidRDefault="00FD5EC7" w:rsidP="00BD56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tcBorders>
              <w:left w:val="nil"/>
              <w:bottom w:val="nil"/>
              <w:right w:val="nil"/>
            </w:tcBorders>
          </w:tcPr>
          <w:p w:rsidR="00FD5EC7" w:rsidRPr="006D5B49" w:rsidRDefault="00FD5EC7" w:rsidP="00BD5641">
            <w:pPr>
              <w:pStyle w:val="titlep"/>
              <w:spacing w:before="0" w:after="0"/>
              <w:jc w:val="left"/>
              <w:rPr>
                <w:b w:val="0"/>
                <w:vertAlign w:val="superscript"/>
              </w:rPr>
            </w:pPr>
          </w:p>
        </w:tc>
        <w:tc>
          <w:tcPr>
            <w:tcW w:w="2879" w:type="dxa"/>
            <w:gridSpan w:val="2"/>
            <w:tcBorders>
              <w:left w:val="nil"/>
              <w:bottom w:val="nil"/>
            </w:tcBorders>
          </w:tcPr>
          <w:p w:rsidR="00FD5EC7" w:rsidRDefault="00FD5EC7" w:rsidP="00BD5641">
            <w:pPr>
              <w:pStyle w:val="titlep"/>
              <w:spacing w:before="0" w:after="0"/>
              <w:jc w:val="left"/>
              <w:rPr>
                <w:b w:val="0"/>
              </w:rPr>
            </w:pPr>
          </w:p>
        </w:tc>
      </w:tr>
      <w:tr w:rsidR="00FD5EC7" w:rsidRPr="006D5B49" w:rsidTr="00614EC1">
        <w:tc>
          <w:tcPr>
            <w:tcW w:w="9566" w:type="dxa"/>
            <w:gridSpan w:val="6"/>
            <w:tcBorders>
              <w:top w:val="nil"/>
            </w:tcBorders>
          </w:tcPr>
          <w:p w:rsidR="00FD5EC7" w:rsidRPr="005B1256" w:rsidRDefault="00FD5EC7" w:rsidP="00BD5641">
            <w:pPr>
              <w:pStyle w:val="titlep"/>
              <w:spacing w:before="0" w:after="0"/>
              <w:jc w:val="left"/>
              <w:rPr>
                <w:b w:val="0"/>
                <w:bCs w:val="0"/>
                <w:sz w:val="6"/>
                <w:szCs w:val="6"/>
              </w:rPr>
            </w:pPr>
          </w:p>
        </w:tc>
      </w:tr>
      <w:tr w:rsidR="00FD5EC7" w:rsidRPr="006D5B49" w:rsidTr="00614EC1">
        <w:tc>
          <w:tcPr>
            <w:tcW w:w="4928" w:type="dxa"/>
            <w:gridSpan w:val="2"/>
          </w:tcPr>
          <w:p w:rsidR="00FD5EC7" w:rsidRPr="005B1256" w:rsidRDefault="00FD5EC7" w:rsidP="00BD5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1256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предлагаемых товаров (работ, услуг)</w:t>
            </w:r>
          </w:p>
        </w:tc>
        <w:tc>
          <w:tcPr>
            <w:tcW w:w="4638" w:type="dxa"/>
            <w:gridSpan w:val="4"/>
            <w:vAlign w:val="center"/>
          </w:tcPr>
          <w:p w:rsidR="00FD5EC7" w:rsidRPr="006D5B49" w:rsidRDefault="00FD5EC7" w:rsidP="00BD5641">
            <w:pPr>
              <w:pStyle w:val="titlep"/>
              <w:spacing w:before="0" w:after="0"/>
              <w:rPr>
                <w:b w:val="0"/>
                <w:bCs w:val="0"/>
              </w:rPr>
            </w:pPr>
          </w:p>
        </w:tc>
      </w:tr>
      <w:tr w:rsidR="00FD5EC7" w:rsidRPr="006D5B49" w:rsidTr="00614EC1">
        <w:tc>
          <w:tcPr>
            <w:tcW w:w="4928" w:type="dxa"/>
            <w:gridSpan w:val="2"/>
          </w:tcPr>
          <w:p w:rsidR="00FD5EC7" w:rsidRPr="005B1256" w:rsidRDefault="00FD5EC7" w:rsidP="00BD5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1256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предлагаемых товаров (работ, услуг)</w:t>
            </w:r>
          </w:p>
        </w:tc>
        <w:tc>
          <w:tcPr>
            <w:tcW w:w="4638" w:type="dxa"/>
            <w:gridSpan w:val="4"/>
            <w:vAlign w:val="center"/>
          </w:tcPr>
          <w:p w:rsidR="00FD5EC7" w:rsidRPr="006D5B49" w:rsidRDefault="00FD5EC7" w:rsidP="00BD5641">
            <w:pPr>
              <w:pStyle w:val="titlep"/>
              <w:spacing w:before="0" w:after="0"/>
              <w:rPr>
                <w:b w:val="0"/>
                <w:bCs w:val="0"/>
              </w:rPr>
            </w:pPr>
          </w:p>
        </w:tc>
      </w:tr>
      <w:tr w:rsidR="00FD5EC7" w:rsidRPr="006D5B49" w:rsidTr="00614EC1">
        <w:tc>
          <w:tcPr>
            <w:tcW w:w="4928" w:type="dxa"/>
            <w:gridSpan w:val="2"/>
          </w:tcPr>
          <w:p w:rsidR="00FD5EC7" w:rsidRPr="005B1256" w:rsidRDefault="00FD5EC7" w:rsidP="00BD5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1256">
              <w:rPr>
                <w:rFonts w:ascii="Times New Roman" w:hAnsi="Times New Roman"/>
                <w:sz w:val="24"/>
                <w:szCs w:val="24"/>
                <w:lang w:eastAsia="ru-RU"/>
              </w:rPr>
              <w:t>Страна происхождения товаров (работ, услуг)</w:t>
            </w:r>
          </w:p>
        </w:tc>
        <w:tc>
          <w:tcPr>
            <w:tcW w:w="4638" w:type="dxa"/>
            <w:gridSpan w:val="4"/>
            <w:vAlign w:val="center"/>
          </w:tcPr>
          <w:p w:rsidR="00FD5EC7" w:rsidRPr="006D5B49" w:rsidRDefault="00FD5EC7" w:rsidP="00BD5641">
            <w:pPr>
              <w:pStyle w:val="titlep"/>
              <w:spacing w:before="0" w:after="0"/>
              <w:rPr>
                <w:b w:val="0"/>
                <w:bCs w:val="0"/>
              </w:rPr>
            </w:pPr>
          </w:p>
        </w:tc>
      </w:tr>
      <w:tr w:rsidR="00FD5EC7" w:rsidRPr="006D5B49" w:rsidTr="00614EC1">
        <w:tc>
          <w:tcPr>
            <w:tcW w:w="4928" w:type="dxa"/>
            <w:gridSpan w:val="2"/>
          </w:tcPr>
          <w:p w:rsidR="00FD5EC7" w:rsidRPr="005B1256" w:rsidRDefault="00FD5EC7" w:rsidP="00BD5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1256"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(кол-во), ед. изм.</w:t>
            </w:r>
          </w:p>
        </w:tc>
        <w:tc>
          <w:tcPr>
            <w:tcW w:w="4638" w:type="dxa"/>
            <w:gridSpan w:val="4"/>
            <w:vAlign w:val="center"/>
          </w:tcPr>
          <w:p w:rsidR="00FD5EC7" w:rsidRPr="006D5B49" w:rsidRDefault="00FD5EC7" w:rsidP="00BD5641">
            <w:pPr>
              <w:pStyle w:val="titlep"/>
              <w:spacing w:before="0" w:after="0"/>
              <w:rPr>
                <w:b w:val="0"/>
                <w:bCs w:val="0"/>
              </w:rPr>
            </w:pPr>
          </w:p>
        </w:tc>
      </w:tr>
      <w:tr w:rsidR="00FD5EC7" w:rsidRPr="006D5B49" w:rsidTr="00614EC1">
        <w:tc>
          <w:tcPr>
            <w:tcW w:w="4928" w:type="dxa"/>
            <w:gridSpan w:val="2"/>
          </w:tcPr>
          <w:p w:rsidR="00FD5EC7" w:rsidRPr="004F0A3A" w:rsidRDefault="00FD5EC7" w:rsidP="00BD5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4638" w:type="dxa"/>
            <w:gridSpan w:val="4"/>
            <w:vAlign w:val="center"/>
          </w:tcPr>
          <w:p w:rsidR="001A758A" w:rsidRPr="004B20F8" w:rsidRDefault="001A758A" w:rsidP="001A75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B20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24574">
              <w:rPr>
                <w:rFonts w:ascii="Times New Roman" w:hAnsi="Times New Roman" w:cs="Times New Roman"/>
                <w:sz w:val="24"/>
                <w:szCs w:val="24"/>
              </w:rPr>
              <w:t>Спецификация по форме согласно п</w:t>
            </w:r>
            <w:r w:rsidRPr="004B20F8">
              <w:rPr>
                <w:rFonts w:ascii="Times New Roman" w:hAnsi="Times New Roman" w:cs="Times New Roman"/>
                <w:sz w:val="24"/>
                <w:szCs w:val="24"/>
              </w:rPr>
              <w:t>риложению №1 к документам</w:t>
            </w:r>
            <w:r w:rsidRPr="003800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запроса ценовых предложений</w:t>
            </w:r>
            <w:r w:rsidR="001626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5EC7" w:rsidRPr="006D5B49" w:rsidRDefault="00FD5EC7" w:rsidP="001A758A">
            <w:pPr>
              <w:pStyle w:val="ConsPlusNormal"/>
              <w:jc w:val="both"/>
              <w:rPr>
                <w:b/>
                <w:bCs/>
              </w:rPr>
            </w:pPr>
          </w:p>
        </w:tc>
      </w:tr>
      <w:tr w:rsidR="00FD5EC7" w:rsidRPr="006D5B49" w:rsidTr="00614EC1">
        <w:tc>
          <w:tcPr>
            <w:tcW w:w="4928" w:type="dxa"/>
            <w:gridSpan w:val="2"/>
          </w:tcPr>
          <w:p w:rsidR="00FD5EC7" w:rsidRPr="004F0A3A" w:rsidRDefault="00FD5EC7" w:rsidP="00BD5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Цена пр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едложения (по части (лоту))</w:t>
            </w:r>
          </w:p>
        </w:tc>
        <w:tc>
          <w:tcPr>
            <w:tcW w:w="4638" w:type="dxa"/>
            <w:gridSpan w:val="4"/>
            <w:vAlign w:val="center"/>
          </w:tcPr>
          <w:p w:rsidR="00FD5EC7" w:rsidRPr="006D5B49" w:rsidRDefault="00FD5EC7" w:rsidP="00BD5641">
            <w:pPr>
              <w:pStyle w:val="titlep"/>
              <w:spacing w:before="0" w:after="0"/>
              <w:rPr>
                <w:b w:val="0"/>
                <w:bCs w:val="0"/>
              </w:rPr>
            </w:pPr>
          </w:p>
        </w:tc>
      </w:tr>
      <w:tr w:rsidR="00FD5EC7" w:rsidRPr="006D5B49" w:rsidTr="00614EC1">
        <w:tc>
          <w:tcPr>
            <w:tcW w:w="4928" w:type="dxa"/>
            <w:gridSpan w:val="2"/>
          </w:tcPr>
          <w:p w:rsidR="00FD5EC7" w:rsidRPr="004F0A3A" w:rsidRDefault="00FD5EC7" w:rsidP="00BD5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4638" w:type="dxa"/>
            <w:gridSpan w:val="4"/>
            <w:vAlign w:val="center"/>
          </w:tcPr>
          <w:p w:rsidR="00FD5EC7" w:rsidRPr="006D5B49" w:rsidRDefault="00FD5EC7" w:rsidP="00BD5641">
            <w:pPr>
              <w:pStyle w:val="titlep"/>
              <w:spacing w:before="0" w:after="0"/>
              <w:rPr>
                <w:b w:val="0"/>
                <w:bCs w:val="0"/>
              </w:rPr>
            </w:pPr>
          </w:p>
        </w:tc>
      </w:tr>
      <w:tr w:rsidR="00FD5EC7" w:rsidRPr="006D5B49" w:rsidTr="00614EC1">
        <w:tc>
          <w:tcPr>
            <w:tcW w:w="4928" w:type="dxa"/>
            <w:gridSpan w:val="2"/>
          </w:tcPr>
          <w:p w:rsidR="00FD5EC7" w:rsidRPr="004F0A3A" w:rsidRDefault="00FD5EC7" w:rsidP="00BD5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выбора участника-победителя</w:t>
            </w:r>
          </w:p>
        </w:tc>
        <w:tc>
          <w:tcPr>
            <w:tcW w:w="4638" w:type="dxa"/>
            <w:gridSpan w:val="4"/>
            <w:vAlign w:val="center"/>
          </w:tcPr>
          <w:p w:rsidR="00FD5EC7" w:rsidRPr="006D5B49" w:rsidRDefault="00FD5EC7" w:rsidP="00BD5641">
            <w:pPr>
              <w:pStyle w:val="titlep"/>
              <w:spacing w:before="0" w:after="0"/>
              <w:rPr>
                <w:b w:val="0"/>
                <w:bCs w:val="0"/>
              </w:rPr>
            </w:pPr>
          </w:p>
        </w:tc>
      </w:tr>
      <w:tr w:rsidR="00FD5EC7" w:rsidRPr="006D5B49" w:rsidTr="00614EC1">
        <w:tc>
          <w:tcPr>
            <w:tcW w:w="4928" w:type="dxa"/>
            <w:gridSpan w:val="2"/>
          </w:tcPr>
          <w:p w:rsidR="00FD5EC7" w:rsidRPr="004F0A3A" w:rsidRDefault="00FD5EC7" w:rsidP="00BD5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Заявление о согласии участника на размещение в откры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том доступе его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предложения</w:t>
            </w:r>
          </w:p>
        </w:tc>
        <w:tc>
          <w:tcPr>
            <w:tcW w:w="4638" w:type="dxa"/>
            <w:gridSpan w:val="4"/>
            <w:vAlign w:val="center"/>
          </w:tcPr>
          <w:p w:rsidR="00FD5EC7" w:rsidRPr="006D5B49" w:rsidRDefault="00FD5EC7" w:rsidP="00BD5641">
            <w:pPr>
              <w:pStyle w:val="titlep"/>
              <w:spacing w:before="0" w:after="0"/>
              <w:rPr>
                <w:b w:val="0"/>
                <w:bCs w:val="0"/>
              </w:rPr>
            </w:pPr>
          </w:p>
        </w:tc>
      </w:tr>
      <w:tr w:rsidR="00FD5EC7" w:rsidRPr="006D5B49" w:rsidTr="00614EC1">
        <w:tc>
          <w:tcPr>
            <w:tcW w:w="9566" w:type="dxa"/>
            <w:gridSpan w:val="6"/>
          </w:tcPr>
          <w:p w:rsidR="00FD5EC7" w:rsidRPr="005B1256" w:rsidRDefault="00FD5EC7" w:rsidP="00BD5641">
            <w:pPr>
              <w:pStyle w:val="titlep"/>
              <w:spacing w:before="0" w:after="0"/>
            </w:pPr>
            <w:r w:rsidRPr="004F0A3A">
              <w:lastRenderedPageBreak/>
              <w:t>Сведения об участнике</w:t>
            </w:r>
          </w:p>
        </w:tc>
      </w:tr>
      <w:tr w:rsidR="00FD5EC7" w:rsidTr="00614EC1">
        <w:trPr>
          <w:gridAfter w:val="1"/>
          <w:wAfter w:w="37" w:type="dxa"/>
        </w:trPr>
        <w:tc>
          <w:tcPr>
            <w:tcW w:w="4928" w:type="dxa"/>
            <w:gridSpan w:val="2"/>
          </w:tcPr>
          <w:p w:rsidR="00FD5EC7" w:rsidRPr="004F0A3A" w:rsidRDefault="00FD5EC7" w:rsidP="00BD5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601" w:type="dxa"/>
            <w:gridSpan w:val="3"/>
            <w:vAlign w:val="center"/>
          </w:tcPr>
          <w:p w:rsidR="00FD5EC7" w:rsidRDefault="00FD5EC7" w:rsidP="00BD5641">
            <w:pPr>
              <w:pStyle w:val="titlep"/>
              <w:spacing w:before="0" w:after="0"/>
              <w:rPr>
                <w:b w:val="0"/>
              </w:rPr>
            </w:pPr>
          </w:p>
        </w:tc>
      </w:tr>
      <w:tr w:rsidR="00FD5EC7" w:rsidTr="00614EC1">
        <w:trPr>
          <w:gridAfter w:val="1"/>
          <w:wAfter w:w="37" w:type="dxa"/>
        </w:trPr>
        <w:tc>
          <w:tcPr>
            <w:tcW w:w="4928" w:type="dxa"/>
            <w:gridSpan w:val="2"/>
          </w:tcPr>
          <w:p w:rsidR="00FD5EC7" w:rsidRPr="004F0A3A" w:rsidRDefault="00FD5EC7" w:rsidP="00BD5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601" w:type="dxa"/>
            <w:gridSpan w:val="3"/>
            <w:vAlign w:val="center"/>
          </w:tcPr>
          <w:p w:rsidR="00FD5EC7" w:rsidRDefault="00FD5EC7" w:rsidP="00BD5641">
            <w:pPr>
              <w:pStyle w:val="titlep"/>
              <w:spacing w:before="0" w:after="0"/>
              <w:rPr>
                <w:b w:val="0"/>
              </w:rPr>
            </w:pPr>
          </w:p>
        </w:tc>
      </w:tr>
      <w:tr w:rsidR="00FD5EC7" w:rsidTr="00614EC1">
        <w:trPr>
          <w:gridAfter w:val="1"/>
          <w:wAfter w:w="37" w:type="dxa"/>
        </w:trPr>
        <w:tc>
          <w:tcPr>
            <w:tcW w:w="4928" w:type="dxa"/>
            <w:gridSpan w:val="2"/>
          </w:tcPr>
          <w:p w:rsidR="00FD5EC7" w:rsidRPr="004F0A3A" w:rsidRDefault="00FD5EC7" w:rsidP="00BD5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601" w:type="dxa"/>
            <w:gridSpan w:val="3"/>
            <w:vAlign w:val="center"/>
          </w:tcPr>
          <w:p w:rsidR="00FD5EC7" w:rsidRDefault="00FD5EC7" w:rsidP="00BD5641">
            <w:pPr>
              <w:pStyle w:val="titlep"/>
              <w:spacing w:before="0" w:after="0"/>
              <w:rPr>
                <w:b w:val="0"/>
              </w:rPr>
            </w:pPr>
          </w:p>
        </w:tc>
      </w:tr>
      <w:tr w:rsidR="00FD5EC7" w:rsidTr="00614EC1">
        <w:trPr>
          <w:gridAfter w:val="1"/>
          <w:wAfter w:w="37" w:type="dxa"/>
        </w:trPr>
        <w:tc>
          <w:tcPr>
            <w:tcW w:w="4928" w:type="dxa"/>
            <w:gridSpan w:val="2"/>
          </w:tcPr>
          <w:p w:rsidR="00FD5EC7" w:rsidRPr="004F0A3A" w:rsidRDefault="00FD5EC7" w:rsidP="00BD5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4601" w:type="dxa"/>
            <w:gridSpan w:val="3"/>
            <w:vAlign w:val="center"/>
          </w:tcPr>
          <w:p w:rsidR="00FD5EC7" w:rsidRDefault="00FD5EC7" w:rsidP="00BD5641">
            <w:pPr>
              <w:pStyle w:val="titlep"/>
              <w:spacing w:before="0" w:after="0"/>
              <w:rPr>
                <w:b w:val="0"/>
              </w:rPr>
            </w:pPr>
          </w:p>
        </w:tc>
      </w:tr>
      <w:tr w:rsidR="00FD5EC7" w:rsidTr="00614EC1">
        <w:trPr>
          <w:gridAfter w:val="1"/>
          <w:wAfter w:w="37" w:type="dxa"/>
        </w:trPr>
        <w:tc>
          <w:tcPr>
            <w:tcW w:w="4928" w:type="dxa"/>
            <w:gridSpan w:val="2"/>
          </w:tcPr>
          <w:p w:rsidR="00FD5EC7" w:rsidRPr="004F0A3A" w:rsidRDefault="00FD5EC7" w:rsidP="00BD5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документа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(ов):</w:t>
            </w:r>
          </w:p>
          <w:p w:rsidR="00FD5EC7" w:rsidRPr="004F0A3A" w:rsidRDefault="00FD5EC7" w:rsidP="00BD5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подтверждающих соответствие требованиям к участникам, установленным согласно пункту 2 статьи 16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16-1</w:t>
            </w: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Закона Республики Беларусь от 13 июля 2012 г. N 419-З "О государственных закупках товаров (работ, услуг)";</w:t>
            </w:r>
          </w:p>
          <w:p w:rsidR="00FD5EC7" w:rsidRPr="004F0A3A" w:rsidRDefault="00FD5EC7" w:rsidP="00BD5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подтверждающих</w:t>
            </w:r>
            <w:proofErr w:type="gramEnd"/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право на примен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ение преференциальной поправки</w:t>
            </w: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FD5EC7" w:rsidRPr="004F0A3A" w:rsidRDefault="00FD5EC7" w:rsidP="00BD5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представление</w:t>
            </w:r>
            <w:proofErr w:type="gramEnd"/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которых установлено документами процедуры запроса ценовых предложений</w:t>
            </w:r>
          </w:p>
        </w:tc>
        <w:tc>
          <w:tcPr>
            <w:tcW w:w="4601" w:type="dxa"/>
            <w:gridSpan w:val="3"/>
            <w:vAlign w:val="center"/>
          </w:tcPr>
          <w:p w:rsidR="00FD5EC7" w:rsidRPr="002F095B" w:rsidRDefault="001A758A" w:rsidP="001A758A">
            <w:pPr>
              <w:pStyle w:val="titlep"/>
              <w:spacing w:before="0" w:after="0"/>
              <w:jc w:val="both"/>
              <w:rPr>
                <w:b w:val="0"/>
                <w:bCs w:val="0"/>
                <w:highlight w:val="yellow"/>
              </w:rPr>
            </w:pPr>
            <w:r>
              <w:rPr>
                <w:b w:val="0"/>
                <w:bCs w:val="0"/>
              </w:rPr>
              <w:t>.</w:t>
            </w:r>
          </w:p>
        </w:tc>
      </w:tr>
    </w:tbl>
    <w:p w:rsidR="00614EC1" w:rsidRDefault="00614EC1" w:rsidP="00FD5EC7">
      <w:pPr>
        <w:spacing w:before="120" w:after="12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FD5EC7" w:rsidRPr="00A173A8" w:rsidRDefault="00FD5EC7" w:rsidP="00FD5EC7">
      <w:pPr>
        <w:spacing w:before="120" w:after="12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A173A8">
        <w:rPr>
          <w:rFonts w:ascii="Times New Roman" w:hAnsi="Times New Roman"/>
          <w:b/>
          <w:sz w:val="24"/>
          <w:szCs w:val="24"/>
          <w:lang w:eastAsia="ru-RU"/>
        </w:rPr>
        <w:t>XI. Договор</w:t>
      </w:r>
    </w:p>
    <w:p w:rsidR="00FD5EC7" w:rsidRDefault="00FD5EC7" w:rsidP="00FD5EC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0A3A">
        <w:rPr>
          <w:rFonts w:ascii="Times New Roman" w:hAnsi="Times New Roman"/>
          <w:sz w:val="24"/>
          <w:szCs w:val="24"/>
          <w:lang w:eastAsia="ru-RU"/>
        </w:rPr>
        <w:t xml:space="preserve"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:rsidR="00C75E81" w:rsidRDefault="00C75E81" w:rsidP="00C75E8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16A6A" w:rsidRPr="006516C1" w:rsidRDefault="006516C1" w:rsidP="006516C1">
      <w:pPr>
        <w:autoSpaceDE w:val="0"/>
        <w:autoSpaceDN w:val="0"/>
        <w:adjustRightInd w:val="0"/>
        <w:spacing w:before="100" w:beforeAutospacing="1" w:after="100" w:afterAutospacing="1"/>
        <w:rPr>
          <w:rFonts w:ascii="Times New Roman" w:hAnsi="Times New Roman"/>
          <w:sz w:val="24"/>
          <w:szCs w:val="28"/>
        </w:rPr>
      </w:pPr>
      <w:r w:rsidRPr="006516C1">
        <w:rPr>
          <w:rFonts w:ascii="Times New Roman" w:hAnsi="Times New Roman"/>
          <w:sz w:val="24"/>
          <w:szCs w:val="28"/>
        </w:rPr>
        <w:t xml:space="preserve">Начальник ОМТС    </w:t>
      </w:r>
      <w:r w:rsidRPr="006516C1">
        <w:rPr>
          <w:rFonts w:ascii="Times New Roman" w:hAnsi="Times New Roman"/>
          <w:sz w:val="24"/>
          <w:szCs w:val="28"/>
        </w:rPr>
        <w:tab/>
      </w:r>
      <w:r w:rsidRPr="006516C1">
        <w:rPr>
          <w:rFonts w:ascii="Times New Roman" w:hAnsi="Times New Roman"/>
          <w:sz w:val="24"/>
          <w:szCs w:val="28"/>
        </w:rPr>
        <w:tab/>
      </w:r>
      <w:r w:rsidRPr="006516C1">
        <w:rPr>
          <w:rFonts w:ascii="Times New Roman" w:hAnsi="Times New Roman"/>
          <w:sz w:val="24"/>
          <w:szCs w:val="28"/>
        </w:rPr>
        <w:tab/>
      </w:r>
      <w:r w:rsidRPr="006516C1">
        <w:rPr>
          <w:rFonts w:ascii="Times New Roman" w:hAnsi="Times New Roman"/>
          <w:sz w:val="24"/>
          <w:szCs w:val="28"/>
        </w:rPr>
        <w:tab/>
        <w:t xml:space="preserve">                          О. П. Дубкова-Тихоненко</w:t>
      </w:r>
    </w:p>
    <w:p w:rsidR="00C75E81" w:rsidRPr="00FD5EC7" w:rsidRDefault="00C75E81" w:rsidP="00C7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FD5EC7">
        <w:rPr>
          <w:rFonts w:ascii="Times New Roman" w:hAnsi="Times New Roman"/>
          <w:sz w:val="24"/>
          <w:szCs w:val="28"/>
        </w:rPr>
        <w:t>Специалист по организации</w:t>
      </w:r>
    </w:p>
    <w:p w:rsidR="00C75E81" w:rsidRPr="00FD5EC7" w:rsidRDefault="00C75E81" w:rsidP="00C7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FD5EC7">
        <w:rPr>
          <w:rFonts w:ascii="Times New Roman" w:hAnsi="Times New Roman"/>
          <w:sz w:val="24"/>
          <w:szCs w:val="28"/>
        </w:rPr>
        <w:t>закупок  ОМТС</w:t>
      </w:r>
      <w:r w:rsidRPr="00FD5EC7">
        <w:rPr>
          <w:rFonts w:ascii="Times New Roman" w:hAnsi="Times New Roman"/>
          <w:sz w:val="24"/>
          <w:szCs w:val="28"/>
        </w:rPr>
        <w:tab/>
        <w:t xml:space="preserve">                                     </w:t>
      </w:r>
      <w:r w:rsidR="00563B24" w:rsidRPr="00FD5EC7">
        <w:rPr>
          <w:rFonts w:ascii="Times New Roman" w:hAnsi="Times New Roman"/>
          <w:sz w:val="24"/>
          <w:szCs w:val="28"/>
        </w:rPr>
        <w:t xml:space="preserve">                       </w:t>
      </w:r>
      <w:r w:rsidR="00C92ADC" w:rsidRPr="00FD5EC7">
        <w:rPr>
          <w:rFonts w:ascii="Times New Roman" w:hAnsi="Times New Roman"/>
          <w:sz w:val="24"/>
          <w:szCs w:val="28"/>
        </w:rPr>
        <w:t xml:space="preserve"> </w:t>
      </w:r>
      <w:r w:rsidR="001017FF">
        <w:rPr>
          <w:rFonts w:ascii="Times New Roman" w:hAnsi="Times New Roman"/>
          <w:sz w:val="24"/>
          <w:szCs w:val="28"/>
        </w:rPr>
        <w:t>Е.В. Щукина</w:t>
      </w:r>
      <w:r w:rsidRPr="00FD5EC7">
        <w:rPr>
          <w:rFonts w:ascii="Times New Roman" w:hAnsi="Times New Roman"/>
          <w:sz w:val="24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75E81" w:rsidRPr="00FD5EC7" w:rsidRDefault="00C75E81" w:rsidP="00C7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:rsidR="00C75E81" w:rsidRDefault="00FD5EC7" w:rsidP="00C75E81">
      <w:pPr>
        <w:autoSpaceDE w:val="0"/>
        <w:autoSpaceDN w:val="0"/>
        <w:adjustRightInd w:val="0"/>
        <w:spacing w:before="100" w:beforeAutospacing="1" w:after="100" w:afterAutospacing="1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Ю</w:t>
      </w:r>
      <w:r w:rsidR="00C75E81" w:rsidRPr="00FD5EC7">
        <w:rPr>
          <w:rFonts w:ascii="Times New Roman" w:hAnsi="Times New Roman"/>
          <w:sz w:val="24"/>
          <w:szCs w:val="28"/>
        </w:rPr>
        <w:t>рис</w:t>
      </w:r>
      <w:r w:rsidR="00563B24" w:rsidRPr="00FD5EC7">
        <w:rPr>
          <w:rFonts w:ascii="Times New Roman" w:hAnsi="Times New Roman"/>
          <w:sz w:val="24"/>
          <w:szCs w:val="28"/>
        </w:rPr>
        <w:t>консульт</w:t>
      </w:r>
      <w:r w:rsidR="00563B24" w:rsidRPr="00FD5EC7">
        <w:rPr>
          <w:rFonts w:ascii="Times New Roman" w:hAnsi="Times New Roman"/>
          <w:sz w:val="24"/>
          <w:szCs w:val="28"/>
        </w:rPr>
        <w:tab/>
      </w:r>
      <w:r w:rsidR="00563B24" w:rsidRPr="00FD5EC7">
        <w:rPr>
          <w:rFonts w:ascii="Times New Roman" w:hAnsi="Times New Roman"/>
          <w:sz w:val="24"/>
          <w:szCs w:val="28"/>
        </w:rPr>
        <w:tab/>
      </w:r>
      <w:r w:rsidR="00563B24" w:rsidRPr="00FD5EC7">
        <w:rPr>
          <w:rFonts w:ascii="Times New Roman" w:hAnsi="Times New Roman"/>
          <w:sz w:val="24"/>
          <w:szCs w:val="28"/>
        </w:rPr>
        <w:tab/>
      </w:r>
      <w:r w:rsidR="00563B24" w:rsidRPr="00FD5EC7">
        <w:rPr>
          <w:rFonts w:ascii="Times New Roman" w:hAnsi="Times New Roman"/>
          <w:sz w:val="24"/>
          <w:szCs w:val="28"/>
        </w:rPr>
        <w:tab/>
      </w:r>
      <w:r w:rsidR="00563B24" w:rsidRPr="00FD5EC7"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 xml:space="preserve">            </w:t>
      </w:r>
      <w:r w:rsidR="00C92ADC" w:rsidRPr="00FD5EC7">
        <w:rPr>
          <w:rFonts w:ascii="Times New Roman" w:hAnsi="Times New Roman"/>
          <w:sz w:val="24"/>
          <w:szCs w:val="28"/>
        </w:rPr>
        <w:t xml:space="preserve">  </w:t>
      </w:r>
      <w:r w:rsidR="00FE360F">
        <w:rPr>
          <w:rFonts w:ascii="Times New Roman" w:hAnsi="Times New Roman"/>
          <w:sz w:val="24"/>
          <w:szCs w:val="28"/>
        </w:rPr>
        <w:t>Е.Г.Вроцкая</w:t>
      </w:r>
    </w:p>
    <w:p w:rsidR="0016266F" w:rsidRDefault="0016266F" w:rsidP="00C75E81">
      <w:pPr>
        <w:autoSpaceDE w:val="0"/>
        <w:autoSpaceDN w:val="0"/>
        <w:adjustRightInd w:val="0"/>
        <w:spacing w:before="100" w:beforeAutospacing="1" w:after="100" w:afterAutospacing="1"/>
        <w:rPr>
          <w:rFonts w:ascii="Times New Roman" w:hAnsi="Times New Roman"/>
          <w:sz w:val="24"/>
          <w:szCs w:val="28"/>
        </w:rPr>
      </w:pPr>
    </w:p>
    <w:p w:rsidR="00FE360F" w:rsidRDefault="0016266F" w:rsidP="0016266F">
      <w:pPr>
        <w:pStyle w:val="2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 xml:space="preserve">                                                          </w:t>
      </w:r>
    </w:p>
    <w:p w:rsidR="00FE360F" w:rsidRDefault="00FE360F" w:rsidP="0016266F">
      <w:pPr>
        <w:pStyle w:val="2"/>
        <w:jc w:val="center"/>
        <w:rPr>
          <w:rFonts w:ascii="Times New Roman" w:hAnsi="Times New Roman"/>
          <w:sz w:val="24"/>
          <w:szCs w:val="28"/>
        </w:rPr>
      </w:pPr>
    </w:p>
    <w:p w:rsidR="0012673B" w:rsidRDefault="0016266F" w:rsidP="0016266F">
      <w:pPr>
        <w:pStyle w:val="2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     </w:t>
      </w:r>
    </w:p>
    <w:p w:rsidR="0016266F" w:rsidRDefault="0012673B" w:rsidP="0016266F">
      <w:pPr>
        <w:pStyle w:val="2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                                                     </w:t>
      </w:r>
      <w:r w:rsidR="0016266F">
        <w:rPr>
          <w:rFonts w:ascii="Times New Roman" w:hAnsi="Times New Roman"/>
          <w:sz w:val="24"/>
          <w:szCs w:val="28"/>
        </w:rPr>
        <w:t xml:space="preserve">  </w:t>
      </w:r>
      <w:r w:rsidR="0016266F" w:rsidRPr="0016266F">
        <w:rPr>
          <w:rFonts w:ascii="Times New Roman" w:hAnsi="Times New Roman" w:cs="Times New Roman"/>
          <w:b w:val="0"/>
          <w:color w:val="auto"/>
          <w:sz w:val="24"/>
          <w:szCs w:val="24"/>
        </w:rPr>
        <w:t>Приложение № 1</w:t>
      </w:r>
    </w:p>
    <w:p w:rsidR="0016266F" w:rsidRDefault="0016266F" w:rsidP="0016266F">
      <w:pPr>
        <w:rPr>
          <w:lang w:eastAsia="ru-RU"/>
        </w:rPr>
      </w:pPr>
    </w:p>
    <w:p w:rsidR="0016266F" w:rsidRPr="0016266F" w:rsidRDefault="0016266F" w:rsidP="0016266F">
      <w:pPr>
        <w:rPr>
          <w:lang w:eastAsia="ru-RU"/>
        </w:rPr>
      </w:pPr>
    </w:p>
    <w:p w:rsidR="0016266F" w:rsidRPr="0016266F" w:rsidRDefault="0016266F" w:rsidP="0016266F">
      <w:pPr>
        <w:pStyle w:val="2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16266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Спецификация </w:t>
      </w:r>
    </w:p>
    <w:p w:rsidR="0016266F" w:rsidRPr="0016266F" w:rsidRDefault="0016266F" w:rsidP="0016266F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1020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1701"/>
        <w:gridCol w:w="1702"/>
        <w:gridCol w:w="1134"/>
        <w:gridCol w:w="988"/>
        <w:gridCol w:w="1842"/>
        <w:gridCol w:w="850"/>
        <w:gridCol w:w="1558"/>
      </w:tblGrid>
      <w:tr w:rsidR="0016266F" w:rsidRPr="0016266F" w:rsidTr="008D35C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66F" w:rsidRPr="0016266F" w:rsidRDefault="0016266F" w:rsidP="008D35C5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66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6266F" w:rsidRPr="0016266F" w:rsidRDefault="0016266F" w:rsidP="008D35C5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6266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6266F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66F" w:rsidRPr="0016266F" w:rsidRDefault="0016266F" w:rsidP="008D35C5">
            <w:pPr>
              <w:autoSpaceDE w:val="0"/>
              <w:autoSpaceDN w:val="0"/>
              <w:adjustRightInd w:val="0"/>
              <w:spacing w:line="276" w:lineRule="auto"/>
              <w:ind w:left="5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66F">
              <w:rPr>
                <w:rFonts w:ascii="Times New Roman" w:hAnsi="Times New Roman"/>
                <w:sz w:val="24"/>
                <w:szCs w:val="24"/>
              </w:rPr>
              <w:t>Наименование товаров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66F" w:rsidRPr="0016266F" w:rsidRDefault="0016266F" w:rsidP="008D35C5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66F">
              <w:rPr>
                <w:rFonts w:ascii="Times New Roman" w:hAnsi="Times New Roman"/>
                <w:sz w:val="24"/>
                <w:szCs w:val="24"/>
              </w:rPr>
              <w:t xml:space="preserve">Описание товаров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66F" w:rsidRPr="0016266F" w:rsidRDefault="0016266F" w:rsidP="0016266F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66F">
              <w:rPr>
                <w:rFonts w:ascii="Times New Roman" w:hAnsi="Times New Roman"/>
                <w:sz w:val="24"/>
                <w:szCs w:val="24"/>
              </w:rPr>
              <w:t>Страна происхож</w:t>
            </w:r>
          </w:p>
          <w:p w:rsidR="0016266F" w:rsidRPr="0016266F" w:rsidRDefault="0016266F" w:rsidP="0016266F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66F">
              <w:rPr>
                <w:rFonts w:ascii="Times New Roman" w:hAnsi="Times New Roman"/>
                <w:sz w:val="24"/>
                <w:szCs w:val="24"/>
              </w:rPr>
              <w:t xml:space="preserve">дения товаров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66F" w:rsidRPr="0016266F" w:rsidRDefault="0016266F" w:rsidP="0016266F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66F">
              <w:rPr>
                <w:rFonts w:ascii="Times New Roman" w:hAnsi="Times New Roman"/>
                <w:sz w:val="24"/>
                <w:szCs w:val="24"/>
              </w:rPr>
              <w:t>Объем</w:t>
            </w:r>
          </w:p>
          <w:p w:rsidR="0016266F" w:rsidRPr="0016266F" w:rsidRDefault="0016266F" w:rsidP="0016266F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66F">
              <w:rPr>
                <w:rFonts w:ascii="Times New Roman" w:hAnsi="Times New Roman"/>
                <w:sz w:val="24"/>
                <w:szCs w:val="24"/>
              </w:rPr>
              <w:t xml:space="preserve"> (кол-во), </w:t>
            </w:r>
          </w:p>
          <w:p w:rsidR="0016266F" w:rsidRPr="0016266F" w:rsidRDefault="0016266F" w:rsidP="0016266F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66F">
              <w:rPr>
                <w:rFonts w:ascii="Times New Roman" w:hAnsi="Times New Roman"/>
                <w:sz w:val="24"/>
                <w:szCs w:val="24"/>
              </w:rPr>
              <w:t>ед. изм.,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66F" w:rsidRPr="0016266F" w:rsidRDefault="0016266F" w:rsidP="0016266F">
            <w:pPr>
              <w:autoSpaceDE w:val="0"/>
              <w:autoSpaceDN w:val="0"/>
              <w:adjustRightInd w:val="0"/>
              <w:spacing w:after="0" w:line="240" w:lineRule="auto"/>
              <w:ind w:right="-9" w:firstLine="1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66F">
              <w:rPr>
                <w:rFonts w:ascii="Times New Roman" w:hAnsi="Times New Roman"/>
                <w:sz w:val="24"/>
                <w:szCs w:val="24"/>
              </w:rPr>
              <w:t xml:space="preserve">Цена единицы товара </w:t>
            </w:r>
          </w:p>
          <w:p w:rsidR="0016266F" w:rsidRPr="0016266F" w:rsidRDefault="0016266F" w:rsidP="0016266F">
            <w:pPr>
              <w:autoSpaceDE w:val="0"/>
              <w:autoSpaceDN w:val="0"/>
              <w:adjustRightInd w:val="0"/>
              <w:spacing w:after="0" w:line="240" w:lineRule="auto"/>
              <w:ind w:right="-9" w:firstLine="1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66F">
              <w:rPr>
                <w:rFonts w:ascii="Times New Roman" w:hAnsi="Times New Roman"/>
                <w:sz w:val="24"/>
                <w:szCs w:val="24"/>
              </w:rPr>
              <w:t xml:space="preserve">(без НДС), </w:t>
            </w:r>
          </w:p>
          <w:p w:rsidR="0016266F" w:rsidRPr="0016266F" w:rsidRDefault="0016266F" w:rsidP="0016266F">
            <w:pPr>
              <w:autoSpaceDE w:val="0"/>
              <w:autoSpaceDN w:val="0"/>
              <w:adjustRightInd w:val="0"/>
              <w:spacing w:after="0" w:line="240" w:lineRule="auto"/>
              <w:ind w:right="-9" w:firstLine="1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66F">
              <w:rPr>
                <w:rFonts w:ascii="Times New Roman" w:hAnsi="Times New Roman"/>
                <w:sz w:val="24"/>
                <w:szCs w:val="24"/>
              </w:rPr>
              <w:t>бел</w:t>
            </w:r>
            <w:proofErr w:type="gramStart"/>
            <w:r w:rsidRPr="0016266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626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6266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6266F"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66F" w:rsidRPr="0016266F" w:rsidRDefault="0016266F" w:rsidP="0016266F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266F" w:rsidRPr="0016266F" w:rsidRDefault="0016266F" w:rsidP="0016266F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66F">
              <w:rPr>
                <w:rFonts w:ascii="Times New Roman" w:hAnsi="Times New Roman"/>
                <w:sz w:val="24"/>
                <w:szCs w:val="24"/>
              </w:rPr>
              <w:t>НДС,</w:t>
            </w:r>
          </w:p>
          <w:p w:rsidR="0016266F" w:rsidRPr="0016266F" w:rsidRDefault="0016266F" w:rsidP="0016266F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66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66F" w:rsidRPr="0016266F" w:rsidRDefault="0016266F" w:rsidP="0016266F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66F">
              <w:rPr>
                <w:rFonts w:ascii="Times New Roman" w:hAnsi="Times New Roman"/>
                <w:sz w:val="24"/>
                <w:szCs w:val="24"/>
              </w:rPr>
              <w:t xml:space="preserve">Общая стоимость товаров </w:t>
            </w:r>
          </w:p>
          <w:p w:rsidR="0016266F" w:rsidRPr="0016266F" w:rsidRDefault="0016266F" w:rsidP="0016266F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66F">
              <w:rPr>
                <w:rFonts w:ascii="Times New Roman" w:hAnsi="Times New Roman"/>
                <w:sz w:val="24"/>
                <w:szCs w:val="24"/>
              </w:rPr>
              <w:t>(с НДС),</w:t>
            </w:r>
          </w:p>
          <w:p w:rsidR="0016266F" w:rsidRPr="0016266F" w:rsidRDefault="0016266F" w:rsidP="0016266F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66F">
              <w:rPr>
                <w:rFonts w:ascii="Times New Roman" w:hAnsi="Times New Roman"/>
                <w:sz w:val="24"/>
                <w:szCs w:val="24"/>
              </w:rPr>
              <w:t>бел</w:t>
            </w:r>
            <w:proofErr w:type="gramStart"/>
            <w:r w:rsidRPr="0016266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626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6266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6266F"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</w:tr>
      <w:tr w:rsidR="0016266F" w:rsidRPr="0016266F" w:rsidTr="008D35C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266F" w:rsidRPr="0016266F" w:rsidRDefault="0016266F" w:rsidP="008D35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266F" w:rsidRPr="0016266F" w:rsidRDefault="0016266F" w:rsidP="008D35C5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266F" w:rsidRPr="0016266F" w:rsidRDefault="0016266F" w:rsidP="008D35C5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266F" w:rsidRPr="0016266F" w:rsidRDefault="0016266F" w:rsidP="008D35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266F" w:rsidRPr="0016266F" w:rsidRDefault="0016266F" w:rsidP="008D35C5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266F" w:rsidRPr="0016266F" w:rsidRDefault="0016266F" w:rsidP="008D35C5">
            <w:pPr>
              <w:spacing w:line="27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66F" w:rsidRPr="0016266F" w:rsidRDefault="0016266F" w:rsidP="008D35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266F" w:rsidRPr="0016266F" w:rsidRDefault="0016266F" w:rsidP="008D35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6266F" w:rsidRPr="0016266F" w:rsidTr="008D35C5">
        <w:tc>
          <w:tcPr>
            <w:tcW w:w="86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266F" w:rsidRPr="0016266F" w:rsidRDefault="0016266F" w:rsidP="008D35C5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266F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266F" w:rsidRPr="0016266F" w:rsidRDefault="0016266F" w:rsidP="0016266F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266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16266F" w:rsidRPr="0016266F" w:rsidRDefault="0016266F" w:rsidP="00C75E81">
      <w:pPr>
        <w:autoSpaceDE w:val="0"/>
        <w:autoSpaceDN w:val="0"/>
        <w:adjustRightInd w:val="0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E13255" w:rsidRDefault="00E13255"/>
    <w:sectPr w:rsidR="00E13255" w:rsidSect="00500813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5E81"/>
    <w:rsid w:val="00013E31"/>
    <w:rsid w:val="00051335"/>
    <w:rsid w:val="000A113C"/>
    <w:rsid w:val="000E71E9"/>
    <w:rsid w:val="001017FF"/>
    <w:rsid w:val="00104BE8"/>
    <w:rsid w:val="0012673B"/>
    <w:rsid w:val="0016266F"/>
    <w:rsid w:val="0016343F"/>
    <w:rsid w:val="00186EF7"/>
    <w:rsid w:val="001A758A"/>
    <w:rsid w:val="001B5718"/>
    <w:rsid w:val="001E7FD7"/>
    <w:rsid w:val="00203C20"/>
    <w:rsid w:val="002122F6"/>
    <w:rsid w:val="00222341"/>
    <w:rsid w:val="00225A42"/>
    <w:rsid w:val="002340FB"/>
    <w:rsid w:val="00245A85"/>
    <w:rsid w:val="002925EC"/>
    <w:rsid w:val="002A0DDA"/>
    <w:rsid w:val="002A4B45"/>
    <w:rsid w:val="002A5C0D"/>
    <w:rsid w:val="0030516C"/>
    <w:rsid w:val="003273CF"/>
    <w:rsid w:val="00333C61"/>
    <w:rsid w:val="003756BD"/>
    <w:rsid w:val="00376A4B"/>
    <w:rsid w:val="00386D71"/>
    <w:rsid w:val="003D350C"/>
    <w:rsid w:val="003D42CB"/>
    <w:rsid w:val="00400655"/>
    <w:rsid w:val="004C0920"/>
    <w:rsid w:val="00500813"/>
    <w:rsid w:val="00513941"/>
    <w:rsid w:val="00524574"/>
    <w:rsid w:val="005569CE"/>
    <w:rsid w:val="00563B24"/>
    <w:rsid w:val="00575D5A"/>
    <w:rsid w:val="00612BCF"/>
    <w:rsid w:val="00614EC1"/>
    <w:rsid w:val="0063657D"/>
    <w:rsid w:val="006516C1"/>
    <w:rsid w:val="0065527C"/>
    <w:rsid w:val="00683B41"/>
    <w:rsid w:val="00701568"/>
    <w:rsid w:val="00715F4D"/>
    <w:rsid w:val="0075461A"/>
    <w:rsid w:val="007942BC"/>
    <w:rsid w:val="0079650A"/>
    <w:rsid w:val="00804894"/>
    <w:rsid w:val="00816A6A"/>
    <w:rsid w:val="00840AA9"/>
    <w:rsid w:val="00885640"/>
    <w:rsid w:val="008A7C84"/>
    <w:rsid w:val="008D158D"/>
    <w:rsid w:val="008E0B96"/>
    <w:rsid w:val="00911C00"/>
    <w:rsid w:val="00992A45"/>
    <w:rsid w:val="009C607F"/>
    <w:rsid w:val="00A0097C"/>
    <w:rsid w:val="00A06403"/>
    <w:rsid w:val="00A51F05"/>
    <w:rsid w:val="00A72A9C"/>
    <w:rsid w:val="00AB0D94"/>
    <w:rsid w:val="00AE38B6"/>
    <w:rsid w:val="00B23252"/>
    <w:rsid w:val="00B27937"/>
    <w:rsid w:val="00B40621"/>
    <w:rsid w:val="00B451AD"/>
    <w:rsid w:val="00B466C1"/>
    <w:rsid w:val="00BA1ACE"/>
    <w:rsid w:val="00BF63A2"/>
    <w:rsid w:val="00C032B4"/>
    <w:rsid w:val="00C4269C"/>
    <w:rsid w:val="00C427D5"/>
    <w:rsid w:val="00C539F7"/>
    <w:rsid w:val="00C65F4E"/>
    <w:rsid w:val="00C70F64"/>
    <w:rsid w:val="00C75E81"/>
    <w:rsid w:val="00C92ADC"/>
    <w:rsid w:val="00D02E78"/>
    <w:rsid w:val="00D15813"/>
    <w:rsid w:val="00D26376"/>
    <w:rsid w:val="00D674D1"/>
    <w:rsid w:val="00D772A0"/>
    <w:rsid w:val="00D77787"/>
    <w:rsid w:val="00DD5ACD"/>
    <w:rsid w:val="00DE767D"/>
    <w:rsid w:val="00E13255"/>
    <w:rsid w:val="00EB2638"/>
    <w:rsid w:val="00F068F6"/>
    <w:rsid w:val="00F303D0"/>
    <w:rsid w:val="00FB623C"/>
    <w:rsid w:val="00FD5EC7"/>
    <w:rsid w:val="00FE3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E81"/>
    <w:pPr>
      <w:spacing w:after="160" w:line="256" w:lineRule="auto"/>
    </w:pPr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6266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C75E81"/>
    <w:pPr>
      <w:spacing w:after="0" w:line="240" w:lineRule="auto"/>
      <w:jc w:val="center"/>
    </w:pPr>
    <w:rPr>
      <w:rFonts w:ascii="Times New Roman" w:hAnsi="Times New Roman"/>
      <w:b/>
      <w:sz w:val="32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C75E8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titlep">
    <w:name w:val="titlep"/>
    <w:basedOn w:val="a"/>
    <w:rsid w:val="00C75E81"/>
    <w:pPr>
      <w:spacing w:before="240" w:after="24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C75E8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table" w:styleId="a5">
    <w:name w:val="Table Grid"/>
    <w:basedOn w:val="a1"/>
    <w:uiPriority w:val="39"/>
    <w:rsid w:val="00C75E8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C75E81"/>
    <w:rPr>
      <w:color w:val="0000FF"/>
      <w:u w:val="single"/>
    </w:rPr>
  </w:style>
  <w:style w:type="character" w:customStyle="1" w:styleId="mat-tooltip-trigger">
    <w:name w:val="mat-tooltip-trigger"/>
    <w:basedOn w:val="a0"/>
    <w:rsid w:val="00386D71"/>
    <w:rPr>
      <w:rFonts w:cs="Times New Roman"/>
    </w:rPr>
  </w:style>
  <w:style w:type="character" w:styleId="a7">
    <w:name w:val="Emphasis"/>
    <w:basedOn w:val="a0"/>
    <w:uiPriority w:val="20"/>
    <w:qFormat/>
    <w:rsid w:val="00386D71"/>
    <w:rPr>
      <w:rFonts w:cs="Times New Roman"/>
      <w:i/>
      <w:iCs/>
    </w:rPr>
  </w:style>
  <w:style w:type="paragraph" w:customStyle="1" w:styleId="titleu">
    <w:name w:val="titleu"/>
    <w:basedOn w:val="a"/>
    <w:rsid w:val="00222341"/>
    <w:pPr>
      <w:spacing w:before="240" w:after="240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word-wrapper">
    <w:name w:val="word-wrapper"/>
    <w:basedOn w:val="a0"/>
    <w:rsid w:val="001A758A"/>
    <w:rPr>
      <w:rFonts w:cs="Times New Roman"/>
    </w:rPr>
  </w:style>
  <w:style w:type="paragraph" w:customStyle="1" w:styleId="p-normal">
    <w:name w:val="p-normal"/>
    <w:basedOn w:val="a"/>
    <w:rsid w:val="001A758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onestring">
    <w:name w:val="onestring"/>
    <w:basedOn w:val="a"/>
    <w:rsid w:val="001A758A"/>
    <w:pPr>
      <w:spacing w:after="0" w:line="240" w:lineRule="auto"/>
      <w:jc w:val="right"/>
    </w:pPr>
    <w:rPr>
      <w:rFonts w:ascii="Times New Roman" w:hAnsi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626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il-text-alignjustify">
    <w:name w:val="il-text-align_justify"/>
    <w:basedOn w:val="a"/>
    <w:rsid w:val="002340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1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35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0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5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1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8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0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2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6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9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41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5D178-7FCC-4516-AF44-8CD2A9D14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4082</Words>
  <Characters>23268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27296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spec5</dc:creator>
  <cp:lastModifiedBy>shev</cp:lastModifiedBy>
  <cp:revision>29</cp:revision>
  <cp:lastPrinted>2026-08-19T07:44:00Z</cp:lastPrinted>
  <dcterms:created xsi:type="dcterms:W3CDTF">2026-04-09T06:25:00Z</dcterms:created>
  <dcterms:modified xsi:type="dcterms:W3CDTF">2026-08-19T07:44:00Z</dcterms:modified>
</cp:coreProperties>
</file>