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EZ20260713383483 «№541-ЗИОИ-2026 БарМТ №326/26 – Зонды ректальные, зонды дуоденальные, зонды желудочно-кишечные (повторно лоты 2, 3, 10)»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3 003,00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участника Научно-производственное общество с ограниченной ответственностью "СИМБИОТЕХ" по лоту 3 в связи с несоответствием требованиям заявке на покупку: согласно экспертной оценке, предложение участника соответствует требованиям заявки на закупку по результатам бальной экспертной оценки на 75% (участник не соответствует в части п. 2.2. «Зонд диаметром не менее 6 мм и толщиной стенки не менее 1 мм длиной не менее 1600 мм» (участников предложены изделия с наружным диаметром 5 мм, толщина стенки 0,5 мм).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