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92C5" w14:textId="0F3E728D" w:rsidR="007023FC" w:rsidRPr="00FF01C7" w:rsidRDefault="007023FC" w:rsidP="00FF01C7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FF01C7" w:rsidRPr="00FF01C7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10D6D73" w14:textId="77777777" w:rsidR="007023FC" w:rsidRPr="00FF01C7" w:rsidRDefault="007023FC" w:rsidP="00FF01C7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0B2CC579" w14:textId="77777777" w:rsidR="007023FC" w:rsidRPr="00FF01C7" w:rsidRDefault="007023FC" w:rsidP="00FF01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6AA5B" w14:textId="77777777" w:rsidR="007023FC" w:rsidRPr="00FF01C7" w:rsidRDefault="007023FC" w:rsidP="00FF01C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sz w:val="24"/>
          <w:szCs w:val="24"/>
        </w:rPr>
        <w:t>9. КОМПЛЕКТ РЕМНЕЙ ДЛЯ IPSC И 4 ПОДСУМКА</w:t>
      </w:r>
    </w:p>
    <w:p w14:paraId="345248CA" w14:textId="77777777" w:rsidR="007023FC" w:rsidRPr="00FF01C7" w:rsidRDefault="007023FC" w:rsidP="00FF01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FF01C7">
        <w:rPr>
          <w:rFonts w:ascii="Times New Roman" w:hAnsi="Times New Roman" w:cs="Times New Roman"/>
          <w:sz w:val="24"/>
          <w:szCs w:val="24"/>
        </w:rPr>
        <w:t xml:space="preserve"> 100 комплектов</w:t>
      </w:r>
    </w:p>
    <w:p w14:paraId="53BF3E28" w14:textId="77777777" w:rsidR="007023FC" w:rsidRPr="00FF01C7" w:rsidRDefault="007023FC" w:rsidP="00FF01C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sz w:val="24"/>
          <w:szCs w:val="24"/>
        </w:rPr>
        <w:t>9.1. Ремень поясной для IPSC (Action Air)</w:t>
      </w:r>
    </w:p>
    <w:p w14:paraId="6AC05706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Конструкция: двухсоставная (двойная система ремней)</w:t>
      </w:r>
    </w:p>
    <w:p w14:paraId="6FD780DB" w14:textId="77777777" w:rsidR="007023FC" w:rsidRPr="00FF01C7" w:rsidRDefault="007023FC" w:rsidP="00FF01C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Внутренний ремень: продевается в шлёвки брюк, имеет мягкую текстуру, внешняя сторона полностью покрыта микропетлями (липучка «мама» / Velcro loop)</w:t>
      </w:r>
    </w:p>
    <w:p w14:paraId="39773F2E" w14:textId="77777777" w:rsidR="007023FC" w:rsidRPr="00FF01C7" w:rsidRDefault="007023FC" w:rsidP="00FF01C7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Внешний ремень: жёсткий, силовой, внутренняя сторона полностью покрыта микрокрючками (липучка «папа» / Velcro hook) для надёжной фиксации на внутреннем ремне</w:t>
      </w:r>
    </w:p>
    <w:p w14:paraId="2EBF97A9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Жёсткость: повышенная вертикальная жёсткость, ремень не должен скручиваться, прогибаться или деформироваться под весом оружия в кобуре и четырёх снаряжённых магазинов</w:t>
      </w:r>
    </w:p>
    <w:p w14:paraId="072A00F8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Ширина внешнего ремня: стандарт IPSC — 40 мм (допускается отклонение ±2 мм для совместимости с креплениями)</w:t>
      </w:r>
    </w:p>
    <w:p w14:paraId="7173E403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Материал: износостойкий нейлон/кордура с внутренним пластиковым или композитным усилителем каркаса</w:t>
      </w:r>
    </w:p>
    <w:p w14:paraId="05FF3098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Комплектация ремня: наличие фиксирующего хлястика (шлёвки-фиксатора) на липучке для закрепления перехлёста ремня</w:t>
      </w:r>
    </w:p>
    <w:p w14:paraId="29F7E11B" w14:textId="77777777" w:rsidR="007023FC" w:rsidRPr="00FF01C7" w:rsidRDefault="007023FC" w:rsidP="00FF01C7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Размерный ряд: требуется сетка размеров от S до XL по согласованию с Заказчиком</w:t>
      </w:r>
    </w:p>
    <w:p w14:paraId="258390E4" w14:textId="77777777" w:rsidR="007023FC" w:rsidRPr="00FF01C7" w:rsidRDefault="007023FC" w:rsidP="00FF01C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1C7">
        <w:rPr>
          <w:rFonts w:ascii="Times New Roman" w:hAnsi="Times New Roman" w:cs="Times New Roman"/>
          <w:b/>
          <w:bCs/>
          <w:sz w:val="24"/>
          <w:szCs w:val="24"/>
        </w:rPr>
        <w:t>9.2. Подсумок пистолетный (4 штуки в комплекте)</w:t>
      </w:r>
    </w:p>
    <w:p w14:paraId="435A4AA0" w14:textId="77777777" w:rsidR="007023FC" w:rsidRPr="00FF01C7" w:rsidRDefault="007023FC" w:rsidP="00FF01C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Тип: открытый, скоростной (высокоскоростной подсумок для IPSC)</w:t>
      </w:r>
    </w:p>
    <w:p w14:paraId="79EDC71F" w14:textId="77777777" w:rsidR="007023FC" w:rsidRPr="00FF01C7" w:rsidRDefault="007023FC" w:rsidP="00FF01C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Совместимость: универсальный, должен надёжно удерживать стандартные магазины пистолетов Action Air (Hi-Capa, Glock, CZ и аналоги)</w:t>
      </w:r>
    </w:p>
    <w:p w14:paraId="31FCD8CA" w14:textId="77777777" w:rsidR="007023FC" w:rsidRPr="00FF01C7" w:rsidRDefault="007023FC" w:rsidP="00FF01C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Материал корпуса: ударопрочный ABS-пластик или кайдекс (Kydex)</w:t>
      </w:r>
    </w:p>
    <w:p w14:paraId="4C157FD8" w14:textId="77777777" w:rsidR="007023FC" w:rsidRPr="00FF01C7" w:rsidRDefault="007023FC" w:rsidP="00FF01C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Тип крепления: жёсткое регулируемое крепление на ремень шириной до 40–45 мм, крепление должно фиксироваться винтами без проскальзывания по ремню</w:t>
      </w:r>
    </w:p>
    <w:p w14:paraId="6FD65FBA" w14:textId="77777777" w:rsidR="007023FC" w:rsidRPr="00FF01C7" w:rsidRDefault="007023FC" w:rsidP="00FF01C7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Регулировки (обязательно):</w:t>
      </w:r>
    </w:p>
    <w:p w14:paraId="0E234FBF" w14:textId="77777777" w:rsidR="007023FC" w:rsidRPr="00FF01C7" w:rsidRDefault="007023FC" w:rsidP="00FF01C7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Регулировка силы удержания (зажатия) магазина с помощью прижимных винтов</w:t>
      </w:r>
    </w:p>
    <w:p w14:paraId="7BB6F886" w14:textId="77777777" w:rsidR="007023FC" w:rsidRPr="00FF01C7" w:rsidRDefault="007023FC" w:rsidP="00FF01C7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Регулировка угла наклона подсумка относительно крепления (360 градусов) для индивидуальной настройки стрелка</w:t>
      </w:r>
    </w:p>
    <w:p w14:paraId="356917FA" w14:textId="77777777" w:rsidR="007023FC" w:rsidRPr="00FF01C7" w:rsidRDefault="007023FC" w:rsidP="00FF01C7">
      <w:pPr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F01C7">
        <w:rPr>
          <w:rFonts w:ascii="Times New Roman" w:hAnsi="Times New Roman" w:cs="Times New Roman"/>
          <w:sz w:val="24"/>
          <w:szCs w:val="24"/>
        </w:rPr>
        <w:t>Желательно: регулировка по высоте и выносу от бедра</w:t>
      </w:r>
    </w:p>
    <w:p w14:paraId="4052EA4A" w14:textId="77777777" w:rsidR="00F9133F" w:rsidRPr="00FF01C7" w:rsidRDefault="00F9133F" w:rsidP="00FF01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FF01C7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272F"/>
    <w:multiLevelType w:val="multilevel"/>
    <w:tmpl w:val="F932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506AD4"/>
    <w:multiLevelType w:val="multilevel"/>
    <w:tmpl w:val="0A1C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1122433">
    <w:abstractNumId w:val="1"/>
  </w:num>
  <w:num w:numId="2" w16cid:durableId="114473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C3"/>
    <w:rsid w:val="00466531"/>
    <w:rsid w:val="007023FC"/>
    <w:rsid w:val="007115B3"/>
    <w:rsid w:val="0075675A"/>
    <w:rsid w:val="007A6697"/>
    <w:rsid w:val="00AB7B8B"/>
    <w:rsid w:val="00F24CC3"/>
    <w:rsid w:val="00F9133F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199B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FC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4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4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4CC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4CC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4CC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4C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4C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4C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4CC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C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C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4CC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24C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4C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4C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4C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4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4C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4C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2026-08-19T07:06:00Z</dcterms:created>
  <dcterms:modified xsi:type="dcterms:W3CDTF">2026-08-19T07:12:00Z</dcterms:modified>
</cp:coreProperties>
</file>