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3EC0992D"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98639E">
              <w:rPr>
                <w:rFonts w:ascii="Times New Roman" w:hAnsi="Times New Roman" w:cs="Times New Roman"/>
                <w:sz w:val="20"/>
                <w:szCs w:val="20"/>
              </w:rPr>
              <w:t>19.08.</w:t>
            </w:r>
            <w:r w:rsidRPr="00B91A99">
              <w:rPr>
                <w:rFonts w:ascii="Times New Roman" w:hAnsi="Times New Roman" w:cs="Times New Roman"/>
                <w:sz w:val="20"/>
                <w:szCs w:val="20"/>
              </w:rPr>
              <w:t>202</w:t>
            </w:r>
            <w:r w:rsidR="008207B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77148F32" w:rsidR="008A393A" w:rsidRPr="00C96A99" w:rsidRDefault="008A393A" w:rsidP="008A393A">
      <w:pPr>
        <w:pStyle w:val="table10"/>
        <w:jc w:val="center"/>
        <w:rPr>
          <w:b/>
          <w:u w:val="single"/>
        </w:rPr>
      </w:pPr>
      <w:r w:rsidRPr="006E0FF8">
        <w:t>На закупк</w:t>
      </w:r>
      <w:r w:rsidRPr="009C7FE2">
        <w:t>у</w:t>
      </w:r>
      <w:r w:rsidRPr="009C7FE2">
        <w:rPr>
          <w:b/>
        </w:rPr>
        <w:t>:</w:t>
      </w:r>
      <w:r w:rsidR="00C96A99">
        <w:rPr>
          <w:b/>
        </w:rPr>
        <w:t xml:space="preserve"> </w:t>
      </w:r>
      <w:r w:rsidR="00C96A99" w:rsidRPr="00C96A99">
        <w:rPr>
          <w:b/>
          <w:sz w:val="28"/>
          <w:szCs w:val="28"/>
          <w:u w:val="single"/>
        </w:rPr>
        <w:t>Реагенты и расходные материалы для выполнения НИР по заданию: "Изучить эффективность комбинированной иммунотерапии с использованием CAR-T клеточной терапии и ингибиторов PD-L1 у пациентов с агрессивной рецидивной/рефрактерной B-клеточной лимфомой"</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333D29B3" w:rsidR="008A393A" w:rsidRPr="00034E3E" w:rsidRDefault="008A393A" w:rsidP="00666220">
            <w:pPr>
              <w:spacing w:after="0" w:line="240" w:lineRule="auto"/>
              <w:rPr>
                <w:rFonts w:ascii="Times New Roman" w:hAnsi="Times New Roman" w:cs="Times New Roman"/>
                <w:sz w:val="20"/>
                <w:szCs w:val="20"/>
              </w:rPr>
            </w:pPr>
            <w:r w:rsidRPr="00034E3E">
              <w:rPr>
                <w:rFonts w:ascii="Times New Roman" w:hAnsi="Times New Roman" w:cs="Times New Roman"/>
                <w:sz w:val="20"/>
                <w:szCs w:val="20"/>
              </w:rPr>
              <w:t xml:space="preserve"> </w:t>
            </w:r>
            <w:r w:rsidR="006342C8" w:rsidRPr="006342C8">
              <w:rPr>
                <w:rFonts w:ascii="Times New Roman" w:hAnsi="Times New Roman" w:cs="Times New Roman"/>
                <w:b/>
                <w:sz w:val="24"/>
                <w:szCs w:val="24"/>
              </w:rPr>
              <w:t>31.08.</w:t>
            </w:r>
            <w:r w:rsidR="001D280D" w:rsidRPr="006342C8">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5D6230AF" w:rsidR="008A393A" w:rsidRPr="00034E3E" w:rsidRDefault="00407CDC" w:rsidP="003B1F7D">
            <w:pPr>
              <w:spacing w:after="0" w:line="240" w:lineRule="auto"/>
              <w:rPr>
                <w:rFonts w:ascii="Times New Roman" w:hAnsi="Times New Roman" w:cs="Times New Roman"/>
                <w:sz w:val="20"/>
                <w:szCs w:val="20"/>
              </w:rPr>
            </w:pPr>
            <w:r w:rsidRPr="00407CDC">
              <w:rPr>
                <w:rFonts w:ascii="Times New Roman" w:hAnsi="Times New Roman" w:cs="Times New Roman"/>
                <w:sz w:val="20"/>
                <w:szCs w:val="20"/>
              </w:rPr>
              <w:t>66 990,97</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бел.</w:t>
            </w:r>
            <w:r w:rsidR="0098639E">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516FEA">
            <w:pPr>
              <w:pStyle w:val="a3"/>
              <w:numPr>
                <w:ilvl w:val="0"/>
                <w:numId w:val="49"/>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lastRenderedPageBreak/>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отчество (при наличии) – для </w:t>
            </w:r>
            <w:r w:rsidRPr="00C720A0">
              <w:rPr>
                <w:rFonts w:ascii="Times New Roman" w:eastAsia="Times New Roman" w:hAnsi="Times New Roman" w:cs="Times New Roman"/>
                <w:i/>
                <w:sz w:val="18"/>
                <w:szCs w:val="18"/>
                <w:lang w:eastAsia="ru-RU"/>
              </w:rPr>
              <w:lastRenderedPageBreak/>
              <w:t>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4A0CFE">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tcPr>
          <w:p w14:paraId="4DF81631" w14:textId="46E6803D" w:rsidR="001C252D" w:rsidRPr="006D196B" w:rsidRDefault="004A0CFE" w:rsidP="001C252D">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Среды культуральные</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62E41DA2" w:rsidR="001C252D" w:rsidRPr="006D196B" w:rsidRDefault="004A0CFE" w:rsidP="001C252D">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20.59.52.700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44D9B13F" w:rsidR="001C252D" w:rsidRPr="006D196B" w:rsidRDefault="004A0CFE" w:rsidP="001C252D">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Среды культурные для выращивания микроорганизмов готовые</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372FEE67" w:rsidR="001C252D" w:rsidRPr="006D196B" w:rsidRDefault="004A0CFE" w:rsidP="001C252D">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2026-600265533-2319</w:t>
            </w:r>
            <w:r w:rsidRPr="004A0CFE">
              <w:rPr>
                <w:rFonts w:ascii="Times New Roman" w:hAnsi="Times New Roman" w:cs="Times New Roman"/>
                <w:sz w:val="20"/>
                <w:szCs w:val="20"/>
              </w:rPr>
              <w:tab/>
            </w:r>
            <w:r w:rsidRPr="004A0CFE">
              <w:rPr>
                <w:rFonts w:ascii="Times New Roman" w:hAnsi="Times New Roman" w:cs="Times New Roman"/>
                <w:sz w:val="20"/>
                <w:szCs w:val="20"/>
              </w:rPr>
              <w:tab/>
            </w:r>
            <w:r w:rsidRPr="004A0CFE">
              <w:rPr>
                <w:rFonts w:ascii="Times New Roman" w:hAnsi="Times New Roman" w:cs="Times New Roman"/>
                <w:sz w:val="20"/>
                <w:szCs w:val="20"/>
              </w:rPr>
              <w:tab/>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468976E9" w:rsidR="001C252D" w:rsidRPr="006D196B" w:rsidRDefault="00EA5B3C" w:rsidP="001C252D">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Согласно приложению 1 к лоту</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67BD4916" w:rsidR="001C252D" w:rsidRPr="00EA5B3C" w:rsidRDefault="00FD1228" w:rsidP="008207B5">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 момента подписания договора п</w:t>
            </w:r>
            <w:r w:rsidR="001C252D" w:rsidRPr="00EA5B3C">
              <w:rPr>
                <w:rFonts w:ascii="Times New Roman" w:hAnsi="Times New Roman" w:cs="Times New Roman"/>
                <w:sz w:val="20"/>
                <w:szCs w:val="20"/>
              </w:rPr>
              <w:t xml:space="preserve">о </w:t>
            </w:r>
            <w:r w:rsidRPr="00EA5B3C">
              <w:rPr>
                <w:rFonts w:ascii="Times New Roman" w:hAnsi="Times New Roman" w:cs="Times New Roman"/>
                <w:sz w:val="20"/>
                <w:szCs w:val="20"/>
              </w:rPr>
              <w:t>1</w:t>
            </w:r>
            <w:r w:rsidR="008207B5" w:rsidRPr="00EA5B3C">
              <w:rPr>
                <w:rFonts w:ascii="Times New Roman" w:hAnsi="Times New Roman" w:cs="Times New Roman"/>
                <w:sz w:val="20"/>
                <w:szCs w:val="20"/>
              </w:rPr>
              <w:t>5</w:t>
            </w:r>
            <w:r w:rsidRPr="00EA5B3C">
              <w:rPr>
                <w:rFonts w:ascii="Times New Roman" w:hAnsi="Times New Roman" w:cs="Times New Roman"/>
                <w:sz w:val="20"/>
                <w:szCs w:val="20"/>
              </w:rPr>
              <w:t>.12.202</w:t>
            </w:r>
            <w:r w:rsidR="008207B5" w:rsidRPr="00EA5B3C">
              <w:rPr>
                <w:rFonts w:ascii="Times New Roman" w:hAnsi="Times New Roman" w:cs="Times New Roman"/>
                <w:sz w:val="20"/>
                <w:szCs w:val="20"/>
              </w:rPr>
              <w:t>6</w:t>
            </w:r>
            <w:r w:rsidR="001C252D" w:rsidRPr="00EA5B3C">
              <w:rPr>
                <w:rFonts w:ascii="Times New Roman" w:hAnsi="Times New Roman" w:cs="Times New Roman"/>
                <w:sz w:val="20"/>
                <w:szCs w:val="20"/>
              </w:rPr>
              <w:t>г.</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22F5E329" w:rsidR="001C252D" w:rsidRPr="006D196B" w:rsidRDefault="004A0CFE"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1 080,00</w:t>
            </w:r>
            <w:r w:rsidR="00EA5B3C">
              <w:rPr>
                <w:rFonts w:ascii="Times New Roman" w:hAnsi="Times New Roman" w:cs="Times New Roman"/>
                <w:sz w:val="20"/>
                <w:szCs w:val="20"/>
              </w:rPr>
              <w:t xml:space="preserve">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60F71" w:rsidRPr="006E0FF8" w14:paraId="040BB36F" w14:textId="77777777" w:rsidTr="005F0AC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301E6A" w14:textId="3CFBBC78" w:rsidR="00C60F71" w:rsidRPr="008F5724" w:rsidRDefault="00C60F71" w:rsidP="005F0AC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DF492A">
              <w:rPr>
                <w:rFonts w:ascii="Times New Roman" w:hAnsi="Times New Roman" w:cs="Times New Roman"/>
                <w:b/>
                <w:sz w:val="20"/>
                <w:szCs w:val="20"/>
              </w:rPr>
              <w:t>2</w:t>
            </w:r>
          </w:p>
        </w:tc>
      </w:tr>
      <w:tr w:rsidR="00C60F71" w:rsidRPr="006E0FF8" w14:paraId="6C8F5D91"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4FEF6484"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DF008D3" w14:textId="57DA21A9"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Моноклональные антитела для проточной цитометрии</w:t>
            </w:r>
            <w:r w:rsidRPr="004A0CFE">
              <w:rPr>
                <w:rFonts w:ascii="Times New Roman" w:hAnsi="Times New Roman" w:cs="Times New Roman"/>
                <w:sz w:val="20"/>
                <w:szCs w:val="20"/>
              </w:rPr>
              <w:tab/>
            </w:r>
          </w:p>
        </w:tc>
      </w:tr>
      <w:tr w:rsidR="00C60F71" w:rsidRPr="006E0FF8" w14:paraId="67993606"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05787D"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13EC3425" w14:textId="7D15C0C0"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21.10.60.600</w:t>
            </w:r>
          </w:p>
        </w:tc>
      </w:tr>
      <w:tr w:rsidR="00C60F71" w:rsidRPr="006E0FF8" w14:paraId="142765E6"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BBA6210"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850F081" w14:textId="298FCBAE"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60F71" w:rsidRPr="006E0FF8" w14:paraId="37E8C895"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467CE4A6" w14:textId="77777777" w:rsidR="00C60F71" w:rsidRPr="00D44208" w:rsidRDefault="00C60F71" w:rsidP="005F0AC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405C81B5" w14:textId="6AD286F1"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2026-600265533-2320</w:t>
            </w:r>
            <w:r w:rsidRPr="004A0CFE">
              <w:rPr>
                <w:rFonts w:ascii="Times New Roman" w:hAnsi="Times New Roman" w:cs="Times New Roman"/>
                <w:sz w:val="20"/>
                <w:szCs w:val="20"/>
              </w:rPr>
              <w:tab/>
            </w:r>
            <w:r w:rsidRPr="004A0CFE">
              <w:rPr>
                <w:rFonts w:ascii="Times New Roman" w:hAnsi="Times New Roman" w:cs="Times New Roman"/>
                <w:sz w:val="20"/>
                <w:szCs w:val="20"/>
              </w:rPr>
              <w:tab/>
            </w:r>
          </w:p>
        </w:tc>
      </w:tr>
      <w:tr w:rsidR="00C60F71" w:rsidRPr="006E0FF8" w14:paraId="6BE996CD"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863CF12"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280BE8AA" w14:textId="54633074" w:rsidR="00C60F71" w:rsidRPr="006D196B"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 xml:space="preserve">Согласно приложению </w:t>
            </w:r>
            <w:r w:rsidR="00DF492A">
              <w:rPr>
                <w:rFonts w:ascii="Times New Roman" w:hAnsi="Times New Roman" w:cs="Times New Roman"/>
                <w:sz w:val="20"/>
                <w:szCs w:val="20"/>
              </w:rPr>
              <w:t>2</w:t>
            </w:r>
            <w:r w:rsidRPr="00EA5B3C">
              <w:rPr>
                <w:rFonts w:ascii="Times New Roman" w:hAnsi="Times New Roman" w:cs="Times New Roman"/>
                <w:sz w:val="20"/>
                <w:szCs w:val="20"/>
              </w:rPr>
              <w:t xml:space="preserve"> к лоту</w:t>
            </w:r>
          </w:p>
        </w:tc>
      </w:tr>
      <w:tr w:rsidR="00C60F71" w:rsidRPr="006E0FF8" w14:paraId="0B59806E"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B4B1687"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0AAC3427" w14:textId="4EC49CB9" w:rsidR="00C60F71" w:rsidRPr="00EA5B3C"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 момента подписания договора по 15.12.2026г.</w:t>
            </w:r>
          </w:p>
        </w:tc>
      </w:tr>
      <w:tr w:rsidR="00C60F71" w:rsidRPr="006E0FF8" w14:paraId="11EA7F3F"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03A0C1A6"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931ADEF" w14:textId="77777777" w:rsidR="00C60F71" w:rsidRPr="006D196B" w:rsidRDefault="00C60F71" w:rsidP="005F0AC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60F71" w:rsidRPr="006E0FF8" w14:paraId="2126221C"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6C204A0F" w14:textId="77777777" w:rsidR="00C60F71" w:rsidRPr="006E0FF8"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DC607CD" w14:textId="3A1E36B9" w:rsidR="00C60F71" w:rsidRPr="006D196B" w:rsidRDefault="004A0CFE"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28 000,00</w:t>
            </w:r>
            <w:r w:rsidR="00C60F71">
              <w:rPr>
                <w:rFonts w:ascii="Times New Roman" w:hAnsi="Times New Roman" w:cs="Times New Roman"/>
                <w:sz w:val="20"/>
                <w:szCs w:val="20"/>
              </w:rPr>
              <w:t xml:space="preserve"> бел. руб.</w:t>
            </w:r>
          </w:p>
        </w:tc>
      </w:tr>
      <w:tr w:rsidR="00C60F71" w:rsidRPr="006E0FF8" w14:paraId="7ED65B23"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4EF74F75"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0B019B1" w14:textId="77777777" w:rsidR="00C60F71" w:rsidRPr="006D196B" w:rsidRDefault="00C60F71" w:rsidP="005F0AC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60F71" w:rsidRPr="006E0FF8" w14:paraId="21DA7AE7"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007344A2" w14:textId="77777777" w:rsidR="00C60F71" w:rsidRPr="005A16AE"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611C9DB1" w14:textId="77777777" w:rsidR="00C60F71" w:rsidRPr="006D196B" w:rsidRDefault="00C60F71" w:rsidP="005F0A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60F71" w:rsidRPr="001B2AB3" w14:paraId="68B48270" w14:textId="77777777" w:rsidTr="005F0ACF">
        <w:tc>
          <w:tcPr>
            <w:tcW w:w="5000" w:type="pct"/>
            <w:gridSpan w:val="2"/>
            <w:tcBorders>
              <w:top w:val="single" w:sz="8" w:space="0" w:color="000000"/>
              <w:left w:val="single" w:sz="8" w:space="0" w:color="000000"/>
              <w:bottom w:val="single" w:sz="8" w:space="0" w:color="000000"/>
              <w:right w:val="single" w:sz="8" w:space="0" w:color="000000"/>
            </w:tcBorders>
            <w:hideMark/>
          </w:tcPr>
          <w:p w14:paraId="55A9A890" w14:textId="77777777" w:rsidR="00C60F71" w:rsidRPr="008723C6" w:rsidRDefault="00C60F71" w:rsidP="005F0AC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60F71" w:rsidRPr="001B2AB3" w14:paraId="584CABA9"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FCF2A1" w14:textId="77777777" w:rsidR="00C60F71" w:rsidRPr="001B2AB3" w:rsidRDefault="00C60F71" w:rsidP="005F0AC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5F4F290" w14:textId="7994F659" w:rsidR="00C60F71" w:rsidRDefault="00C60F71" w:rsidP="005F0AC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DF492A">
              <w:rPr>
                <w:rFonts w:ascii="Times New Roman" w:hAnsi="Times New Roman" w:cs="Times New Roman"/>
                <w:b/>
                <w:sz w:val="20"/>
                <w:szCs w:val="20"/>
              </w:rPr>
              <w:t>2</w:t>
            </w:r>
            <w:r>
              <w:rPr>
                <w:rFonts w:ascii="Times New Roman" w:hAnsi="Times New Roman" w:cs="Times New Roman"/>
                <w:sz w:val="20"/>
                <w:szCs w:val="20"/>
              </w:rPr>
              <w:t xml:space="preserve"> к лоту</w:t>
            </w:r>
          </w:p>
          <w:p w14:paraId="310A63B1"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69F4DEC"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87D41A8" w14:textId="77777777" w:rsidR="00C60F71" w:rsidRPr="001B2AB3"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60F71" w:rsidRPr="006E0FF8" w14:paraId="5F9C3E63" w14:textId="77777777" w:rsidTr="005F0AC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7E7D5E" w14:textId="16AEBE5C" w:rsidR="00C60F71" w:rsidRPr="008F5724" w:rsidRDefault="00C60F71" w:rsidP="005F0AC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DF492A">
              <w:rPr>
                <w:rFonts w:ascii="Times New Roman" w:hAnsi="Times New Roman" w:cs="Times New Roman"/>
                <w:b/>
                <w:sz w:val="20"/>
                <w:szCs w:val="20"/>
              </w:rPr>
              <w:t>3</w:t>
            </w:r>
          </w:p>
        </w:tc>
      </w:tr>
      <w:tr w:rsidR="00C60F71" w:rsidRPr="006E0FF8" w14:paraId="7B74688E"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0812417F"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F675D55" w14:textId="31315FFF"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 xml:space="preserve">Набор для положительной </w:t>
            </w:r>
            <w:proofErr w:type="spellStart"/>
            <w:r w:rsidRPr="004A0CFE">
              <w:rPr>
                <w:rFonts w:ascii="Times New Roman" w:hAnsi="Times New Roman" w:cs="Times New Roman"/>
                <w:sz w:val="20"/>
                <w:szCs w:val="20"/>
              </w:rPr>
              <w:t>иммуномагнитной</w:t>
            </w:r>
            <w:proofErr w:type="spellEnd"/>
            <w:r w:rsidRPr="004A0CFE">
              <w:rPr>
                <w:rFonts w:ascii="Times New Roman" w:hAnsi="Times New Roman" w:cs="Times New Roman"/>
                <w:sz w:val="20"/>
                <w:szCs w:val="20"/>
              </w:rPr>
              <w:t xml:space="preserve"> сепарации лимфоцитов человека</w:t>
            </w:r>
          </w:p>
        </w:tc>
      </w:tr>
      <w:tr w:rsidR="00C60F71" w:rsidRPr="006E0FF8" w14:paraId="340FD21F"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DC1841"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059B5B72" w14:textId="0BFEE372"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21.10.60.600</w:t>
            </w:r>
          </w:p>
        </w:tc>
      </w:tr>
      <w:tr w:rsidR="00C60F71" w:rsidRPr="006E0FF8" w14:paraId="5E1E7370"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DFCC175"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496894F" w14:textId="49EAE7D2"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60F71" w:rsidRPr="006E0FF8" w14:paraId="74FE919D"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513F846D" w14:textId="77777777" w:rsidR="00C60F71" w:rsidRPr="00D44208" w:rsidRDefault="00C60F71" w:rsidP="005F0AC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CC8234A" w14:textId="4D9AE25D"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2026-600265533-2321</w:t>
            </w:r>
            <w:r w:rsidRPr="004A0CFE">
              <w:rPr>
                <w:rFonts w:ascii="Times New Roman" w:hAnsi="Times New Roman" w:cs="Times New Roman"/>
                <w:sz w:val="20"/>
                <w:szCs w:val="20"/>
              </w:rPr>
              <w:tab/>
            </w:r>
            <w:r w:rsidRPr="004A0CFE">
              <w:rPr>
                <w:rFonts w:ascii="Times New Roman" w:hAnsi="Times New Roman" w:cs="Times New Roman"/>
                <w:sz w:val="20"/>
                <w:szCs w:val="20"/>
              </w:rPr>
              <w:tab/>
            </w:r>
            <w:r w:rsidRPr="004A0CFE">
              <w:rPr>
                <w:rFonts w:ascii="Times New Roman" w:hAnsi="Times New Roman" w:cs="Times New Roman"/>
                <w:sz w:val="20"/>
                <w:szCs w:val="20"/>
              </w:rPr>
              <w:tab/>
            </w:r>
          </w:p>
        </w:tc>
      </w:tr>
      <w:tr w:rsidR="00C60F71" w:rsidRPr="006E0FF8" w14:paraId="2EBC7E45"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65253C07"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607CCC75" w14:textId="7D204B1F" w:rsidR="00C60F71" w:rsidRPr="006D196B"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 xml:space="preserve">Согласно приложению </w:t>
            </w:r>
            <w:r w:rsidR="00DF492A">
              <w:rPr>
                <w:rFonts w:ascii="Times New Roman" w:hAnsi="Times New Roman" w:cs="Times New Roman"/>
                <w:sz w:val="20"/>
                <w:szCs w:val="20"/>
              </w:rPr>
              <w:t>3</w:t>
            </w:r>
            <w:r w:rsidRPr="00EA5B3C">
              <w:rPr>
                <w:rFonts w:ascii="Times New Roman" w:hAnsi="Times New Roman" w:cs="Times New Roman"/>
                <w:sz w:val="20"/>
                <w:szCs w:val="20"/>
              </w:rPr>
              <w:t xml:space="preserve"> к лоту</w:t>
            </w:r>
          </w:p>
        </w:tc>
      </w:tr>
      <w:tr w:rsidR="00C60F71" w:rsidRPr="006E0FF8" w14:paraId="41CC231E"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1044E7C6"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3E7C4E14" w14:textId="77777777" w:rsidR="00C60F71" w:rsidRPr="00EA5B3C"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 момента подписания договора по 15.12.2026г.</w:t>
            </w:r>
          </w:p>
        </w:tc>
      </w:tr>
      <w:tr w:rsidR="00C60F71" w:rsidRPr="006E0FF8" w14:paraId="2B861EB0"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4F6C052C"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E0F4990" w14:textId="77777777" w:rsidR="00C60F71" w:rsidRPr="006D196B" w:rsidRDefault="00C60F71" w:rsidP="005F0AC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60F71" w:rsidRPr="006E0FF8" w14:paraId="0F18792C"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35405B3" w14:textId="77777777" w:rsidR="00C60F71" w:rsidRPr="006E0FF8"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96B93F8" w14:textId="330C2EB3" w:rsidR="00C60F71" w:rsidRPr="006D196B" w:rsidRDefault="004A0CFE"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6 600,00</w:t>
            </w:r>
            <w:r w:rsidR="00C60F71">
              <w:rPr>
                <w:rFonts w:ascii="Times New Roman" w:hAnsi="Times New Roman" w:cs="Times New Roman"/>
                <w:sz w:val="20"/>
                <w:szCs w:val="20"/>
              </w:rPr>
              <w:t xml:space="preserve"> бел. руб.</w:t>
            </w:r>
          </w:p>
        </w:tc>
      </w:tr>
      <w:tr w:rsidR="00C60F71" w:rsidRPr="006E0FF8" w14:paraId="7ED290CA"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38ED4BED"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2868CC2" w14:textId="77777777" w:rsidR="00C60F71" w:rsidRPr="006D196B" w:rsidRDefault="00C60F71" w:rsidP="005F0AC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60F71" w:rsidRPr="006E0FF8" w14:paraId="5B1BBF4E"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6F099CEE" w14:textId="77777777" w:rsidR="00C60F71" w:rsidRPr="005A16AE"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ED6377E" w14:textId="77777777" w:rsidR="00C60F71" w:rsidRPr="006D196B" w:rsidRDefault="00C60F71" w:rsidP="005F0A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60F71" w:rsidRPr="001B2AB3" w14:paraId="1C73D276" w14:textId="77777777" w:rsidTr="005F0ACF">
        <w:tc>
          <w:tcPr>
            <w:tcW w:w="5000" w:type="pct"/>
            <w:gridSpan w:val="2"/>
            <w:tcBorders>
              <w:top w:val="single" w:sz="8" w:space="0" w:color="000000"/>
              <w:left w:val="single" w:sz="8" w:space="0" w:color="000000"/>
              <w:bottom w:val="single" w:sz="8" w:space="0" w:color="000000"/>
              <w:right w:val="single" w:sz="8" w:space="0" w:color="000000"/>
            </w:tcBorders>
            <w:hideMark/>
          </w:tcPr>
          <w:p w14:paraId="5286E7B4" w14:textId="77777777" w:rsidR="00C60F71" w:rsidRPr="008723C6" w:rsidRDefault="00C60F71" w:rsidP="005F0AC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60F71" w:rsidRPr="001B2AB3" w14:paraId="263A35B6"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5DCC31" w14:textId="77777777" w:rsidR="00C60F71" w:rsidRPr="001B2AB3" w:rsidRDefault="00C60F71" w:rsidP="005F0AC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36F26AE" w14:textId="3ACCB7C0" w:rsidR="00C60F71" w:rsidRDefault="00C60F71" w:rsidP="005F0AC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DF492A">
              <w:rPr>
                <w:rFonts w:ascii="Times New Roman" w:hAnsi="Times New Roman" w:cs="Times New Roman"/>
                <w:b/>
                <w:sz w:val="20"/>
                <w:szCs w:val="20"/>
              </w:rPr>
              <w:t>3</w:t>
            </w:r>
            <w:r>
              <w:rPr>
                <w:rFonts w:ascii="Times New Roman" w:hAnsi="Times New Roman" w:cs="Times New Roman"/>
                <w:sz w:val="20"/>
                <w:szCs w:val="20"/>
              </w:rPr>
              <w:t xml:space="preserve"> к лоту</w:t>
            </w:r>
          </w:p>
          <w:p w14:paraId="5A2BA180"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6DF7F7E"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2AF65D" w14:textId="77777777" w:rsidR="00C60F71" w:rsidRPr="001B2AB3"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60F71" w:rsidRPr="006E0FF8" w14:paraId="74D48CF1" w14:textId="77777777" w:rsidTr="005F0AC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2B5E7C" w14:textId="64043BE8" w:rsidR="00C60F71" w:rsidRPr="008F5724" w:rsidRDefault="00C60F71" w:rsidP="005F0AC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DF492A">
              <w:rPr>
                <w:rFonts w:ascii="Times New Roman" w:hAnsi="Times New Roman" w:cs="Times New Roman"/>
                <w:b/>
                <w:sz w:val="20"/>
                <w:szCs w:val="20"/>
              </w:rPr>
              <w:t>4</w:t>
            </w:r>
          </w:p>
        </w:tc>
      </w:tr>
      <w:tr w:rsidR="00C60F71" w:rsidRPr="006E0FF8" w14:paraId="3025468B"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192FE7D9"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DDE31B1" w14:textId="66F2A7FD"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Набор для активации Т-клеток</w:t>
            </w:r>
          </w:p>
        </w:tc>
      </w:tr>
      <w:tr w:rsidR="00C60F71" w:rsidRPr="006E0FF8" w14:paraId="14E5720B"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1003E9"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7E72CB12" w14:textId="3B8906D8"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21.10.60.600</w:t>
            </w:r>
          </w:p>
        </w:tc>
      </w:tr>
      <w:tr w:rsidR="00C60F71" w:rsidRPr="006E0FF8" w14:paraId="22968F04"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4154D741"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6ED2A87C" w14:textId="2D8E46D1"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60F71" w:rsidRPr="006E0FF8" w14:paraId="455B3137"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04F94A93" w14:textId="77777777" w:rsidR="00C60F71" w:rsidRPr="00D44208" w:rsidRDefault="00C60F71" w:rsidP="005F0AC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AAE8CC4" w14:textId="07644A97"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2026-600265533-2322</w:t>
            </w:r>
            <w:r w:rsidRPr="004A0CFE">
              <w:rPr>
                <w:rFonts w:ascii="Times New Roman" w:hAnsi="Times New Roman" w:cs="Times New Roman"/>
                <w:sz w:val="20"/>
                <w:szCs w:val="20"/>
              </w:rPr>
              <w:tab/>
            </w:r>
            <w:r w:rsidRPr="004A0CFE">
              <w:rPr>
                <w:rFonts w:ascii="Times New Roman" w:hAnsi="Times New Roman" w:cs="Times New Roman"/>
                <w:sz w:val="20"/>
                <w:szCs w:val="20"/>
              </w:rPr>
              <w:tab/>
            </w:r>
            <w:r w:rsidRPr="004A0CFE">
              <w:rPr>
                <w:rFonts w:ascii="Times New Roman" w:hAnsi="Times New Roman" w:cs="Times New Roman"/>
                <w:sz w:val="20"/>
                <w:szCs w:val="20"/>
              </w:rPr>
              <w:tab/>
            </w:r>
          </w:p>
        </w:tc>
      </w:tr>
      <w:tr w:rsidR="00C60F71" w:rsidRPr="006E0FF8" w14:paraId="0D8C090F"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67BE80A"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6A81B866" w14:textId="734F360A" w:rsidR="00C60F71" w:rsidRPr="006D196B"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 xml:space="preserve">Согласно приложению </w:t>
            </w:r>
            <w:r w:rsidR="00DF492A">
              <w:rPr>
                <w:rFonts w:ascii="Times New Roman" w:hAnsi="Times New Roman" w:cs="Times New Roman"/>
                <w:sz w:val="20"/>
                <w:szCs w:val="20"/>
              </w:rPr>
              <w:t>4</w:t>
            </w:r>
            <w:r w:rsidRPr="00EA5B3C">
              <w:rPr>
                <w:rFonts w:ascii="Times New Roman" w:hAnsi="Times New Roman" w:cs="Times New Roman"/>
                <w:sz w:val="20"/>
                <w:szCs w:val="20"/>
              </w:rPr>
              <w:t xml:space="preserve"> к лоту</w:t>
            </w:r>
          </w:p>
        </w:tc>
      </w:tr>
      <w:tr w:rsidR="00C60F71" w:rsidRPr="006E0FF8" w14:paraId="6C024065"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0443C6C"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4CEC902" w14:textId="77777777" w:rsidR="00C60F71" w:rsidRPr="00EA5B3C"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 момента подписания договора по 15.12.2026г.</w:t>
            </w:r>
          </w:p>
        </w:tc>
      </w:tr>
      <w:tr w:rsidR="00C60F71" w:rsidRPr="006E0FF8" w14:paraId="6DA375CC"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2D6D4766"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458CC53" w14:textId="77777777" w:rsidR="00C60F71" w:rsidRPr="006D196B" w:rsidRDefault="00C60F71" w:rsidP="005F0AC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60F71" w:rsidRPr="006E0FF8" w14:paraId="524FA437"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32EB17A9" w14:textId="77777777" w:rsidR="00C60F71" w:rsidRPr="006E0FF8"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FF76E4E" w14:textId="6E8180E3" w:rsidR="00C60F71" w:rsidRPr="006D196B" w:rsidRDefault="004A0CFE"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7 000,00</w:t>
            </w:r>
            <w:r w:rsidR="00C60F71">
              <w:rPr>
                <w:rFonts w:ascii="Times New Roman" w:hAnsi="Times New Roman" w:cs="Times New Roman"/>
                <w:sz w:val="20"/>
                <w:szCs w:val="20"/>
              </w:rPr>
              <w:t xml:space="preserve"> бел. руб.</w:t>
            </w:r>
          </w:p>
        </w:tc>
      </w:tr>
      <w:tr w:rsidR="00C60F71" w:rsidRPr="006E0FF8" w14:paraId="01579604"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45BB1D0"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CC15E9D" w14:textId="77777777" w:rsidR="00C60F71" w:rsidRPr="006D196B" w:rsidRDefault="00C60F71" w:rsidP="005F0AC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60F71" w:rsidRPr="006E0FF8" w14:paraId="03193271"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1822B6ED" w14:textId="77777777" w:rsidR="00C60F71" w:rsidRPr="005A16AE"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06D060AB" w14:textId="77777777" w:rsidR="00C60F71" w:rsidRPr="006D196B" w:rsidRDefault="00C60F71" w:rsidP="005F0A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60F71" w:rsidRPr="001B2AB3" w14:paraId="2E999BB4" w14:textId="77777777" w:rsidTr="005F0ACF">
        <w:tc>
          <w:tcPr>
            <w:tcW w:w="5000" w:type="pct"/>
            <w:gridSpan w:val="2"/>
            <w:tcBorders>
              <w:top w:val="single" w:sz="8" w:space="0" w:color="000000"/>
              <w:left w:val="single" w:sz="8" w:space="0" w:color="000000"/>
              <w:bottom w:val="single" w:sz="8" w:space="0" w:color="000000"/>
              <w:right w:val="single" w:sz="8" w:space="0" w:color="000000"/>
            </w:tcBorders>
            <w:hideMark/>
          </w:tcPr>
          <w:p w14:paraId="78B0B841" w14:textId="77777777" w:rsidR="00C60F71" w:rsidRPr="008723C6" w:rsidRDefault="00C60F71" w:rsidP="005F0AC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60F71" w:rsidRPr="001B2AB3" w14:paraId="634C5E98"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F7018F" w14:textId="77777777" w:rsidR="00C60F71" w:rsidRPr="001B2AB3" w:rsidRDefault="00C60F71" w:rsidP="005F0AC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003BB7F" w14:textId="06E7AC0F" w:rsidR="00C60F71" w:rsidRDefault="00C60F71" w:rsidP="005F0AC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DF492A">
              <w:rPr>
                <w:rFonts w:ascii="Times New Roman" w:hAnsi="Times New Roman" w:cs="Times New Roman"/>
                <w:b/>
                <w:sz w:val="20"/>
                <w:szCs w:val="20"/>
              </w:rPr>
              <w:t>4</w:t>
            </w:r>
            <w:r>
              <w:rPr>
                <w:rFonts w:ascii="Times New Roman" w:hAnsi="Times New Roman" w:cs="Times New Roman"/>
                <w:sz w:val="20"/>
                <w:szCs w:val="20"/>
              </w:rPr>
              <w:t xml:space="preserve"> к лоту</w:t>
            </w:r>
          </w:p>
          <w:p w14:paraId="2A3CA3DF"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3676658"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0CE3ECE" w14:textId="77777777" w:rsidR="00C60F71" w:rsidRPr="001B2AB3"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60F71" w:rsidRPr="006E0FF8" w14:paraId="3C36B121" w14:textId="77777777" w:rsidTr="005F0AC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D5CD6E" w14:textId="050FA0ED" w:rsidR="00C60F71" w:rsidRPr="008F5724" w:rsidRDefault="00C60F71" w:rsidP="005F0AC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DF492A">
              <w:rPr>
                <w:rFonts w:ascii="Times New Roman" w:hAnsi="Times New Roman" w:cs="Times New Roman"/>
                <w:b/>
                <w:sz w:val="20"/>
                <w:szCs w:val="20"/>
              </w:rPr>
              <w:t>5</w:t>
            </w:r>
          </w:p>
        </w:tc>
      </w:tr>
      <w:tr w:rsidR="00C60F71" w:rsidRPr="006E0FF8" w14:paraId="49BA5D4F"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1936135C"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A917821" w14:textId="4C9D1D13"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Моноклональное антитело</w:t>
            </w:r>
          </w:p>
        </w:tc>
      </w:tr>
      <w:tr w:rsidR="00C60F71" w:rsidRPr="006E0FF8" w14:paraId="7D9B8D19"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9A78F1"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7A1E75D6" w14:textId="7937C222"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21.10.60.600</w:t>
            </w:r>
          </w:p>
        </w:tc>
      </w:tr>
      <w:tr w:rsidR="00C60F71" w:rsidRPr="006E0FF8" w14:paraId="37830446"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380E9BF"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394335C" w14:textId="098EE2BD"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60F71" w:rsidRPr="006E0FF8" w14:paraId="55D7901B"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3847BF95" w14:textId="77777777" w:rsidR="00C60F71" w:rsidRPr="00D44208" w:rsidRDefault="00C60F71" w:rsidP="005F0AC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38D7BEA" w14:textId="61801412" w:rsidR="00C60F71" w:rsidRPr="006D196B" w:rsidRDefault="004A0CFE" w:rsidP="005F0ACF">
            <w:pPr>
              <w:spacing w:after="0" w:line="240" w:lineRule="auto"/>
              <w:rPr>
                <w:rFonts w:ascii="Times New Roman" w:hAnsi="Times New Roman" w:cs="Times New Roman"/>
                <w:sz w:val="20"/>
                <w:szCs w:val="20"/>
              </w:rPr>
            </w:pPr>
            <w:r w:rsidRPr="004A0CFE">
              <w:rPr>
                <w:rFonts w:ascii="Times New Roman" w:hAnsi="Times New Roman" w:cs="Times New Roman"/>
                <w:sz w:val="20"/>
                <w:szCs w:val="20"/>
              </w:rPr>
              <w:t>2026-600265533-2323</w:t>
            </w:r>
            <w:r w:rsidRPr="004A0CFE">
              <w:rPr>
                <w:rFonts w:ascii="Times New Roman" w:hAnsi="Times New Roman" w:cs="Times New Roman"/>
                <w:sz w:val="20"/>
                <w:szCs w:val="20"/>
              </w:rPr>
              <w:tab/>
            </w:r>
            <w:r w:rsidRPr="004A0CFE">
              <w:rPr>
                <w:rFonts w:ascii="Times New Roman" w:hAnsi="Times New Roman" w:cs="Times New Roman"/>
                <w:sz w:val="20"/>
                <w:szCs w:val="20"/>
              </w:rPr>
              <w:tab/>
            </w:r>
            <w:r w:rsidRPr="004A0CFE">
              <w:rPr>
                <w:rFonts w:ascii="Times New Roman" w:hAnsi="Times New Roman" w:cs="Times New Roman"/>
                <w:sz w:val="20"/>
                <w:szCs w:val="20"/>
              </w:rPr>
              <w:tab/>
            </w:r>
          </w:p>
        </w:tc>
      </w:tr>
      <w:tr w:rsidR="00C60F71" w:rsidRPr="006E0FF8" w14:paraId="40AF0A7B"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49C03C51"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6ED6C777" w14:textId="3A9EE56F" w:rsidR="00C60F71" w:rsidRPr="006D196B"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 xml:space="preserve">Согласно приложению </w:t>
            </w:r>
            <w:r w:rsidR="00DF492A">
              <w:rPr>
                <w:rFonts w:ascii="Times New Roman" w:hAnsi="Times New Roman" w:cs="Times New Roman"/>
                <w:sz w:val="20"/>
                <w:szCs w:val="20"/>
              </w:rPr>
              <w:t>5</w:t>
            </w:r>
            <w:r w:rsidRPr="00EA5B3C">
              <w:rPr>
                <w:rFonts w:ascii="Times New Roman" w:hAnsi="Times New Roman" w:cs="Times New Roman"/>
                <w:sz w:val="20"/>
                <w:szCs w:val="20"/>
              </w:rPr>
              <w:t xml:space="preserve"> к лоту</w:t>
            </w:r>
          </w:p>
        </w:tc>
      </w:tr>
      <w:tr w:rsidR="00C60F71" w:rsidRPr="006E0FF8" w14:paraId="70A19E23"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1631DA0B"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18684CE" w14:textId="77777777" w:rsidR="00C60F71" w:rsidRPr="00EA5B3C"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 момента подписания договора по 15.12.2026г.</w:t>
            </w:r>
          </w:p>
        </w:tc>
      </w:tr>
      <w:tr w:rsidR="00C60F71" w:rsidRPr="006E0FF8" w14:paraId="46FEFBA5"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033C939D"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5F79AEB" w14:textId="77777777" w:rsidR="00C60F71" w:rsidRPr="006D196B" w:rsidRDefault="00C60F71" w:rsidP="005F0AC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60F71" w:rsidRPr="006E0FF8" w14:paraId="1281D39D"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3F08C45B" w14:textId="77777777" w:rsidR="00C60F71" w:rsidRPr="006E0FF8"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E61A19D" w14:textId="7A5A774D" w:rsidR="00C60F71" w:rsidRPr="006D196B" w:rsidRDefault="004A0CFE"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6 950,00</w:t>
            </w:r>
            <w:r w:rsidR="00C60F71">
              <w:rPr>
                <w:rFonts w:ascii="Times New Roman" w:hAnsi="Times New Roman" w:cs="Times New Roman"/>
                <w:sz w:val="20"/>
                <w:szCs w:val="20"/>
              </w:rPr>
              <w:t xml:space="preserve"> бел. руб.</w:t>
            </w:r>
          </w:p>
        </w:tc>
      </w:tr>
      <w:tr w:rsidR="00C60F71" w:rsidRPr="006E0FF8" w14:paraId="43D6A532"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199FDDC4"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50B76BB" w14:textId="77777777" w:rsidR="00C60F71" w:rsidRPr="006D196B" w:rsidRDefault="00C60F71" w:rsidP="005F0AC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60F71" w:rsidRPr="006E0FF8" w14:paraId="660CDDF5"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1C8C5106" w14:textId="77777777" w:rsidR="00C60F71" w:rsidRPr="005A16AE"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4E0D0F32" w14:textId="77777777" w:rsidR="00C60F71" w:rsidRPr="006D196B" w:rsidRDefault="00C60F71" w:rsidP="005F0A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60F71" w:rsidRPr="001B2AB3" w14:paraId="5E1553FF" w14:textId="77777777" w:rsidTr="005F0ACF">
        <w:tc>
          <w:tcPr>
            <w:tcW w:w="5000" w:type="pct"/>
            <w:gridSpan w:val="2"/>
            <w:tcBorders>
              <w:top w:val="single" w:sz="8" w:space="0" w:color="000000"/>
              <w:left w:val="single" w:sz="8" w:space="0" w:color="000000"/>
              <w:bottom w:val="single" w:sz="8" w:space="0" w:color="000000"/>
              <w:right w:val="single" w:sz="8" w:space="0" w:color="000000"/>
            </w:tcBorders>
            <w:hideMark/>
          </w:tcPr>
          <w:p w14:paraId="16ABF652" w14:textId="77777777" w:rsidR="00C60F71" w:rsidRPr="008723C6" w:rsidRDefault="00C60F71" w:rsidP="005F0AC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60F71" w:rsidRPr="001B2AB3" w14:paraId="2D8762FB"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443DEB" w14:textId="77777777" w:rsidR="00C60F71" w:rsidRPr="001B2AB3" w:rsidRDefault="00C60F71" w:rsidP="005F0AC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C0849DF" w14:textId="2091AAB0" w:rsidR="00C60F71" w:rsidRDefault="00C60F71" w:rsidP="005F0AC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DF492A">
              <w:rPr>
                <w:rFonts w:ascii="Times New Roman" w:hAnsi="Times New Roman" w:cs="Times New Roman"/>
                <w:b/>
                <w:sz w:val="20"/>
                <w:szCs w:val="20"/>
              </w:rPr>
              <w:t>5</w:t>
            </w:r>
            <w:r>
              <w:rPr>
                <w:rFonts w:ascii="Times New Roman" w:hAnsi="Times New Roman" w:cs="Times New Roman"/>
                <w:sz w:val="20"/>
                <w:szCs w:val="20"/>
              </w:rPr>
              <w:t xml:space="preserve"> к лоту</w:t>
            </w:r>
          </w:p>
          <w:p w14:paraId="0506C044"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F0A926B"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A00909" w14:textId="77777777" w:rsidR="00C60F71" w:rsidRPr="001B2AB3"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60F71" w:rsidRPr="006E0FF8" w14:paraId="4831E1B1" w14:textId="77777777" w:rsidTr="005F0AC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ED0050" w14:textId="6E9C611B" w:rsidR="00C60F71" w:rsidRPr="008F5724" w:rsidRDefault="00C60F71" w:rsidP="005F0AC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DF492A">
              <w:rPr>
                <w:rFonts w:ascii="Times New Roman" w:hAnsi="Times New Roman" w:cs="Times New Roman"/>
                <w:b/>
                <w:sz w:val="20"/>
                <w:szCs w:val="20"/>
              </w:rPr>
              <w:t>6</w:t>
            </w:r>
          </w:p>
        </w:tc>
      </w:tr>
      <w:tr w:rsidR="00C60F71" w:rsidRPr="006E0FF8" w14:paraId="7E5D034F"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3CAC1AF8"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1936380" w14:textId="5BB7E1BF" w:rsidR="00C60F71" w:rsidRPr="006D196B" w:rsidRDefault="0002541C" w:rsidP="005F0ACF">
            <w:pPr>
              <w:spacing w:after="0" w:line="240" w:lineRule="auto"/>
              <w:rPr>
                <w:rFonts w:ascii="Times New Roman" w:hAnsi="Times New Roman" w:cs="Times New Roman"/>
                <w:sz w:val="20"/>
                <w:szCs w:val="20"/>
              </w:rPr>
            </w:pPr>
            <w:r w:rsidRPr="0002541C">
              <w:rPr>
                <w:rFonts w:ascii="Times New Roman" w:hAnsi="Times New Roman" w:cs="Times New Roman"/>
                <w:sz w:val="20"/>
                <w:szCs w:val="20"/>
              </w:rPr>
              <w:t>Сыворотка</w:t>
            </w:r>
          </w:p>
        </w:tc>
      </w:tr>
      <w:tr w:rsidR="00C60F71" w:rsidRPr="006E0FF8" w14:paraId="2CFEAAEB"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54D76C"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3ED92F77" w14:textId="33C1C959" w:rsidR="00C60F71" w:rsidRPr="006D196B" w:rsidRDefault="0002541C" w:rsidP="005F0ACF">
            <w:pPr>
              <w:spacing w:after="0" w:line="240" w:lineRule="auto"/>
              <w:rPr>
                <w:rFonts w:ascii="Times New Roman" w:hAnsi="Times New Roman" w:cs="Times New Roman"/>
                <w:sz w:val="20"/>
                <w:szCs w:val="20"/>
              </w:rPr>
            </w:pPr>
            <w:r w:rsidRPr="0002541C">
              <w:rPr>
                <w:rFonts w:ascii="Times New Roman" w:hAnsi="Times New Roman" w:cs="Times New Roman"/>
                <w:sz w:val="20"/>
                <w:szCs w:val="20"/>
              </w:rPr>
              <w:t>21.20.21.200</w:t>
            </w:r>
          </w:p>
        </w:tc>
      </w:tr>
      <w:tr w:rsidR="00C60F71" w:rsidRPr="006E0FF8" w14:paraId="107E474D"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40EFC62C"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99266CB" w14:textId="6EE1E535" w:rsidR="00C60F71" w:rsidRPr="006D196B" w:rsidRDefault="0002541C" w:rsidP="005F0ACF">
            <w:pPr>
              <w:spacing w:after="0" w:line="240" w:lineRule="auto"/>
              <w:rPr>
                <w:rFonts w:ascii="Times New Roman" w:hAnsi="Times New Roman" w:cs="Times New Roman"/>
                <w:sz w:val="20"/>
                <w:szCs w:val="20"/>
              </w:rPr>
            </w:pPr>
            <w:r w:rsidRPr="0002541C">
              <w:rPr>
                <w:rFonts w:ascii="Times New Roman" w:hAnsi="Times New Roman" w:cs="Times New Roman"/>
                <w:sz w:val="20"/>
                <w:szCs w:val="20"/>
              </w:rPr>
              <w:t>Сыворотки иммунные и фракции крови прочие</w:t>
            </w:r>
          </w:p>
        </w:tc>
      </w:tr>
      <w:tr w:rsidR="00C60F71" w:rsidRPr="006E0FF8" w14:paraId="29B0AC47"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5782085F" w14:textId="77777777" w:rsidR="00C60F71" w:rsidRPr="00D44208" w:rsidRDefault="00C60F71" w:rsidP="005F0AC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2881594" w14:textId="757399D8" w:rsidR="00C60F71" w:rsidRPr="006D196B" w:rsidRDefault="0002541C" w:rsidP="005F0ACF">
            <w:pPr>
              <w:spacing w:after="0" w:line="240" w:lineRule="auto"/>
              <w:rPr>
                <w:rFonts w:ascii="Times New Roman" w:hAnsi="Times New Roman" w:cs="Times New Roman"/>
                <w:sz w:val="20"/>
                <w:szCs w:val="20"/>
              </w:rPr>
            </w:pPr>
            <w:r w:rsidRPr="0002541C">
              <w:rPr>
                <w:rFonts w:ascii="Times New Roman" w:hAnsi="Times New Roman" w:cs="Times New Roman"/>
                <w:sz w:val="20"/>
                <w:szCs w:val="20"/>
              </w:rPr>
              <w:t>2026-600265533-2324</w:t>
            </w:r>
            <w:r w:rsidRPr="0002541C">
              <w:rPr>
                <w:rFonts w:ascii="Times New Roman" w:hAnsi="Times New Roman" w:cs="Times New Roman"/>
                <w:sz w:val="20"/>
                <w:szCs w:val="20"/>
              </w:rPr>
              <w:tab/>
            </w:r>
            <w:r w:rsidRPr="0002541C">
              <w:rPr>
                <w:rFonts w:ascii="Times New Roman" w:hAnsi="Times New Roman" w:cs="Times New Roman"/>
                <w:sz w:val="20"/>
                <w:szCs w:val="20"/>
              </w:rPr>
              <w:tab/>
            </w:r>
            <w:r w:rsidRPr="0002541C">
              <w:rPr>
                <w:rFonts w:ascii="Times New Roman" w:hAnsi="Times New Roman" w:cs="Times New Roman"/>
                <w:sz w:val="20"/>
                <w:szCs w:val="20"/>
              </w:rPr>
              <w:tab/>
            </w:r>
          </w:p>
        </w:tc>
      </w:tr>
      <w:tr w:rsidR="00C60F71" w:rsidRPr="006E0FF8" w14:paraId="07B5F8B7"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9CDEDA4"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6C22A237" w14:textId="31B2EBA3" w:rsidR="00C60F71" w:rsidRPr="006D196B"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 xml:space="preserve">Согласно приложению </w:t>
            </w:r>
            <w:r w:rsidR="00DF492A">
              <w:rPr>
                <w:rFonts w:ascii="Times New Roman" w:hAnsi="Times New Roman" w:cs="Times New Roman"/>
                <w:sz w:val="20"/>
                <w:szCs w:val="20"/>
              </w:rPr>
              <w:t>6</w:t>
            </w:r>
            <w:r w:rsidRPr="00EA5B3C">
              <w:rPr>
                <w:rFonts w:ascii="Times New Roman" w:hAnsi="Times New Roman" w:cs="Times New Roman"/>
                <w:sz w:val="20"/>
                <w:szCs w:val="20"/>
              </w:rPr>
              <w:t xml:space="preserve"> к лоту</w:t>
            </w:r>
          </w:p>
        </w:tc>
      </w:tr>
      <w:tr w:rsidR="00C60F71" w:rsidRPr="006E0FF8" w14:paraId="67704165"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6B134B23"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5E366291" w14:textId="77777777" w:rsidR="00C60F71" w:rsidRPr="00EA5B3C"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 момента подписания договора по 15.12.2026г.</w:t>
            </w:r>
          </w:p>
        </w:tc>
      </w:tr>
      <w:tr w:rsidR="00C60F71" w:rsidRPr="006E0FF8" w14:paraId="45A03746"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889AF09"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50CC2F6" w14:textId="77777777" w:rsidR="00C60F71" w:rsidRPr="006D196B" w:rsidRDefault="00C60F71" w:rsidP="005F0AC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60F71" w:rsidRPr="006E0FF8" w14:paraId="6E93FA0F"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2E756574" w14:textId="77777777" w:rsidR="00C60F71" w:rsidRPr="006E0FF8"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8C1D1A1" w14:textId="7191283E" w:rsidR="00C60F71" w:rsidRPr="006D196B" w:rsidRDefault="0002541C"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4 500,00</w:t>
            </w:r>
            <w:r w:rsidR="00C60F71">
              <w:rPr>
                <w:rFonts w:ascii="Times New Roman" w:hAnsi="Times New Roman" w:cs="Times New Roman"/>
                <w:sz w:val="20"/>
                <w:szCs w:val="20"/>
              </w:rPr>
              <w:t xml:space="preserve"> бел. руб.</w:t>
            </w:r>
          </w:p>
        </w:tc>
      </w:tr>
      <w:tr w:rsidR="00C60F71" w:rsidRPr="006E0FF8" w14:paraId="5E8CB2EE"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3DECF2DB"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62D9A7E" w14:textId="77777777" w:rsidR="00C60F71" w:rsidRPr="006D196B" w:rsidRDefault="00C60F71" w:rsidP="005F0AC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60F71" w:rsidRPr="006E0FF8" w14:paraId="7520860F"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56B94886" w14:textId="77777777" w:rsidR="00C60F71" w:rsidRPr="005A16AE"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D202462" w14:textId="77777777" w:rsidR="00C60F71" w:rsidRPr="006D196B" w:rsidRDefault="00C60F71" w:rsidP="005F0A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60F71" w:rsidRPr="001B2AB3" w14:paraId="272A89DC" w14:textId="77777777" w:rsidTr="005F0ACF">
        <w:tc>
          <w:tcPr>
            <w:tcW w:w="5000" w:type="pct"/>
            <w:gridSpan w:val="2"/>
            <w:tcBorders>
              <w:top w:val="single" w:sz="8" w:space="0" w:color="000000"/>
              <w:left w:val="single" w:sz="8" w:space="0" w:color="000000"/>
              <w:bottom w:val="single" w:sz="8" w:space="0" w:color="000000"/>
              <w:right w:val="single" w:sz="8" w:space="0" w:color="000000"/>
            </w:tcBorders>
            <w:hideMark/>
          </w:tcPr>
          <w:p w14:paraId="7BC3F212" w14:textId="77777777" w:rsidR="00C60F71" w:rsidRPr="008723C6" w:rsidRDefault="00C60F71" w:rsidP="005F0AC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60F71" w:rsidRPr="001B2AB3" w14:paraId="1505D2CA"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F7975D" w14:textId="77777777" w:rsidR="00C60F71" w:rsidRPr="001B2AB3" w:rsidRDefault="00C60F71" w:rsidP="005F0AC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2676877B" w14:textId="2B36CCA8" w:rsidR="00C60F71" w:rsidRDefault="00C60F71" w:rsidP="005F0AC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DF492A">
              <w:rPr>
                <w:rFonts w:ascii="Times New Roman" w:hAnsi="Times New Roman" w:cs="Times New Roman"/>
                <w:b/>
                <w:sz w:val="20"/>
                <w:szCs w:val="20"/>
              </w:rPr>
              <w:t>6</w:t>
            </w:r>
            <w:r>
              <w:rPr>
                <w:rFonts w:ascii="Times New Roman" w:hAnsi="Times New Roman" w:cs="Times New Roman"/>
                <w:sz w:val="20"/>
                <w:szCs w:val="20"/>
              </w:rPr>
              <w:t xml:space="preserve"> к лоту</w:t>
            </w:r>
          </w:p>
          <w:p w14:paraId="2C38321B"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2E70709"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0593D9" w14:textId="77777777" w:rsidR="00C60F71" w:rsidRPr="001B2AB3"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60F71" w:rsidRPr="006E0FF8" w14:paraId="573877F4" w14:textId="77777777" w:rsidTr="005F0AC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74499B" w14:textId="35D3A74C" w:rsidR="00C60F71" w:rsidRPr="008F5724" w:rsidRDefault="00C60F71" w:rsidP="005F0AC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DF492A">
              <w:rPr>
                <w:rFonts w:ascii="Times New Roman" w:hAnsi="Times New Roman" w:cs="Times New Roman"/>
                <w:b/>
                <w:sz w:val="20"/>
                <w:szCs w:val="20"/>
              </w:rPr>
              <w:t>7</w:t>
            </w:r>
          </w:p>
        </w:tc>
      </w:tr>
      <w:tr w:rsidR="00C60F71" w:rsidRPr="006E0FF8" w14:paraId="0F311F85"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2C5EB1C5"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7D69C25" w14:textId="184DF006"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Цитокины</w:t>
            </w:r>
          </w:p>
        </w:tc>
      </w:tr>
      <w:tr w:rsidR="00C60F71" w:rsidRPr="006E0FF8" w14:paraId="089E5889"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92F041"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217DDA2" w14:textId="251F6025"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20.59.51.000</w:t>
            </w:r>
          </w:p>
        </w:tc>
      </w:tr>
      <w:tr w:rsidR="00C60F71" w:rsidRPr="006E0FF8" w14:paraId="3976D5A0"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3DB73A97"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94F7CE3" w14:textId="0D5CDFC4"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Пептоны и их производные, прочие белковые вещества (протеины) и их производные, не включенные в другие группировки; порошок из сырой кожи</w:t>
            </w:r>
          </w:p>
        </w:tc>
      </w:tr>
      <w:tr w:rsidR="00C60F71" w:rsidRPr="006E0FF8" w14:paraId="1490472A"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1EEE27B4" w14:textId="77777777" w:rsidR="00C60F71" w:rsidRPr="00D44208" w:rsidRDefault="00C60F71" w:rsidP="005F0AC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175F04B" w14:textId="610B6635"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2026-600265533-2325</w:t>
            </w:r>
            <w:r w:rsidRPr="00E2394D">
              <w:rPr>
                <w:rFonts w:ascii="Times New Roman" w:hAnsi="Times New Roman" w:cs="Times New Roman"/>
                <w:sz w:val="20"/>
                <w:szCs w:val="20"/>
              </w:rPr>
              <w:tab/>
            </w:r>
            <w:r w:rsidRPr="00E2394D">
              <w:rPr>
                <w:rFonts w:ascii="Times New Roman" w:hAnsi="Times New Roman" w:cs="Times New Roman"/>
                <w:sz w:val="20"/>
                <w:szCs w:val="20"/>
              </w:rPr>
              <w:tab/>
            </w:r>
            <w:r w:rsidRPr="00E2394D">
              <w:rPr>
                <w:rFonts w:ascii="Times New Roman" w:hAnsi="Times New Roman" w:cs="Times New Roman"/>
                <w:sz w:val="20"/>
                <w:szCs w:val="20"/>
              </w:rPr>
              <w:tab/>
            </w:r>
          </w:p>
        </w:tc>
      </w:tr>
      <w:tr w:rsidR="00C60F71" w:rsidRPr="006E0FF8" w14:paraId="16F61F63"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E06C888"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65480509" w14:textId="553BB994" w:rsidR="00C60F71" w:rsidRPr="006D196B"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 xml:space="preserve">Согласно приложению </w:t>
            </w:r>
            <w:r w:rsidR="00DF492A">
              <w:rPr>
                <w:rFonts w:ascii="Times New Roman" w:hAnsi="Times New Roman" w:cs="Times New Roman"/>
                <w:sz w:val="20"/>
                <w:szCs w:val="20"/>
              </w:rPr>
              <w:t>7</w:t>
            </w:r>
            <w:r w:rsidRPr="00EA5B3C">
              <w:rPr>
                <w:rFonts w:ascii="Times New Roman" w:hAnsi="Times New Roman" w:cs="Times New Roman"/>
                <w:sz w:val="20"/>
                <w:szCs w:val="20"/>
              </w:rPr>
              <w:t xml:space="preserve"> к лоту</w:t>
            </w:r>
          </w:p>
        </w:tc>
      </w:tr>
      <w:tr w:rsidR="00C60F71" w:rsidRPr="006E0FF8" w14:paraId="5FC73A07"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B1EC8C4"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709030F" w14:textId="77777777" w:rsidR="00C60F71" w:rsidRPr="00EA5B3C"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 момента подписания договора по 15.12.2026г.</w:t>
            </w:r>
          </w:p>
        </w:tc>
      </w:tr>
      <w:tr w:rsidR="00C60F71" w:rsidRPr="006E0FF8" w14:paraId="4489B77B"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90A07BD"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0D7DEC4" w14:textId="77777777" w:rsidR="00C60F71" w:rsidRPr="006D196B" w:rsidRDefault="00C60F71" w:rsidP="005F0AC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60F71" w:rsidRPr="006E0FF8" w14:paraId="6FCAC3D4"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250BEF3" w14:textId="77777777" w:rsidR="00C60F71" w:rsidRPr="006E0FF8"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EBA653E" w14:textId="5029010E" w:rsidR="00C60F71" w:rsidRPr="006D196B" w:rsidRDefault="00E2394D"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5 200,00</w:t>
            </w:r>
            <w:r w:rsidR="00C60F71">
              <w:rPr>
                <w:rFonts w:ascii="Times New Roman" w:hAnsi="Times New Roman" w:cs="Times New Roman"/>
                <w:sz w:val="20"/>
                <w:szCs w:val="20"/>
              </w:rPr>
              <w:t xml:space="preserve"> бел. руб.</w:t>
            </w:r>
          </w:p>
        </w:tc>
      </w:tr>
      <w:tr w:rsidR="00C60F71" w:rsidRPr="006E0FF8" w14:paraId="2FB9BEF8"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0C780B8"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0A1F17B" w14:textId="77777777" w:rsidR="00C60F71" w:rsidRPr="006D196B" w:rsidRDefault="00C60F71" w:rsidP="005F0AC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60F71" w:rsidRPr="006E0FF8" w14:paraId="5856CA2F"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03E00E48" w14:textId="77777777" w:rsidR="00C60F71" w:rsidRPr="005A16AE"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45909FFF" w14:textId="77777777" w:rsidR="00C60F71" w:rsidRPr="006D196B" w:rsidRDefault="00C60F71" w:rsidP="005F0A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60F71" w:rsidRPr="001B2AB3" w14:paraId="0C0C5F39" w14:textId="77777777" w:rsidTr="005F0ACF">
        <w:tc>
          <w:tcPr>
            <w:tcW w:w="5000" w:type="pct"/>
            <w:gridSpan w:val="2"/>
            <w:tcBorders>
              <w:top w:val="single" w:sz="8" w:space="0" w:color="000000"/>
              <w:left w:val="single" w:sz="8" w:space="0" w:color="000000"/>
              <w:bottom w:val="single" w:sz="8" w:space="0" w:color="000000"/>
              <w:right w:val="single" w:sz="8" w:space="0" w:color="000000"/>
            </w:tcBorders>
            <w:hideMark/>
          </w:tcPr>
          <w:p w14:paraId="14975108" w14:textId="77777777" w:rsidR="00C60F71" w:rsidRPr="008723C6" w:rsidRDefault="00C60F71" w:rsidP="005F0AC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60F71" w:rsidRPr="001B2AB3" w14:paraId="3D7F6538"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ADD3D7" w14:textId="77777777" w:rsidR="00C60F71" w:rsidRPr="001B2AB3" w:rsidRDefault="00C60F71" w:rsidP="005F0AC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4A4B98C" w14:textId="59B3003F" w:rsidR="00C60F71" w:rsidRDefault="00C60F71" w:rsidP="005F0AC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DF492A">
              <w:rPr>
                <w:rFonts w:ascii="Times New Roman" w:hAnsi="Times New Roman" w:cs="Times New Roman"/>
                <w:b/>
                <w:sz w:val="20"/>
                <w:szCs w:val="20"/>
              </w:rPr>
              <w:t>7</w:t>
            </w:r>
            <w:r>
              <w:rPr>
                <w:rFonts w:ascii="Times New Roman" w:hAnsi="Times New Roman" w:cs="Times New Roman"/>
                <w:sz w:val="20"/>
                <w:szCs w:val="20"/>
              </w:rPr>
              <w:t xml:space="preserve"> к лоту</w:t>
            </w:r>
          </w:p>
          <w:p w14:paraId="0E6EEC8E"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075BC02"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BA69F3" w14:textId="77777777" w:rsidR="00C60F71" w:rsidRPr="001B2AB3"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60F71" w:rsidRPr="006E0FF8" w14:paraId="4C8DB91D" w14:textId="77777777" w:rsidTr="005F0AC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AFC4B" w14:textId="6D34BDEC" w:rsidR="00C60F71" w:rsidRPr="008F5724" w:rsidRDefault="00C60F71" w:rsidP="005F0AC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DF492A">
              <w:rPr>
                <w:rFonts w:ascii="Times New Roman" w:hAnsi="Times New Roman" w:cs="Times New Roman"/>
                <w:b/>
                <w:sz w:val="20"/>
                <w:szCs w:val="20"/>
              </w:rPr>
              <w:t>8</w:t>
            </w:r>
          </w:p>
        </w:tc>
      </w:tr>
      <w:tr w:rsidR="00C60F71" w:rsidRPr="006E0FF8" w14:paraId="3920B6B8"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4036EA4"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2B87301" w14:textId="3231103B" w:rsidR="00C60F71" w:rsidRPr="006D196B" w:rsidRDefault="00E2394D" w:rsidP="005F0ACF">
            <w:pPr>
              <w:spacing w:after="0" w:line="240" w:lineRule="auto"/>
              <w:rPr>
                <w:rFonts w:ascii="Times New Roman" w:hAnsi="Times New Roman" w:cs="Times New Roman"/>
                <w:sz w:val="20"/>
                <w:szCs w:val="20"/>
              </w:rPr>
            </w:pPr>
            <w:proofErr w:type="spellStart"/>
            <w:r w:rsidRPr="00E2394D">
              <w:rPr>
                <w:rFonts w:ascii="Times New Roman" w:hAnsi="Times New Roman" w:cs="Times New Roman"/>
                <w:sz w:val="20"/>
                <w:szCs w:val="20"/>
              </w:rPr>
              <w:t>Ретронектин</w:t>
            </w:r>
            <w:proofErr w:type="spellEnd"/>
          </w:p>
        </w:tc>
      </w:tr>
      <w:tr w:rsidR="00C60F71" w:rsidRPr="006E0FF8" w14:paraId="59B8D302"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0E8404"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2EB58C2" w14:textId="5CE1C1D7"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20.59.51.000</w:t>
            </w:r>
          </w:p>
        </w:tc>
      </w:tr>
      <w:tr w:rsidR="00C60F71" w:rsidRPr="006E0FF8" w14:paraId="0A0F9A59"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2283C6F9"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47510BB" w14:textId="71532547"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Пептоны и их производные, прочие белковые вещества (протеины) и их производные, не включенные в другие группировки; порошок из сырой кожи</w:t>
            </w:r>
          </w:p>
        </w:tc>
      </w:tr>
      <w:tr w:rsidR="00C60F71" w:rsidRPr="006E0FF8" w14:paraId="42BEC07A"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13A0F597" w14:textId="77777777" w:rsidR="00C60F71" w:rsidRPr="00D44208" w:rsidRDefault="00C60F71" w:rsidP="005F0AC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0FA709B" w14:textId="52430CE9"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2026-600265533-2326</w:t>
            </w:r>
            <w:r w:rsidRPr="00E2394D">
              <w:rPr>
                <w:rFonts w:ascii="Times New Roman" w:hAnsi="Times New Roman" w:cs="Times New Roman"/>
                <w:sz w:val="20"/>
                <w:szCs w:val="20"/>
              </w:rPr>
              <w:tab/>
            </w:r>
            <w:r w:rsidRPr="00E2394D">
              <w:rPr>
                <w:rFonts w:ascii="Times New Roman" w:hAnsi="Times New Roman" w:cs="Times New Roman"/>
                <w:sz w:val="20"/>
                <w:szCs w:val="20"/>
              </w:rPr>
              <w:tab/>
            </w:r>
            <w:r w:rsidRPr="00E2394D">
              <w:rPr>
                <w:rFonts w:ascii="Times New Roman" w:hAnsi="Times New Roman" w:cs="Times New Roman"/>
                <w:sz w:val="20"/>
                <w:szCs w:val="20"/>
              </w:rPr>
              <w:tab/>
            </w:r>
          </w:p>
        </w:tc>
      </w:tr>
      <w:tr w:rsidR="00C60F71" w:rsidRPr="006E0FF8" w14:paraId="7EDB6667"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2AEADDD1"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F4C5812" w14:textId="3848087B" w:rsidR="00C60F71" w:rsidRPr="006D196B"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 xml:space="preserve">Согласно приложению </w:t>
            </w:r>
            <w:r w:rsidR="00DF492A">
              <w:rPr>
                <w:rFonts w:ascii="Times New Roman" w:hAnsi="Times New Roman" w:cs="Times New Roman"/>
                <w:sz w:val="20"/>
                <w:szCs w:val="20"/>
              </w:rPr>
              <w:t>8</w:t>
            </w:r>
            <w:r w:rsidRPr="00EA5B3C">
              <w:rPr>
                <w:rFonts w:ascii="Times New Roman" w:hAnsi="Times New Roman" w:cs="Times New Roman"/>
                <w:sz w:val="20"/>
                <w:szCs w:val="20"/>
              </w:rPr>
              <w:t xml:space="preserve"> к лоту</w:t>
            </w:r>
          </w:p>
        </w:tc>
      </w:tr>
      <w:tr w:rsidR="00C60F71" w:rsidRPr="006E0FF8" w14:paraId="509E0821"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41F482A4"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5C44A5EB" w14:textId="77777777" w:rsidR="00C60F71" w:rsidRPr="00EA5B3C"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 момента подписания договора по 15.12.2026г.</w:t>
            </w:r>
          </w:p>
        </w:tc>
      </w:tr>
      <w:tr w:rsidR="00C60F71" w:rsidRPr="006E0FF8" w14:paraId="3A0C36AD"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9AAB912"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58AD4A3" w14:textId="77777777" w:rsidR="00C60F71" w:rsidRPr="006D196B" w:rsidRDefault="00C60F71" w:rsidP="005F0AC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60F71" w:rsidRPr="006E0FF8" w14:paraId="16826BBA"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019A4CF0" w14:textId="77777777" w:rsidR="00C60F71" w:rsidRPr="006E0FF8"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7864E9C" w14:textId="2EBD185A" w:rsidR="00C60F71" w:rsidRPr="006D196B" w:rsidRDefault="00E2394D"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2 100,00</w:t>
            </w:r>
            <w:r w:rsidR="00C60F71">
              <w:rPr>
                <w:rFonts w:ascii="Times New Roman" w:hAnsi="Times New Roman" w:cs="Times New Roman"/>
                <w:sz w:val="20"/>
                <w:szCs w:val="20"/>
              </w:rPr>
              <w:t xml:space="preserve"> бел. руб.</w:t>
            </w:r>
          </w:p>
        </w:tc>
      </w:tr>
      <w:tr w:rsidR="00C60F71" w:rsidRPr="006E0FF8" w14:paraId="537410D1"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246B6E44"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871DE90" w14:textId="77777777" w:rsidR="00C60F71" w:rsidRPr="006D196B" w:rsidRDefault="00C60F71" w:rsidP="005F0AC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60F71" w:rsidRPr="006E0FF8" w14:paraId="7BB45C48"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26B603A2" w14:textId="77777777" w:rsidR="00C60F71" w:rsidRPr="005A16AE"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FB6324C" w14:textId="77777777" w:rsidR="00C60F71" w:rsidRPr="006D196B" w:rsidRDefault="00C60F71" w:rsidP="005F0A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60F71" w:rsidRPr="001B2AB3" w14:paraId="65AB0B88" w14:textId="77777777" w:rsidTr="005F0ACF">
        <w:tc>
          <w:tcPr>
            <w:tcW w:w="5000" w:type="pct"/>
            <w:gridSpan w:val="2"/>
            <w:tcBorders>
              <w:top w:val="single" w:sz="8" w:space="0" w:color="000000"/>
              <w:left w:val="single" w:sz="8" w:space="0" w:color="000000"/>
              <w:bottom w:val="single" w:sz="8" w:space="0" w:color="000000"/>
              <w:right w:val="single" w:sz="8" w:space="0" w:color="000000"/>
            </w:tcBorders>
            <w:hideMark/>
          </w:tcPr>
          <w:p w14:paraId="51452BB8" w14:textId="77777777" w:rsidR="00C60F71" w:rsidRPr="008723C6" w:rsidRDefault="00C60F71" w:rsidP="005F0AC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60F71" w:rsidRPr="001B2AB3" w14:paraId="26132C3B"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E64A81" w14:textId="77777777" w:rsidR="00C60F71" w:rsidRPr="001B2AB3" w:rsidRDefault="00C60F71" w:rsidP="005F0AC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6C5187F" w14:textId="268DDF86" w:rsidR="00C60F71" w:rsidRDefault="00C60F71" w:rsidP="005F0AC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DF492A">
              <w:rPr>
                <w:rFonts w:ascii="Times New Roman" w:hAnsi="Times New Roman" w:cs="Times New Roman"/>
                <w:b/>
                <w:sz w:val="20"/>
                <w:szCs w:val="20"/>
              </w:rPr>
              <w:t>8</w:t>
            </w:r>
            <w:r>
              <w:rPr>
                <w:rFonts w:ascii="Times New Roman" w:hAnsi="Times New Roman" w:cs="Times New Roman"/>
                <w:sz w:val="20"/>
                <w:szCs w:val="20"/>
              </w:rPr>
              <w:t xml:space="preserve"> к лоту</w:t>
            </w:r>
          </w:p>
          <w:p w14:paraId="42498DB0"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ACD72B4"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B62E18" w14:textId="77777777" w:rsidR="00C60F71" w:rsidRPr="001B2AB3"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60F71" w:rsidRPr="006E0FF8" w14:paraId="08FC3CCC" w14:textId="77777777" w:rsidTr="005F0AC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94A149" w14:textId="4E749620" w:rsidR="00C60F71" w:rsidRPr="008F5724" w:rsidRDefault="00C60F71" w:rsidP="005F0AC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DF492A">
              <w:rPr>
                <w:rFonts w:ascii="Times New Roman" w:hAnsi="Times New Roman" w:cs="Times New Roman"/>
                <w:b/>
                <w:sz w:val="20"/>
                <w:szCs w:val="20"/>
              </w:rPr>
              <w:t>9</w:t>
            </w:r>
          </w:p>
        </w:tc>
      </w:tr>
      <w:tr w:rsidR="00C60F71" w:rsidRPr="006E0FF8" w14:paraId="6AA653CE"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4FB51854"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1732D86" w14:textId="48381E6C"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Системы вакуумной</w:t>
            </w:r>
            <w:r>
              <w:rPr>
                <w:rFonts w:ascii="Times New Roman" w:hAnsi="Times New Roman" w:cs="Times New Roman"/>
                <w:sz w:val="20"/>
                <w:szCs w:val="20"/>
              </w:rPr>
              <w:t xml:space="preserve"> фильтрации</w:t>
            </w:r>
          </w:p>
        </w:tc>
      </w:tr>
      <w:tr w:rsidR="00C60F71" w:rsidRPr="006E0FF8" w14:paraId="0D155458"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E9F5DB"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6F899B3D" w14:textId="3E5D4C4F"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21.10.60.600</w:t>
            </w:r>
          </w:p>
        </w:tc>
      </w:tr>
      <w:tr w:rsidR="00C60F71" w:rsidRPr="006E0FF8" w14:paraId="643CDA5C"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06517E14"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F5E6B07" w14:textId="3236CEF1"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60F71" w:rsidRPr="006E0FF8" w14:paraId="1715C92F"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0D91EE24" w14:textId="77777777" w:rsidR="00C60F71" w:rsidRPr="00D44208" w:rsidRDefault="00C60F71" w:rsidP="005F0AC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2699214" w14:textId="18FCB84B"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2026-600265533-2327</w:t>
            </w:r>
            <w:r w:rsidRPr="00E2394D">
              <w:rPr>
                <w:rFonts w:ascii="Times New Roman" w:hAnsi="Times New Roman" w:cs="Times New Roman"/>
                <w:sz w:val="20"/>
                <w:szCs w:val="20"/>
              </w:rPr>
              <w:tab/>
            </w:r>
            <w:r w:rsidRPr="00E2394D">
              <w:rPr>
                <w:rFonts w:ascii="Times New Roman" w:hAnsi="Times New Roman" w:cs="Times New Roman"/>
                <w:sz w:val="20"/>
                <w:szCs w:val="20"/>
              </w:rPr>
              <w:tab/>
            </w:r>
            <w:r w:rsidRPr="00E2394D">
              <w:rPr>
                <w:rFonts w:ascii="Times New Roman" w:hAnsi="Times New Roman" w:cs="Times New Roman"/>
                <w:sz w:val="20"/>
                <w:szCs w:val="20"/>
              </w:rPr>
              <w:tab/>
            </w:r>
          </w:p>
        </w:tc>
      </w:tr>
      <w:tr w:rsidR="00C60F71" w:rsidRPr="006E0FF8" w14:paraId="61245CF8"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39D3C13A"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BA8ADE8" w14:textId="009CD072" w:rsidR="00C60F71" w:rsidRPr="006D196B"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 xml:space="preserve">Согласно приложению </w:t>
            </w:r>
            <w:r w:rsidR="00DF492A">
              <w:rPr>
                <w:rFonts w:ascii="Times New Roman" w:hAnsi="Times New Roman" w:cs="Times New Roman"/>
                <w:sz w:val="20"/>
                <w:szCs w:val="20"/>
              </w:rPr>
              <w:t>9</w:t>
            </w:r>
            <w:r w:rsidRPr="00EA5B3C">
              <w:rPr>
                <w:rFonts w:ascii="Times New Roman" w:hAnsi="Times New Roman" w:cs="Times New Roman"/>
                <w:sz w:val="20"/>
                <w:szCs w:val="20"/>
              </w:rPr>
              <w:t xml:space="preserve"> к лоту</w:t>
            </w:r>
          </w:p>
        </w:tc>
      </w:tr>
      <w:tr w:rsidR="00C60F71" w:rsidRPr="006E0FF8" w14:paraId="5C777070"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4B0F7F11"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C8A9B60" w14:textId="77777777" w:rsidR="00C60F71" w:rsidRPr="00EA5B3C"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 момента подписания договора по 15.12.2026г.</w:t>
            </w:r>
          </w:p>
        </w:tc>
      </w:tr>
      <w:tr w:rsidR="00C60F71" w:rsidRPr="006E0FF8" w14:paraId="14FCE472"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6D216C39"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641CA5B" w14:textId="77777777" w:rsidR="00C60F71" w:rsidRPr="006D196B" w:rsidRDefault="00C60F71" w:rsidP="005F0AC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60F71" w:rsidRPr="006E0FF8" w14:paraId="40E27519"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44D4A5A8" w14:textId="77777777" w:rsidR="00C60F71" w:rsidRPr="006E0FF8"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CE3F95F" w14:textId="28B1738C" w:rsidR="00C60F71" w:rsidRPr="006D196B" w:rsidRDefault="00E2394D"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2 028,00</w:t>
            </w:r>
            <w:r w:rsidR="00C60F71">
              <w:rPr>
                <w:rFonts w:ascii="Times New Roman" w:hAnsi="Times New Roman" w:cs="Times New Roman"/>
                <w:sz w:val="20"/>
                <w:szCs w:val="20"/>
              </w:rPr>
              <w:t xml:space="preserve"> бел. руб.</w:t>
            </w:r>
          </w:p>
        </w:tc>
      </w:tr>
      <w:tr w:rsidR="00C60F71" w:rsidRPr="006E0FF8" w14:paraId="571D3823"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4AB313C7"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30A8F03" w14:textId="77777777" w:rsidR="00C60F71" w:rsidRPr="006D196B" w:rsidRDefault="00C60F71" w:rsidP="005F0AC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60F71" w:rsidRPr="006E0FF8" w14:paraId="65DAD629"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16FF6C96" w14:textId="77777777" w:rsidR="00C60F71" w:rsidRPr="005A16AE"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FF5701C" w14:textId="77777777" w:rsidR="00C60F71" w:rsidRPr="006D196B" w:rsidRDefault="00C60F71" w:rsidP="005F0A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60F71" w:rsidRPr="001B2AB3" w14:paraId="769BBE11" w14:textId="77777777" w:rsidTr="005F0ACF">
        <w:tc>
          <w:tcPr>
            <w:tcW w:w="5000" w:type="pct"/>
            <w:gridSpan w:val="2"/>
            <w:tcBorders>
              <w:top w:val="single" w:sz="8" w:space="0" w:color="000000"/>
              <w:left w:val="single" w:sz="8" w:space="0" w:color="000000"/>
              <w:bottom w:val="single" w:sz="8" w:space="0" w:color="000000"/>
              <w:right w:val="single" w:sz="8" w:space="0" w:color="000000"/>
            </w:tcBorders>
            <w:hideMark/>
          </w:tcPr>
          <w:p w14:paraId="1756C3A1" w14:textId="77777777" w:rsidR="00C60F71" w:rsidRPr="008723C6" w:rsidRDefault="00C60F71" w:rsidP="005F0AC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60F71" w:rsidRPr="001B2AB3" w14:paraId="028EA920"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7966C" w14:textId="77777777" w:rsidR="00C60F71" w:rsidRPr="001B2AB3" w:rsidRDefault="00C60F71" w:rsidP="005F0AC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CB29E01" w14:textId="69D69609" w:rsidR="00C60F71" w:rsidRDefault="00C60F71" w:rsidP="005F0AC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DF492A">
              <w:rPr>
                <w:rFonts w:ascii="Times New Roman" w:hAnsi="Times New Roman" w:cs="Times New Roman"/>
                <w:b/>
                <w:sz w:val="20"/>
                <w:szCs w:val="20"/>
              </w:rPr>
              <w:t>9</w:t>
            </w:r>
            <w:r>
              <w:rPr>
                <w:rFonts w:ascii="Times New Roman" w:hAnsi="Times New Roman" w:cs="Times New Roman"/>
                <w:sz w:val="20"/>
                <w:szCs w:val="20"/>
              </w:rPr>
              <w:t xml:space="preserve"> к лоту</w:t>
            </w:r>
          </w:p>
          <w:p w14:paraId="0B644E01"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2113456"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119505" w14:textId="77777777" w:rsidR="00C60F71" w:rsidRPr="001B2AB3"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60F71" w:rsidRPr="006E0FF8" w14:paraId="76AE585D" w14:textId="77777777" w:rsidTr="005F0AC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FAEEF7" w14:textId="5881F6F9" w:rsidR="00C60F71" w:rsidRPr="008F5724" w:rsidRDefault="00C60F71" w:rsidP="005F0AC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DF492A">
              <w:rPr>
                <w:rFonts w:ascii="Times New Roman" w:hAnsi="Times New Roman" w:cs="Times New Roman"/>
                <w:b/>
                <w:sz w:val="20"/>
                <w:szCs w:val="20"/>
              </w:rPr>
              <w:t>10</w:t>
            </w:r>
          </w:p>
        </w:tc>
      </w:tr>
      <w:tr w:rsidR="00C60F71" w:rsidRPr="006E0FF8" w14:paraId="23BCD6BC"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1980E871"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161E5E3" w14:textId="7381A014"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Растворы для проточной цитометрии</w:t>
            </w:r>
          </w:p>
        </w:tc>
      </w:tr>
      <w:tr w:rsidR="00C60F71" w:rsidRPr="006E0FF8" w14:paraId="49C62B2F"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86B6A7"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3119E72B" w14:textId="19C40785"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20.13.42.300</w:t>
            </w:r>
          </w:p>
        </w:tc>
      </w:tr>
      <w:tr w:rsidR="00C60F71" w:rsidRPr="006E0FF8" w14:paraId="5C7BE574"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2738200"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44F2CF1" w14:textId="0C16DD85"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 xml:space="preserve">Фосфаты моно- и </w:t>
            </w:r>
            <w:proofErr w:type="spellStart"/>
            <w:r w:rsidRPr="00E2394D">
              <w:rPr>
                <w:rFonts w:ascii="Times New Roman" w:hAnsi="Times New Roman" w:cs="Times New Roman"/>
                <w:sz w:val="20"/>
                <w:szCs w:val="20"/>
              </w:rPr>
              <w:t>динатрия</w:t>
            </w:r>
            <w:proofErr w:type="spellEnd"/>
          </w:p>
        </w:tc>
      </w:tr>
      <w:tr w:rsidR="00C60F71" w:rsidRPr="006E0FF8" w14:paraId="60B8D6D6"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181E6D0F" w14:textId="77777777" w:rsidR="00C60F71" w:rsidRPr="00D44208" w:rsidRDefault="00C60F71" w:rsidP="005F0AC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24A8AB9" w14:textId="0DF1B0C3"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2026-600265533-2329</w:t>
            </w:r>
            <w:r w:rsidRPr="00E2394D">
              <w:rPr>
                <w:rFonts w:ascii="Times New Roman" w:hAnsi="Times New Roman" w:cs="Times New Roman"/>
                <w:sz w:val="20"/>
                <w:szCs w:val="20"/>
              </w:rPr>
              <w:tab/>
            </w:r>
            <w:r w:rsidRPr="00E2394D">
              <w:rPr>
                <w:rFonts w:ascii="Times New Roman" w:hAnsi="Times New Roman" w:cs="Times New Roman"/>
                <w:sz w:val="20"/>
                <w:szCs w:val="20"/>
              </w:rPr>
              <w:tab/>
            </w:r>
            <w:r w:rsidRPr="00E2394D">
              <w:rPr>
                <w:rFonts w:ascii="Times New Roman" w:hAnsi="Times New Roman" w:cs="Times New Roman"/>
                <w:sz w:val="20"/>
                <w:szCs w:val="20"/>
              </w:rPr>
              <w:tab/>
            </w:r>
          </w:p>
        </w:tc>
      </w:tr>
      <w:tr w:rsidR="00C60F71" w:rsidRPr="006E0FF8" w14:paraId="1F8F7049"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2E16C4B5"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A851BFC" w14:textId="7F88DD17" w:rsidR="00C60F71" w:rsidRPr="006D196B"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 xml:space="preserve">Согласно приложению </w:t>
            </w:r>
            <w:r w:rsidR="00DF492A">
              <w:rPr>
                <w:rFonts w:ascii="Times New Roman" w:hAnsi="Times New Roman" w:cs="Times New Roman"/>
                <w:sz w:val="20"/>
                <w:szCs w:val="20"/>
              </w:rPr>
              <w:t>10</w:t>
            </w:r>
            <w:r w:rsidRPr="00EA5B3C">
              <w:rPr>
                <w:rFonts w:ascii="Times New Roman" w:hAnsi="Times New Roman" w:cs="Times New Roman"/>
                <w:sz w:val="20"/>
                <w:szCs w:val="20"/>
              </w:rPr>
              <w:t xml:space="preserve"> к лоту</w:t>
            </w:r>
          </w:p>
        </w:tc>
      </w:tr>
      <w:tr w:rsidR="00C60F71" w:rsidRPr="006E0FF8" w14:paraId="25C0FC14"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CD35CE9"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33A03FEB" w14:textId="77777777" w:rsidR="00C60F71" w:rsidRPr="00EA5B3C"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 момента подписания договора по 15.12.2026г.</w:t>
            </w:r>
          </w:p>
        </w:tc>
      </w:tr>
      <w:tr w:rsidR="00C60F71" w:rsidRPr="006E0FF8" w14:paraId="7C8B1617"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7935FB5"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BCB97CA" w14:textId="77777777" w:rsidR="00C60F71" w:rsidRPr="006D196B" w:rsidRDefault="00C60F71" w:rsidP="005F0AC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60F71" w:rsidRPr="006E0FF8" w14:paraId="7A897BFA"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EDB7E57" w14:textId="77777777" w:rsidR="00C60F71" w:rsidRPr="006E0FF8"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58AD7E6" w14:textId="0CF805D7" w:rsidR="00C60F71" w:rsidRPr="006D196B" w:rsidRDefault="00E2394D"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1 016,40</w:t>
            </w:r>
            <w:r w:rsidR="00C60F71">
              <w:rPr>
                <w:rFonts w:ascii="Times New Roman" w:hAnsi="Times New Roman" w:cs="Times New Roman"/>
                <w:sz w:val="20"/>
                <w:szCs w:val="20"/>
              </w:rPr>
              <w:t xml:space="preserve"> бел. руб.</w:t>
            </w:r>
          </w:p>
        </w:tc>
      </w:tr>
      <w:tr w:rsidR="00C60F71" w:rsidRPr="006E0FF8" w14:paraId="58D12B7D"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07661578"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2524294" w14:textId="77777777" w:rsidR="00C60F71" w:rsidRPr="006D196B" w:rsidRDefault="00C60F71" w:rsidP="005F0AC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60F71" w:rsidRPr="006E0FF8" w14:paraId="027450E9"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6B7E40D6" w14:textId="77777777" w:rsidR="00C60F71" w:rsidRPr="005A16AE"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658A3731" w14:textId="77777777" w:rsidR="00C60F71" w:rsidRPr="006D196B" w:rsidRDefault="00C60F71" w:rsidP="005F0A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60F71" w:rsidRPr="001B2AB3" w14:paraId="077CE0BA" w14:textId="77777777" w:rsidTr="005F0ACF">
        <w:tc>
          <w:tcPr>
            <w:tcW w:w="5000" w:type="pct"/>
            <w:gridSpan w:val="2"/>
            <w:tcBorders>
              <w:top w:val="single" w:sz="8" w:space="0" w:color="000000"/>
              <w:left w:val="single" w:sz="8" w:space="0" w:color="000000"/>
              <w:bottom w:val="single" w:sz="8" w:space="0" w:color="000000"/>
              <w:right w:val="single" w:sz="8" w:space="0" w:color="000000"/>
            </w:tcBorders>
            <w:hideMark/>
          </w:tcPr>
          <w:p w14:paraId="4350A2A8" w14:textId="77777777" w:rsidR="00C60F71" w:rsidRPr="008723C6" w:rsidRDefault="00C60F71" w:rsidP="005F0AC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60F71" w:rsidRPr="001B2AB3" w14:paraId="420DE9FE"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C5F3F2" w14:textId="77777777" w:rsidR="00C60F71" w:rsidRPr="001B2AB3" w:rsidRDefault="00C60F71" w:rsidP="005F0AC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12C637B" w14:textId="5B440001" w:rsidR="00C60F71" w:rsidRDefault="00C60F71" w:rsidP="005F0AC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DF492A">
              <w:rPr>
                <w:rFonts w:ascii="Times New Roman" w:hAnsi="Times New Roman" w:cs="Times New Roman"/>
                <w:b/>
                <w:sz w:val="20"/>
                <w:szCs w:val="20"/>
              </w:rPr>
              <w:t>10</w:t>
            </w:r>
            <w:r>
              <w:rPr>
                <w:rFonts w:ascii="Times New Roman" w:hAnsi="Times New Roman" w:cs="Times New Roman"/>
                <w:sz w:val="20"/>
                <w:szCs w:val="20"/>
              </w:rPr>
              <w:t xml:space="preserve"> к лоту</w:t>
            </w:r>
          </w:p>
          <w:p w14:paraId="0EF133FD"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6641D44"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C3A7EC" w14:textId="77777777" w:rsidR="00C60F71" w:rsidRPr="001B2AB3"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60F71" w:rsidRPr="006E0FF8" w14:paraId="02E9EC79" w14:textId="77777777" w:rsidTr="005F0AC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D68646" w14:textId="1225B192" w:rsidR="00C60F71" w:rsidRPr="008F5724" w:rsidRDefault="00C60F71" w:rsidP="005F0AC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DF492A">
              <w:rPr>
                <w:rFonts w:ascii="Times New Roman" w:hAnsi="Times New Roman" w:cs="Times New Roman"/>
                <w:b/>
                <w:sz w:val="20"/>
                <w:szCs w:val="20"/>
              </w:rPr>
              <w:t>11</w:t>
            </w:r>
          </w:p>
        </w:tc>
      </w:tr>
      <w:tr w:rsidR="00C60F71" w:rsidRPr="006E0FF8" w14:paraId="0910A1D7"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6321848B"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7E6B73F" w14:textId="49E8B880"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Среды культуральные, порошковые</w:t>
            </w:r>
          </w:p>
        </w:tc>
      </w:tr>
      <w:tr w:rsidR="00C60F71" w:rsidRPr="006E0FF8" w14:paraId="227E571C"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E1D6030"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7FFFC49" w14:textId="77CACA7D"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20.59.52.700</w:t>
            </w:r>
          </w:p>
        </w:tc>
      </w:tr>
      <w:tr w:rsidR="00C60F71" w:rsidRPr="006E0FF8" w14:paraId="54EBED6C"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63E097CC"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A2C6A04" w14:textId="1BAD962D"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Среды культурные для выращивания микроорганизмов готовые</w:t>
            </w:r>
          </w:p>
        </w:tc>
      </w:tr>
      <w:tr w:rsidR="00C60F71" w:rsidRPr="006E0FF8" w14:paraId="2CEFB8C7"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7A003D7E" w14:textId="77777777" w:rsidR="00C60F71" w:rsidRPr="00D44208" w:rsidRDefault="00C60F71" w:rsidP="005F0AC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7644153D" w14:textId="2F7E4F1B" w:rsidR="00C60F71" w:rsidRPr="006D196B" w:rsidRDefault="00E2394D" w:rsidP="005F0ACF">
            <w:pPr>
              <w:spacing w:after="0" w:line="240" w:lineRule="auto"/>
              <w:rPr>
                <w:rFonts w:ascii="Times New Roman" w:hAnsi="Times New Roman" w:cs="Times New Roman"/>
                <w:sz w:val="20"/>
                <w:szCs w:val="20"/>
              </w:rPr>
            </w:pPr>
            <w:r w:rsidRPr="00E2394D">
              <w:rPr>
                <w:rFonts w:ascii="Times New Roman" w:hAnsi="Times New Roman" w:cs="Times New Roman"/>
                <w:sz w:val="20"/>
                <w:szCs w:val="20"/>
              </w:rPr>
              <w:t>2026-600265533-2328</w:t>
            </w:r>
            <w:r w:rsidRPr="00E2394D">
              <w:rPr>
                <w:rFonts w:ascii="Times New Roman" w:hAnsi="Times New Roman" w:cs="Times New Roman"/>
                <w:sz w:val="20"/>
                <w:szCs w:val="20"/>
              </w:rPr>
              <w:tab/>
            </w:r>
            <w:r w:rsidRPr="00E2394D">
              <w:rPr>
                <w:rFonts w:ascii="Times New Roman" w:hAnsi="Times New Roman" w:cs="Times New Roman"/>
                <w:sz w:val="20"/>
                <w:szCs w:val="20"/>
              </w:rPr>
              <w:tab/>
            </w:r>
            <w:r w:rsidRPr="00E2394D">
              <w:rPr>
                <w:rFonts w:ascii="Times New Roman" w:hAnsi="Times New Roman" w:cs="Times New Roman"/>
                <w:sz w:val="20"/>
                <w:szCs w:val="20"/>
              </w:rPr>
              <w:tab/>
            </w:r>
          </w:p>
        </w:tc>
      </w:tr>
      <w:tr w:rsidR="00C60F71" w:rsidRPr="006E0FF8" w14:paraId="54E5863E"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03906843"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55FC8E22" w14:textId="35DC5732" w:rsidR="00C60F71" w:rsidRPr="006D196B"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 xml:space="preserve">Согласно приложению </w:t>
            </w:r>
            <w:r w:rsidR="00DF492A">
              <w:rPr>
                <w:rFonts w:ascii="Times New Roman" w:hAnsi="Times New Roman" w:cs="Times New Roman"/>
                <w:sz w:val="20"/>
                <w:szCs w:val="20"/>
              </w:rPr>
              <w:t>11</w:t>
            </w:r>
            <w:r w:rsidRPr="00EA5B3C">
              <w:rPr>
                <w:rFonts w:ascii="Times New Roman" w:hAnsi="Times New Roman" w:cs="Times New Roman"/>
                <w:sz w:val="20"/>
                <w:szCs w:val="20"/>
              </w:rPr>
              <w:t xml:space="preserve"> к лоту</w:t>
            </w:r>
          </w:p>
        </w:tc>
      </w:tr>
      <w:tr w:rsidR="00C60F71" w:rsidRPr="006E0FF8" w14:paraId="07B2074A"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045BD4D7"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5200E730" w14:textId="77777777" w:rsidR="00C60F71" w:rsidRPr="00EA5B3C" w:rsidRDefault="00C60F71" w:rsidP="005F0ACF">
            <w:pPr>
              <w:spacing w:after="0" w:line="240" w:lineRule="auto"/>
              <w:rPr>
                <w:rFonts w:ascii="Times New Roman" w:hAnsi="Times New Roman" w:cs="Times New Roman"/>
                <w:sz w:val="20"/>
                <w:szCs w:val="20"/>
              </w:rPr>
            </w:pPr>
            <w:r w:rsidRPr="00EA5B3C">
              <w:rPr>
                <w:rFonts w:ascii="Times New Roman" w:hAnsi="Times New Roman" w:cs="Times New Roman"/>
                <w:sz w:val="20"/>
                <w:szCs w:val="20"/>
              </w:rPr>
              <w:t>с момента подписания договора по 15.12.2026г.</w:t>
            </w:r>
          </w:p>
        </w:tc>
      </w:tr>
      <w:tr w:rsidR="00C60F71" w:rsidRPr="006E0FF8" w14:paraId="423EA104"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53CE561B"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DCA3ACD" w14:textId="77777777" w:rsidR="00C60F71" w:rsidRPr="006D196B" w:rsidRDefault="00C60F71" w:rsidP="005F0AC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60F71" w:rsidRPr="006E0FF8" w14:paraId="2E972851"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7B3E86C" w14:textId="77777777" w:rsidR="00C60F71" w:rsidRPr="006E0FF8"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BE86C7F" w14:textId="4788B322" w:rsidR="00C60F71" w:rsidRPr="006D196B" w:rsidRDefault="00E2394D"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2 516,57</w:t>
            </w:r>
            <w:r w:rsidR="00C60F71">
              <w:rPr>
                <w:rFonts w:ascii="Times New Roman" w:hAnsi="Times New Roman" w:cs="Times New Roman"/>
                <w:sz w:val="20"/>
                <w:szCs w:val="20"/>
              </w:rPr>
              <w:t xml:space="preserve"> бел. руб.</w:t>
            </w:r>
          </w:p>
        </w:tc>
      </w:tr>
      <w:tr w:rsidR="00C60F71" w:rsidRPr="006E0FF8" w14:paraId="02BD5D8B" w14:textId="77777777" w:rsidTr="005F0ACF">
        <w:tc>
          <w:tcPr>
            <w:tcW w:w="2237" w:type="pct"/>
            <w:tcBorders>
              <w:top w:val="single" w:sz="8" w:space="0" w:color="000000"/>
              <w:left w:val="single" w:sz="8" w:space="0" w:color="000000"/>
              <w:bottom w:val="single" w:sz="8" w:space="0" w:color="000000"/>
              <w:right w:val="single" w:sz="8" w:space="0" w:color="000000"/>
            </w:tcBorders>
            <w:hideMark/>
          </w:tcPr>
          <w:p w14:paraId="77F27FA4" w14:textId="77777777" w:rsidR="00C60F71" w:rsidRPr="006E0FF8" w:rsidRDefault="00C60F71" w:rsidP="005F0AC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D17BD13" w14:textId="77777777" w:rsidR="00C60F71" w:rsidRPr="006D196B" w:rsidRDefault="00C60F71" w:rsidP="005F0AC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60F71" w:rsidRPr="006E0FF8" w14:paraId="284E122F" w14:textId="77777777" w:rsidTr="005F0ACF">
        <w:tc>
          <w:tcPr>
            <w:tcW w:w="2237" w:type="pct"/>
            <w:tcBorders>
              <w:top w:val="single" w:sz="8" w:space="0" w:color="000000"/>
              <w:left w:val="single" w:sz="8" w:space="0" w:color="000000"/>
              <w:bottom w:val="single" w:sz="8" w:space="0" w:color="000000"/>
              <w:right w:val="single" w:sz="8" w:space="0" w:color="000000"/>
            </w:tcBorders>
          </w:tcPr>
          <w:p w14:paraId="35BA5698" w14:textId="77777777" w:rsidR="00C60F71" w:rsidRPr="005A16AE" w:rsidRDefault="00C60F71" w:rsidP="005F0AC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4898C86E" w14:textId="77777777" w:rsidR="00C60F71" w:rsidRPr="006D196B" w:rsidRDefault="00C60F71" w:rsidP="005F0A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60F71" w:rsidRPr="001B2AB3" w14:paraId="1734AE18" w14:textId="77777777" w:rsidTr="005F0ACF">
        <w:tc>
          <w:tcPr>
            <w:tcW w:w="5000" w:type="pct"/>
            <w:gridSpan w:val="2"/>
            <w:tcBorders>
              <w:top w:val="single" w:sz="8" w:space="0" w:color="000000"/>
              <w:left w:val="single" w:sz="8" w:space="0" w:color="000000"/>
              <w:bottom w:val="single" w:sz="8" w:space="0" w:color="000000"/>
              <w:right w:val="single" w:sz="8" w:space="0" w:color="000000"/>
            </w:tcBorders>
            <w:hideMark/>
          </w:tcPr>
          <w:p w14:paraId="561C4FF8" w14:textId="77777777" w:rsidR="00C60F71" w:rsidRPr="008723C6" w:rsidRDefault="00C60F71" w:rsidP="005F0AC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60F71" w:rsidRPr="001B2AB3" w14:paraId="0738634F" w14:textId="77777777" w:rsidTr="005F0AC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078FC1" w14:textId="77777777" w:rsidR="00C60F71" w:rsidRPr="001B2AB3" w:rsidRDefault="00C60F71" w:rsidP="005F0AC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4C22D26D" w14:textId="280E93FE" w:rsidR="00C60F71" w:rsidRDefault="00C60F71" w:rsidP="005F0AC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DF492A">
              <w:rPr>
                <w:rFonts w:ascii="Times New Roman" w:hAnsi="Times New Roman" w:cs="Times New Roman"/>
                <w:b/>
                <w:sz w:val="20"/>
                <w:szCs w:val="20"/>
              </w:rPr>
              <w:t>11</w:t>
            </w:r>
            <w:r>
              <w:rPr>
                <w:rFonts w:ascii="Times New Roman" w:hAnsi="Times New Roman" w:cs="Times New Roman"/>
                <w:sz w:val="20"/>
                <w:szCs w:val="20"/>
              </w:rPr>
              <w:t xml:space="preserve"> к лоту</w:t>
            </w:r>
          </w:p>
          <w:p w14:paraId="6EEF8E57"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7348B46" w14:textId="77777777" w:rsidR="00C60F71" w:rsidRPr="00DE3514"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5CFFD62" w14:textId="77777777" w:rsidR="00C60F71" w:rsidRPr="001B2AB3" w:rsidRDefault="00C60F71" w:rsidP="005F0AC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59C61884" w:rsidR="006D196B" w:rsidRPr="00B04022" w:rsidRDefault="006D196B" w:rsidP="006D196B">
      <w:pPr>
        <w:pStyle w:val="margt"/>
        <w:spacing w:before="0" w:after="0"/>
        <w:jc w:val="both"/>
        <w:rPr>
          <w:color w:val="FF0000"/>
          <w:sz w:val="20"/>
          <w:szCs w:val="20"/>
        </w:rPr>
      </w:pPr>
      <w:r w:rsidRPr="007463B9">
        <w:rPr>
          <w:sz w:val="20"/>
          <w:szCs w:val="20"/>
        </w:rPr>
        <w:t> </w:t>
      </w:r>
      <w:r w:rsidRPr="00C60F71">
        <w:rPr>
          <w:b/>
          <w:bCs/>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B04022">
        <w:rPr>
          <w:b/>
          <w:color w:val="FF0000"/>
          <w:sz w:val="20"/>
          <w:szCs w:val="20"/>
        </w:rPr>
        <w:t>для лотов</w:t>
      </w:r>
      <w:r w:rsidR="00B04022">
        <w:rPr>
          <w:b/>
          <w:color w:val="FF0000"/>
          <w:sz w:val="20"/>
          <w:szCs w:val="20"/>
        </w:rPr>
        <w:t xml:space="preserve"> </w:t>
      </w:r>
      <w:r w:rsidR="00C60F71">
        <w:rPr>
          <w:b/>
          <w:color w:val="FF0000"/>
          <w:sz w:val="20"/>
          <w:szCs w:val="20"/>
        </w:rPr>
        <w:t>1-11</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w:t>
      </w:r>
      <w:r w:rsidRPr="00BB3F19">
        <w:rPr>
          <w:i/>
          <w:iCs/>
          <w:sz w:val="20"/>
          <w:szCs w:val="20"/>
        </w:rPr>
        <w:lastRenderedPageBreak/>
        <w:t>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w:t>
      </w:r>
      <w:r w:rsidRPr="00054652">
        <w:rPr>
          <w:sz w:val="20"/>
          <w:szCs w:val="20"/>
        </w:rPr>
        <w:lastRenderedPageBreak/>
        <w:t xml:space="preserve">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lastRenderedPageBreak/>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38F52BD8" w14:textId="259A4ED2"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E2394D">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2E7CF50C"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E2394D">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3653E8DF" w14:textId="6D43A28F" w:rsidR="00065B2E" w:rsidRPr="008A37D0"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w:t>
            </w:r>
            <w:r w:rsidR="008A393A" w:rsidRPr="008A37D0">
              <w:rPr>
                <w:rFonts w:ascii="Times New Roman" w:hAnsi="Times New Roman" w:cs="Times New Roman"/>
                <w:color w:val="000000"/>
                <w:sz w:val="20"/>
                <w:szCs w:val="20"/>
              </w:rPr>
              <w:lastRenderedPageBreak/>
              <w:t>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5BCDE572" w:rsidR="005633A7" w:rsidRPr="00211A97" w:rsidRDefault="005D59CE" w:rsidP="00E14A0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5DA7D217"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lastRenderedPageBreak/>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10" w:history="1">
        <w:r w:rsidR="00E14A0C" w:rsidRPr="00E14A0C">
          <w:rPr>
            <w:rStyle w:val="ab"/>
            <w:rFonts w:ascii="Times New Roman" w:hAnsi="Times New Roman" w:cs="Times New Roman"/>
          </w:rPr>
          <w:t>a.pilatovich@omr.by</w:t>
        </w:r>
      </w:hyperlink>
      <w:r w:rsidR="00E14A0C">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1D9ACCD4" w14:textId="242862D8" w:rsidR="00AF1252" w:rsidRDefault="00AF1252" w:rsidP="00AF1252">
      <w:pPr>
        <w:autoSpaceDE w:val="0"/>
        <w:autoSpaceDN w:val="0"/>
        <w:adjustRightInd w:val="0"/>
        <w:spacing w:after="0" w:line="240" w:lineRule="auto"/>
        <w:jc w:val="right"/>
        <w:rPr>
          <w:rFonts w:ascii="Times New Roman" w:eastAsia="Times New Roman" w:hAnsi="Times New Roman" w:cs="Times New Roman"/>
          <w:b/>
          <w:lang w:val="en-US" w:eastAsia="ru-RU"/>
        </w:rPr>
      </w:pPr>
      <w:r w:rsidRPr="00AF1252">
        <w:rPr>
          <w:rFonts w:ascii="Times New Roman" w:eastAsia="Times New Roman" w:hAnsi="Times New Roman" w:cs="Times New Roman"/>
          <w:b/>
          <w:sz w:val="28"/>
          <w:szCs w:val="28"/>
          <w:lang w:eastAsia="ru-RU"/>
        </w:rPr>
        <w:t xml:space="preserve">                                                                                                     </w:t>
      </w:r>
      <w:r w:rsidRPr="00AF1252">
        <w:rPr>
          <w:rFonts w:ascii="Times New Roman" w:eastAsia="Times New Roman" w:hAnsi="Times New Roman" w:cs="Times New Roman"/>
          <w:b/>
          <w:lang w:eastAsia="ru-RU"/>
        </w:rPr>
        <w:t>Приложение 1</w:t>
      </w:r>
      <w:r>
        <w:rPr>
          <w:rFonts w:ascii="Times New Roman" w:eastAsia="Times New Roman" w:hAnsi="Times New Roman" w:cs="Times New Roman"/>
          <w:b/>
          <w:lang w:eastAsia="ru-RU"/>
        </w:rPr>
        <w:t xml:space="preserve"> к лоту</w:t>
      </w:r>
    </w:p>
    <w:p w14:paraId="56B08FFF"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4E90FF34"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B9B585E"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0199C5E6" w14:textId="77777777" w:rsidR="00AF1252" w:rsidRPr="00AF1252" w:rsidRDefault="00AF1252" w:rsidP="00AF1252">
      <w:pPr>
        <w:spacing w:after="0" w:line="240" w:lineRule="auto"/>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1.Состав (комплектация):</w:t>
      </w:r>
    </w:p>
    <w:tbl>
      <w:tblPr>
        <w:tblStyle w:val="13"/>
        <w:tblW w:w="4995" w:type="pct"/>
        <w:tblLook w:val="04A0" w:firstRow="1" w:lastRow="0" w:firstColumn="1" w:lastColumn="0" w:noHBand="0" w:noVBand="1"/>
      </w:tblPr>
      <w:tblGrid>
        <w:gridCol w:w="646"/>
        <w:gridCol w:w="7338"/>
        <w:gridCol w:w="1202"/>
        <w:gridCol w:w="1566"/>
      </w:tblGrid>
      <w:tr w:rsidR="00AF1252" w:rsidRPr="00AF1252" w14:paraId="383211A7" w14:textId="77777777" w:rsidTr="005F0ACF">
        <w:tc>
          <w:tcPr>
            <w:tcW w:w="304" w:type="pct"/>
          </w:tcPr>
          <w:p w14:paraId="0349C16E" w14:textId="77777777" w:rsidR="00AF1252" w:rsidRPr="00AF1252" w:rsidRDefault="00AF1252" w:rsidP="00AF1252">
            <w:pPr>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п/п</w:t>
            </w:r>
          </w:p>
        </w:tc>
        <w:tc>
          <w:tcPr>
            <w:tcW w:w="3416" w:type="pct"/>
          </w:tcPr>
          <w:p w14:paraId="3F8E4745" w14:textId="77777777" w:rsidR="00AF1252" w:rsidRPr="00AF1252" w:rsidRDefault="00AF1252" w:rsidP="00AF1252">
            <w:pPr>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Наименование подлежащего закупке товара (работы, услуги)</w:t>
            </w:r>
          </w:p>
        </w:tc>
        <w:tc>
          <w:tcPr>
            <w:tcW w:w="548" w:type="pct"/>
          </w:tcPr>
          <w:p w14:paraId="5050EAC8" w14:textId="77777777" w:rsidR="00AF1252" w:rsidRPr="00AF1252" w:rsidRDefault="00AF1252" w:rsidP="00AF1252">
            <w:pPr>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Единица измерения</w:t>
            </w:r>
          </w:p>
        </w:tc>
        <w:tc>
          <w:tcPr>
            <w:tcW w:w="732" w:type="pct"/>
          </w:tcPr>
          <w:p w14:paraId="4B4BDB8A" w14:textId="77777777" w:rsidR="00AF1252" w:rsidRPr="00AF1252" w:rsidRDefault="00AF1252" w:rsidP="00AF1252">
            <w:pPr>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Кол-во</w:t>
            </w:r>
          </w:p>
        </w:tc>
      </w:tr>
      <w:tr w:rsidR="00AF1252" w:rsidRPr="00AF1252" w14:paraId="4B085AF3" w14:textId="77777777" w:rsidTr="005F0ACF">
        <w:tc>
          <w:tcPr>
            <w:tcW w:w="304" w:type="pct"/>
          </w:tcPr>
          <w:p w14:paraId="73DC094F" w14:textId="77777777" w:rsidR="00AF1252" w:rsidRPr="00AF1252" w:rsidRDefault="00AF1252" w:rsidP="00AF1252">
            <w:pP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c>
          <w:tcPr>
            <w:tcW w:w="3416" w:type="pct"/>
          </w:tcPr>
          <w:p w14:paraId="5B5E0D24" w14:textId="77777777" w:rsidR="00AF1252" w:rsidRPr="00AF1252" w:rsidRDefault="00AF1252" w:rsidP="00AF1252">
            <w:pP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Среда культуральная DMEM с высокой концентрацией глюкозы, с добавлением L-</w:t>
            </w:r>
            <w:proofErr w:type="spellStart"/>
            <w:r w:rsidRPr="00AF1252">
              <w:rPr>
                <w:rFonts w:ascii="Times New Roman" w:eastAsia="Times New Roman" w:hAnsi="Times New Roman" w:cs="Times New Roman"/>
                <w:lang w:eastAsia="ru-RU"/>
              </w:rPr>
              <w:t>аланил</w:t>
            </w:r>
            <w:proofErr w:type="spellEnd"/>
            <w:r w:rsidRPr="00AF1252">
              <w:rPr>
                <w:rFonts w:ascii="Times New Roman" w:eastAsia="Times New Roman" w:hAnsi="Times New Roman" w:cs="Times New Roman"/>
                <w:lang w:eastAsia="ru-RU"/>
              </w:rPr>
              <w:t xml:space="preserve">-L-глутамина, жидкая </w:t>
            </w:r>
          </w:p>
        </w:tc>
        <w:tc>
          <w:tcPr>
            <w:tcW w:w="548" w:type="pct"/>
          </w:tcPr>
          <w:p w14:paraId="422AF838" w14:textId="77777777" w:rsidR="00AF1252" w:rsidRPr="00AF1252" w:rsidRDefault="00AF1252" w:rsidP="00AF1252">
            <w:pPr>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л</w:t>
            </w:r>
          </w:p>
        </w:tc>
        <w:tc>
          <w:tcPr>
            <w:tcW w:w="732" w:type="pct"/>
          </w:tcPr>
          <w:p w14:paraId="05814388" w14:textId="77777777" w:rsidR="00AF1252" w:rsidRPr="00AF1252" w:rsidRDefault="00AF1252" w:rsidP="00AF1252">
            <w:pPr>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5</w:t>
            </w:r>
          </w:p>
        </w:tc>
      </w:tr>
      <w:tr w:rsidR="00AF1252" w:rsidRPr="00AF1252" w14:paraId="53686E47" w14:textId="77777777" w:rsidTr="00AF1252">
        <w:trPr>
          <w:trHeight w:val="263"/>
        </w:trPr>
        <w:tc>
          <w:tcPr>
            <w:tcW w:w="304" w:type="pct"/>
          </w:tcPr>
          <w:p w14:paraId="1A95EC01" w14:textId="18C2C732" w:rsidR="00AF1252" w:rsidRPr="00AF1252" w:rsidRDefault="00AF1252" w:rsidP="00AF1252">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416" w:type="pct"/>
          </w:tcPr>
          <w:p w14:paraId="048BA009" w14:textId="77777777" w:rsidR="00AF1252" w:rsidRPr="00AF1252" w:rsidRDefault="00AF1252" w:rsidP="00AF1252">
            <w:pPr>
              <w:jc w:val="both"/>
              <w:rPr>
                <w:rFonts w:ascii="Times New Roman" w:eastAsia="Times New Roman" w:hAnsi="Times New Roman" w:cs="Times New Roman"/>
                <w:highlight w:val="yellow"/>
                <w:lang w:eastAsia="ru-RU"/>
              </w:rPr>
            </w:pPr>
            <w:r w:rsidRPr="00AF1252">
              <w:rPr>
                <w:rFonts w:ascii="Times New Roman" w:eastAsia="Times New Roman" w:hAnsi="Times New Roman" w:cs="Times New Roman"/>
                <w:lang w:eastAsia="ru-RU"/>
              </w:rPr>
              <w:t>Среда культуральная DMEM с добавлением L-</w:t>
            </w:r>
            <w:proofErr w:type="spellStart"/>
            <w:r w:rsidRPr="00AF1252">
              <w:rPr>
                <w:rFonts w:ascii="Times New Roman" w:eastAsia="Times New Roman" w:hAnsi="Times New Roman" w:cs="Times New Roman"/>
                <w:lang w:eastAsia="ru-RU"/>
              </w:rPr>
              <w:t>аланил</w:t>
            </w:r>
            <w:proofErr w:type="spellEnd"/>
            <w:r w:rsidRPr="00AF1252">
              <w:rPr>
                <w:rFonts w:ascii="Times New Roman" w:eastAsia="Times New Roman" w:hAnsi="Times New Roman" w:cs="Times New Roman"/>
                <w:lang w:eastAsia="ru-RU"/>
              </w:rPr>
              <w:t>-L-глутамина, жидкая</w:t>
            </w:r>
          </w:p>
        </w:tc>
        <w:tc>
          <w:tcPr>
            <w:tcW w:w="548" w:type="pct"/>
          </w:tcPr>
          <w:p w14:paraId="7B871930" w14:textId="77777777" w:rsidR="00AF1252" w:rsidRPr="00AF1252" w:rsidRDefault="00AF1252" w:rsidP="00AF1252">
            <w:pPr>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л</w:t>
            </w:r>
          </w:p>
        </w:tc>
        <w:tc>
          <w:tcPr>
            <w:tcW w:w="732" w:type="pct"/>
          </w:tcPr>
          <w:p w14:paraId="4EB6BC73" w14:textId="03609346" w:rsidR="00AF1252" w:rsidRPr="00AF1252" w:rsidRDefault="00AF1252" w:rsidP="00AF1252">
            <w:pPr>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5</w:t>
            </w:r>
          </w:p>
        </w:tc>
      </w:tr>
    </w:tbl>
    <w:p w14:paraId="685B8636" w14:textId="77777777" w:rsidR="00AF1252" w:rsidRPr="00AF1252" w:rsidRDefault="00AF1252" w:rsidP="00AF1252">
      <w:pPr>
        <w:numPr>
          <w:ilvl w:val="0"/>
          <w:numId w:val="50"/>
        </w:numPr>
        <w:spacing w:after="0" w:line="240" w:lineRule="auto"/>
        <w:ind w:left="0" w:firstLine="0"/>
        <w:contextualSpacing/>
        <w:jc w:val="both"/>
        <w:rPr>
          <w:rFonts w:ascii="Times New Roman" w:eastAsia="Times New Roman" w:hAnsi="Times New Roman" w:cs="Times New Roman"/>
          <w:lang w:eastAsia="ru-RU"/>
        </w:rPr>
      </w:pPr>
      <w:r w:rsidRPr="00AF1252">
        <w:rPr>
          <w:rFonts w:ascii="Times New Roman" w:eastAsia="Times New Roman" w:hAnsi="Times New Roman" w:cs="Times New Roman"/>
          <w:bCs/>
          <w:lang w:eastAsia="ru-RU"/>
        </w:rPr>
        <w:t xml:space="preserve">Потребительские, функциональные, технические, эксплуатационные и иные показатели (характеристики) </w:t>
      </w:r>
      <w:r w:rsidRPr="00AF1252">
        <w:rPr>
          <w:rFonts w:ascii="Times New Roman" w:eastAsia="Times New Roman" w:hAnsi="Times New Roman" w:cs="Times New Roman"/>
          <w:lang w:eastAsia="ru-RU"/>
        </w:rPr>
        <w:t>товаров (работ, услуг):</w:t>
      </w:r>
    </w:p>
    <w:p w14:paraId="1A38BF74" w14:textId="77777777" w:rsidR="00AF1252" w:rsidRPr="00AF1252" w:rsidRDefault="00AF1252" w:rsidP="00AF1252">
      <w:pPr>
        <w:numPr>
          <w:ilvl w:val="1"/>
          <w:numId w:val="50"/>
        </w:numPr>
        <w:spacing w:after="0" w:line="240" w:lineRule="auto"/>
        <w:ind w:left="0" w:firstLine="360"/>
        <w:contextualSpacing/>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Культуральная среда DMEM с высокой концентрацией глюкозы, с добавлением L-</w:t>
      </w:r>
      <w:proofErr w:type="spellStart"/>
      <w:r w:rsidRPr="00AF1252">
        <w:rPr>
          <w:rFonts w:ascii="Times New Roman" w:eastAsia="Times New Roman" w:hAnsi="Times New Roman" w:cs="Times New Roman"/>
          <w:lang w:eastAsia="ru-RU"/>
        </w:rPr>
        <w:t>аланил</w:t>
      </w:r>
      <w:proofErr w:type="spellEnd"/>
      <w:r w:rsidRPr="00AF1252">
        <w:rPr>
          <w:rFonts w:ascii="Times New Roman" w:eastAsia="Times New Roman" w:hAnsi="Times New Roman" w:cs="Times New Roman"/>
          <w:lang w:eastAsia="ru-RU"/>
        </w:rPr>
        <w:t>-L-глутамина, жидкая:</w:t>
      </w:r>
    </w:p>
    <w:p w14:paraId="0E1585F5"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2.1.1 Содержит L-</w:t>
      </w:r>
      <w:proofErr w:type="spellStart"/>
      <w:r w:rsidRPr="00AF1252">
        <w:rPr>
          <w:rFonts w:ascii="Times New Roman" w:eastAsia="Times New Roman" w:hAnsi="Times New Roman" w:cs="Times New Roman"/>
          <w:lang w:eastAsia="ru-RU"/>
        </w:rPr>
        <w:t>аланил</w:t>
      </w:r>
      <w:proofErr w:type="spellEnd"/>
      <w:r w:rsidRPr="00AF1252">
        <w:rPr>
          <w:rFonts w:ascii="Times New Roman" w:eastAsia="Times New Roman" w:hAnsi="Times New Roman" w:cs="Times New Roman"/>
          <w:lang w:eastAsia="ru-RU"/>
        </w:rPr>
        <w:t xml:space="preserve">-L-глутамин; </w:t>
      </w:r>
      <w:r w:rsidRPr="00AF1252">
        <w:rPr>
          <w:rFonts w:ascii="Times New Roman" w:eastAsia="Times New Roman" w:hAnsi="Times New Roman" w:cs="Times New Roman"/>
          <w:lang w:val="en-US" w:eastAsia="ru-RU"/>
        </w:rPr>
        <w:t>c</w:t>
      </w:r>
      <w:r w:rsidRPr="00AF1252">
        <w:rPr>
          <w:rFonts w:ascii="Times New Roman" w:eastAsia="Times New Roman" w:hAnsi="Times New Roman" w:cs="Times New Roman"/>
          <w:lang w:eastAsia="ru-RU"/>
        </w:rPr>
        <w:t xml:space="preserve">одержит </w:t>
      </w:r>
      <w:r w:rsidRPr="00AF1252">
        <w:rPr>
          <w:rFonts w:ascii="Times New Roman" w:eastAsia="Times New Roman" w:hAnsi="Times New Roman" w:cs="Times New Roman"/>
          <w:lang w:val="en-US" w:eastAsia="ru-RU"/>
        </w:rPr>
        <w:t>HEPES</w:t>
      </w:r>
      <w:r w:rsidRPr="00AF1252">
        <w:rPr>
          <w:rFonts w:ascii="Times New Roman" w:eastAsia="Times New Roman" w:hAnsi="Times New Roman" w:cs="Times New Roman"/>
          <w:lang w:eastAsia="ru-RU"/>
        </w:rPr>
        <w:t xml:space="preserve"> в концентрации 25 </w:t>
      </w:r>
      <w:r w:rsidRPr="00AF1252">
        <w:rPr>
          <w:rFonts w:ascii="Times New Roman" w:eastAsia="Times New Roman" w:hAnsi="Times New Roman" w:cs="Times New Roman"/>
          <w:lang w:val="en-US" w:eastAsia="ru-RU"/>
        </w:rPr>
        <w:t>mM</w:t>
      </w:r>
      <w:r w:rsidRPr="00AF1252">
        <w:rPr>
          <w:rFonts w:ascii="Times New Roman" w:eastAsia="Times New Roman" w:hAnsi="Times New Roman" w:cs="Times New Roman"/>
          <w:lang w:eastAsia="ru-RU"/>
        </w:rPr>
        <w:t>;</w:t>
      </w:r>
    </w:p>
    <w:p w14:paraId="6AC0C00C"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2.1.2 </w:t>
      </w:r>
      <w:bookmarkStart w:id="6" w:name="_Hlk235780877"/>
      <w:r w:rsidRPr="00AF1252">
        <w:rPr>
          <w:rFonts w:ascii="Times New Roman" w:eastAsia="Times New Roman" w:hAnsi="Times New Roman" w:cs="Times New Roman"/>
          <w:lang w:eastAsia="ru-RU"/>
        </w:rPr>
        <w:t>Содержит бикарбонат натрия в концентрации 3.7 г/л</w:t>
      </w:r>
      <w:bookmarkEnd w:id="6"/>
      <w:r w:rsidRPr="00AF1252">
        <w:rPr>
          <w:rFonts w:ascii="Times New Roman" w:eastAsia="Times New Roman" w:hAnsi="Times New Roman" w:cs="Times New Roman"/>
          <w:lang w:eastAsia="ru-RU"/>
        </w:rPr>
        <w:t>; Содержание глюкозы 4.5 г/л;</w:t>
      </w:r>
    </w:p>
    <w:p w14:paraId="7F948777"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2.1.3 Содержит индикатор </w:t>
      </w:r>
      <w:r w:rsidRPr="00AF1252">
        <w:rPr>
          <w:rFonts w:ascii="Times New Roman" w:eastAsia="Times New Roman" w:hAnsi="Times New Roman" w:cs="Times New Roman"/>
          <w:lang w:val="en-US" w:eastAsia="ru-RU"/>
        </w:rPr>
        <w:t>pH</w:t>
      </w:r>
      <w:r w:rsidRPr="00AF1252">
        <w:rPr>
          <w:rFonts w:ascii="Times New Roman" w:eastAsia="Times New Roman" w:hAnsi="Times New Roman" w:cs="Times New Roman"/>
          <w:lang w:eastAsia="ru-RU"/>
        </w:rPr>
        <w:t xml:space="preserve"> феноловый красный;  </w:t>
      </w:r>
      <w:r w:rsidRPr="00AF1252">
        <w:rPr>
          <w:rFonts w:ascii="Times New Roman" w:eastAsia="Times New Roman" w:hAnsi="Times New Roman" w:cs="Times New Roman"/>
          <w:lang w:val="en-US" w:eastAsia="ru-RU"/>
        </w:rPr>
        <w:t>c</w:t>
      </w:r>
      <w:proofErr w:type="spellStart"/>
      <w:r w:rsidRPr="00AF1252">
        <w:rPr>
          <w:rFonts w:ascii="Times New Roman" w:eastAsia="Times New Roman" w:hAnsi="Times New Roman" w:cs="Times New Roman"/>
          <w:lang w:eastAsia="ru-RU"/>
        </w:rPr>
        <w:t>терильная</w:t>
      </w:r>
      <w:proofErr w:type="spellEnd"/>
      <w:r w:rsidRPr="00AF1252">
        <w:rPr>
          <w:rFonts w:ascii="Times New Roman" w:eastAsia="Times New Roman" w:hAnsi="Times New Roman" w:cs="Times New Roman"/>
          <w:lang w:eastAsia="ru-RU"/>
        </w:rPr>
        <w:t>;</w:t>
      </w:r>
    </w:p>
    <w:p w14:paraId="001DCAC8"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2.1.4 Расфасована в пластиковые бутыли с завинчивающейся крышкой, со скошенной горловиной, с внутренним диаметром горловины не менее 35 мм по 500 мл.</w:t>
      </w:r>
    </w:p>
    <w:p w14:paraId="11F91986"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 2.2</w:t>
      </w:r>
      <w:r w:rsidRPr="00AF1252">
        <w:rPr>
          <w:rFonts w:ascii="Times New Roman" w:eastAsia="Times New Roman" w:hAnsi="Times New Roman" w:cs="Times New Roman"/>
          <w:lang w:eastAsia="ru-RU"/>
        </w:rPr>
        <w:tab/>
        <w:t>Культуральная среда DMEM с  добавлением L-</w:t>
      </w:r>
      <w:proofErr w:type="spellStart"/>
      <w:r w:rsidRPr="00AF1252">
        <w:rPr>
          <w:rFonts w:ascii="Times New Roman" w:eastAsia="Times New Roman" w:hAnsi="Times New Roman" w:cs="Times New Roman"/>
          <w:lang w:eastAsia="ru-RU"/>
        </w:rPr>
        <w:t>аланил</w:t>
      </w:r>
      <w:proofErr w:type="spellEnd"/>
      <w:r w:rsidRPr="00AF1252">
        <w:rPr>
          <w:rFonts w:ascii="Times New Roman" w:eastAsia="Times New Roman" w:hAnsi="Times New Roman" w:cs="Times New Roman"/>
          <w:lang w:eastAsia="ru-RU"/>
        </w:rPr>
        <w:t>-L-глутамина, жидкая:</w:t>
      </w:r>
    </w:p>
    <w:p w14:paraId="1C54EC5F"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 2.2.1 Содержит бикарбонат натрия в концентрации 3.7 г/л</w:t>
      </w:r>
    </w:p>
    <w:p w14:paraId="00FCAD52"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2.2.2 Содержит  L-</w:t>
      </w:r>
      <w:proofErr w:type="spellStart"/>
      <w:r w:rsidRPr="00AF1252">
        <w:rPr>
          <w:rFonts w:ascii="Times New Roman" w:eastAsia="Times New Roman" w:hAnsi="Times New Roman" w:cs="Times New Roman"/>
          <w:lang w:eastAsia="ru-RU"/>
        </w:rPr>
        <w:t>аланил</w:t>
      </w:r>
      <w:proofErr w:type="spellEnd"/>
      <w:r w:rsidRPr="00AF1252">
        <w:rPr>
          <w:rFonts w:ascii="Times New Roman" w:eastAsia="Times New Roman" w:hAnsi="Times New Roman" w:cs="Times New Roman"/>
          <w:lang w:eastAsia="ru-RU"/>
        </w:rPr>
        <w:t>-L-глутамина, HEPES;</w:t>
      </w:r>
    </w:p>
    <w:p w14:paraId="7891E04D"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2.3.3 Расфасована в пластиковые бутыли с завинчивающейся крышкой, со скошенной горловиной, с внутренним диаметром горловины не менее 35 мм по 500 мл.</w:t>
      </w:r>
    </w:p>
    <w:p w14:paraId="0F56EF0D" w14:textId="77777777" w:rsid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2.2.4. Стерильная. </w:t>
      </w:r>
    </w:p>
    <w:p w14:paraId="526CE5CB" w14:textId="77777777" w:rsidR="00AF1252" w:rsidRDefault="00AF1252" w:rsidP="00AF1252">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151D7528" w14:textId="1DC25ABA" w:rsidR="00AF1252" w:rsidRPr="00AF1252" w:rsidRDefault="00AF1252" w:rsidP="00AF1252">
      <w:pPr>
        <w:spacing w:after="0" w:line="240" w:lineRule="auto"/>
        <w:rPr>
          <w:rFonts w:ascii="Times New Roman" w:eastAsia="Times New Roman" w:hAnsi="Times New Roman" w:cs="Times New Roman"/>
          <w:b/>
          <w:lang w:eastAsia="ru-RU"/>
        </w:rPr>
      </w:pPr>
      <w:r w:rsidRPr="00AF1252">
        <w:rPr>
          <w:rFonts w:ascii="Times New Roman" w:eastAsia="Times New Roman" w:hAnsi="Times New Roman" w:cs="Times New Roman"/>
          <w:lang w:eastAsia="ru-RU"/>
        </w:rPr>
        <w:t xml:space="preserve">     </w:t>
      </w:r>
    </w:p>
    <w:p w14:paraId="2624322F" w14:textId="77777777" w:rsidR="00AF1252" w:rsidRPr="00AF1252" w:rsidRDefault="00AF1252" w:rsidP="00AF1252">
      <w:pPr>
        <w:widowControl w:val="0"/>
        <w:autoSpaceDE w:val="0"/>
        <w:autoSpaceDN w:val="0"/>
        <w:adjustRightInd w:val="0"/>
        <w:spacing w:after="0" w:line="240" w:lineRule="auto"/>
        <w:ind w:firstLine="538"/>
        <w:jc w:val="both"/>
        <w:rPr>
          <w:rFonts w:ascii="Times New Roman" w:eastAsia="Times New Roman" w:hAnsi="Times New Roman" w:cs="Times New Roman"/>
          <w:color w:val="000000"/>
          <w:lang w:eastAsia="ru-RU"/>
        </w:rPr>
      </w:pPr>
    </w:p>
    <w:p w14:paraId="55A606D2" w14:textId="1222BF6E" w:rsidR="00AF1252" w:rsidRPr="00AF1252" w:rsidRDefault="00AF1252" w:rsidP="00AF1252">
      <w:pPr>
        <w:autoSpaceDE w:val="0"/>
        <w:autoSpaceDN w:val="0"/>
        <w:adjustRightInd w:val="0"/>
        <w:spacing w:after="0" w:line="240" w:lineRule="auto"/>
        <w:jc w:val="right"/>
        <w:rPr>
          <w:rFonts w:ascii="Times New Roman" w:eastAsia="Times New Roman" w:hAnsi="Times New Roman" w:cs="Times New Roman"/>
          <w:b/>
          <w:lang w:eastAsia="ru-RU"/>
        </w:rPr>
      </w:pPr>
      <w:r w:rsidRPr="00AF1252">
        <w:rPr>
          <w:rFonts w:ascii="Times New Roman" w:eastAsia="Times New Roman" w:hAnsi="Times New Roman" w:cs="Times New Roman"/>
          <w:b/>
          <w:sz w:val="28"/>
          <w:szCs w:val="28"/>
          <w:lang w:eastAsia="ru-RU"/>
        </w:rPr>
        <w:t xml:space="preserve">                                                                                                     </w:t>
      </w:r>
      <w:r w:rsidRPr="00AF1252">
        <w:rPr>
          <w:rFonts w:ascii="Times New Roman" w:eastAsia="Times New Roman" w:hAnsi="Times New Roman" w:cs="Times New Roman"/>
          <w:b/>
          <w:lang w:eastAsia="ru-RU"/>
        </w:rPr>
        <w:t>Приложение 2</w:t>
      </w:r>
      <w:r w:rsidRPr="00AF125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5D6086A5"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5B1A5868"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1CBE8046"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1CF361BF" w14:textId="2AFE8A32" w:rsidR="00AF1252" w:rsidRPr="00AF1252" w:rsidRDefault="00AF1252" w:rsidP="00AF1252">
      <w:pPr>
        <w:spacing w:after="0" w:line="240" w:lineRule="auto"/>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1.Состав (комплектация):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0"/>
        <w:gridCol w:w="6992"/>
        <w:gridCol w:w="1386"/>
        <w:gridCol w:w="1685"/>
      </w:tblGrid>
      <w:tr w:rsidR="00AF1252" w:rsidRPr="00AF1252" w14:paraId="352DFA27" w14:textId="77777777" w:rsidTr="005F0ACF">
        <w:trPr>
          <w:trHeight w:val="503"/>
        </w:trPr>
        <w:tc>
          <w:tcPr>
            <w:tcW w:w="325" w:type="pct"/>
            <w:tcBorders>
              <w:top w:val="single" w:sz="4" w:space="0" w:color="auto"/>
              <w:left w:val="single" w:sz="4" w:space="0" w:color="auto"/>
              <w:bottom w:val="single" w:sz="4" w:space="0" w:color="auto"/>
              <w:right w:val="single" w:sz="4" w:space="0" w:color="auto"/>
            </w:tcBorders>
            <w:vAlign w:val="center"/>
            <w:hideMark/>
          </w:tcPr>
          <w:p w14:paraId="3FF98C6B"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w:t>
            </w:r>
          </w:p>
        </w:tc>
        <w:tc>
          <w:tcPr>
            <w:tcW w:w="3248" w:type="pct"/>
            <w:tcBorders>
              <w:top w:val="single" w:sz="4" w:space="0" w:color="auto"/>
              <w:left w:val="single" w:sz="4" w:space="0" w:color="auto"/>
              <w:bottom w:val="single" w:sz="4" w:space="0" w:color="auto"/>
              <w:right w:val="single" w:sz="4" w:space="0" w:color="auto"/>
            </w:tcBorders>
            <w:vAlign w:val="center"/>
            <w:hideMark/>
          </w:tcPr>
          <w:p w14:paraId="638CA8E7"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Наименование</w:t>
            </w:r>
          </w:p>
        </w:tc>
        <w:tc>
          <w:tcPr>
            <w:tcW w:w="644" w:type="pct"/>
            <w:tcBorders>
              <w:top w:val="single" w:sz="4" w:space="0" w:color="auto"/>
              <w:left w:val="single" w:sz="4" w:space="0" w:color="auto"/>
              <w:bottom w:val="single" w:sz="4" w:space="0" w:color="auto"/>
              <w:right w:val="single" w:sz="4" w:space="0" w:color="auto"/>
            </w:tcBorders>
            <w:vAlign w:val="center"/>
            <w:hideMark/>
          </w:tcPr>
          <w:p w14:paraId="2638A36D"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Ед. изм.</w:t>
            </w:r>
          </w:p>
        </w:tc>
        <w:tc>
          <w:tcPr>
            <w:tcW w:w="783" w:type="pct"/>
            <w:tcBorders>
              <w:top w:val="single" w:sz="4" w:space="0" w:color="auto"/>
              <w:left w:val="single" w:sz="4" w:space="0" w:color="auto"/>
              <w:bottom w:val="single" w:sz="4" w:space="0" w:color="auto"/>
              <w:right w:val="single" w:sz="4" w:space="0" w:color="auto"/>
            </w:tcBorders>
            <w:vAlign w:val="center"/>
            <w:hideMark/>
          </w:tcPr>
          <w:p w14:paraId="65E24996"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Количество</w:t>
            </w:r>
          </w:p>
        </w:tc>
      </w:tr>
      <w:tr w:rsidR="00AF1252" w:rsidRPr="00AF1252" w14:paraId="351BC8DA" w14:textId="77777777" w:rsidTr="005F0ACF">
        <w:tc>
          <w:tcPr>
            <w:tcW w:w="325" w:type="pct"/>
            <w:tcBorders>
              <w:top w:val="single" w:sz="4" w:space="0" w:color="auto"/>
              <w:left w:val="single" w:sz="4" w:space="0" w:color="auto"/>
              <w:bottom w:val="single" w:sz="4" w:space="0" w:color="auto"/>
              <w:right w:val="single" w:sz="4" w:space="0" w:color="auto"/>
            </w:tcBorders>
            <w:vAlign w:val="center"/>
            <w:hideMark/>
          </w:tcPr>
          <w:p w14:paraId="3FE26AE8"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c>
          <w:tcPr>
            <w:tcW w:w="3248" w:type="pct"/>
            <w:tcBorders>
              <w:top w:val="single" w:sz="4" w:space="0" w:color="auto"/>
              <w:left w:val="single" w:sz="4" w:space="0" w:color="auto"/>
              <w:bottom w:val="single" w:sz="4" w:space="0" w:color="auto"/>
              <w:right w:val="single" w:sz="4" w:space="0" w:color="auto"/>
            </w:tcBorders>
            <w:hideMark/>
          </w:tcPr>
          <w:p w14:paraId="6C2C1DB8" w14:textId="77777777" w:rsidR="00AF1252" w:rsidRPr="00AF1252" w:rsidRDefault="00AF1252" w:rsidP="00AF1252">
            <w:pPr>
              <w:spacing w:after="0" w:line="240" w:lineRule="auto"/>
              <w:jc w:val="both"/>
              <w:rPr>
                <w:rFonts w:ascii="Times New Roman" w:eastAsia="Times New Roman" w:hAnsi="Times New Roman" w:cs="Times New Roman"/>
                <w:color w:val="000000"/>
                <w:lang w:eastAsia="ru-RU"/>
              </w:rPr>
            </w:pPr>
            <w:r w:rsidRPr="00AF1252">
              <w:rPr>
                <w:rFonts w:ascii="Times New Roman" w:eastAsia="Times New Roman" w:hAnsi="Times New Roman" w:cs="Times New Roman"/>
                <w:color w:val="000000"/>
                <w:lang w:eastAsia="ru-RU"/>
              </w:rPr>
              <w:t>Моноклональное антитело против CD4 человека, меченое APC-Cy7 или аналогом (</w:t>
            </w:r>
            <w:proofErr w:type="spellStart"/>
            <w:r w:rsidRPr="00AF1252">
              <w:rPr>
                <w:rFonts w:ascii="Times New Roman" w:eastAsia="Times New Roman" w:hAnsi="Times New Roman" w:cs="Times New Roman"/>
                <w:color w:val="000000"/>
                <w:lang w:eastAsia="ru-RU"/>
              </w:rPr>
              <w:t>Miltenyi</w:t>
            </w:r>
            <w:proofErr w:type="spellEnd"/>
            <w:r w:rsidRPr="00AF1252">
              <w:rPr>
                <w:rFonts w:ascii="Times New Roman" w:eastAsia="Times New Roman" w:hAnsi="Times New Roman" w:cs="Times New Roman"/>
                <w:color w:val="000000"/>
                <w:lang w:eastAsia="ru-RU"/>
              </w:rPr>
              <w:t xml:space="preserve"> #130-113-223 или аналог)</w:t>
            </w:r>
          </w:p>
          <w:p w14:paraId="737D1B12" w14:textId="77777777" w:rsidR="00AF1252" w:rsidRPr="00AF1252" w:rsidRDefault="00AF1252" w:rsidP="00AF1252">
            <w:pPr>
              <w:spacing w:after="0" w:line="240" w:lineRule="auto"/>
              <w:jc w:val="both"/>
              <w:rPr>
                <w:rFonts w:ascii="Times New Roman" w:eastAsia="Times New Roman" w:hAnsi="Times New Roman" w:cs="Times New Roman"/>
                <w:color w:val="000000"/>
                <w:lang w:eastAsia="ru-RU"/>
              </w:rPr>
            </w:pPr>
          </w:p>
        </w:tc>
        <w:tc>
          <w:tcPr>
            <w:tcW w:w="644" w:type="pct"/>
            <w:tcBorders>
              <w:top w:val="single" w:sz="4" w:space="0" w:color="auto"/>
              <w:left w:val="single" w:sz="4" w:space="0" w:color="auto"/>
              <w:bottom w:val="single" w:sz="4" w:space="0" w:color="auto"/>
              <w:right w:val="single" w:sz="4" w:space="0" w:color="auto"/>
            </w:tcBorders>
            <w:vAlign w:val="center"/>
            <w:hideMark/>
          </w:tcPr>
          <w:p w14:paraId="21846BDD"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тест</w:t>
            </w:r>
          </w:p>
        </w:tc>
        <w:tc>
          <w:tcPr>
            <w:tcW w:w="783" w:type="pct"/>
            <w:tcBorders>
              <w:top w:val="single" w:sz="4" w:space="0" w:color="auto"/>
              <w:left w:val="single" w:sz="4" w:space="0" w:color="auto"/>
              <w:bottom w:val="single" w:sz="4" w:space="0" w:color="auto"/>
              <w:right w:val="single" w:sz="4" w:space="0" w:color="auto"/>
            </w:tcBorders>
            <w:vAlign w:val="center"/>
            <w:hideMark/>
          </w:tcPr>
          <w:p w14:paraId="702ACD88"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r w:rsidR="00AF1252" w:rsidRPr="00AF1252" w14:paraId="354DA557" w14:textId="77777777" w:rsidTr="005F0ACF">
        <w:tc>
          <w:tcPr>
            <w:tcW w:w="325" w:type="pct"/>
            <w:tcBorders>
              <w:top w:val="single" w:sz="4" w:space="0" w:color="auto"/>
              <w:left w:val="single" w:sz="4" w:space="0" w:color="auto"/>
              <w:bottom w:val="single" w:sz="4" w:space="0" w:color="auto"/>
              <w:right w:val="single" w:sz="4" w:space="0" w:color="auto"/>
            </w:tcBorders>
            <w:vAlign w:val="center"/>
          </w:tcPr>
          <w:p w14:paraId="05F52326" w14:textId="77777777" w:rsidR="00AF1252" w:rsidRPr="00AF1252" w:rsidRDefault="00AF1252" w:rsidP="00AF1252">
            <w:pPr>
              <w:spacing w:after="0" w:line="240" w:lineRule="auto"/>
              <w:jc w:val="center"/>
              <w:rPr>
                <w:rFonts w:ascii="Times New Roman" w:eastAsia="Times New Roman" w:hAnsi="Times New Roman" w:cs="Times New Roman"/>
                <w:lang w:val="en-US" w:eastAsia="ru-RU"/>
              </w:rPr>
            </w:pPr>
            <w:r w:rsidRPr="00AF1252">
              <w:rPr>
                <w:rFonts w:ascii="Times New Roman" w:eastAsia="Times New Roman" w:hAnsi="Times New Roman" w:cs="Times New Roman"/>
                <w:lang w:val="en-US" w:eastAsia="ru-RU"/>
              </w:rPr>
              <w:t>2</w:t>
            </w:r>
          </w:p>
        </w:tc>
        <w:tc>
          <w:tcPr>
            <w:tcW w:w="3248" w:type="pct"/>
            <w:tcBorders>
              <w:top w:val="single" w:sz="4" w:space="0" w:color="auto"/>
              <w:left w:val="single" w:sz="4" w:space="0" w:color="auto"/>
              <w:bottom w:val="single" w:sz="4" w:space="0" w:color="auto"/>
              <w:right w:val="single" w:sz="4" w:space="0" w:color="auto"/>
            </w:tcBorders>
          </w:tcPr>
          <w:p w14:paraId="28521504" w14:textId="77777777" w:rsidR="00AF1252" w:rsidRPr="00AF1252" w:rsidRDefault="00AF1252" w:rsidP="00AF1252">
            <w:pPr>
              <w:spacing w:after="0" w:line="240" w:lineRule="auto"/>
              <w:jc w:val="both"/>
              <w:rPr>
                <w:rFonts w:ascii="Times New Roman" w:eastAsia="Times New Roman" w:hAnsi="Times New Roman" w:cs="Times New Roman"/>
                <w:color w:val="000000"/>
                <w:lang w:eastAsia="ru-RU"/>
              </w:rPr>
            </w:pPr>
            <w:r w:rsidRPr="00AF1252">
              <w:rPr>
                <w:rFonts w:ascii="Times New Roman" w:eastAsia="Times New Roman" w:hAnsi="Times New Roman" w:cs="Times New Roman"/>
                <w:color w:val="000000"/>
                <w:lang w:eastAsia="ru-RU"/>
              </w:rPr>
              <w:t>Моноклональное антитело против CD14 человека, меченое PE-Cy7 или аналогом (</w:t>
            </w:r>
            <w:proofErr w:type="spellStart"/>
            <w:r w:rsidRPr="00AF1252">
              <w:rPr>
                <w:rFonts w:ascii="Times New Roman" w:eastAsia="Times New Roman" w:hAnsi="Times New Roman" w:cs="Times New Roman"/>
                <w:color w:val="000000"/>
                <w:lang w:eastAsia="ru-RU"/>
              </w:rPr>
              <w:t>Miltenyi</w:t>
            </w:r>
            <w:proofErr w:type="spellEnd"/>
            <w:r w:rsidRPr="00AF1252">
              <w:rPr>
                <w:rFonts w:ascii="Times New Roman" w:eastAsia="Times New Roman" w:hAnsi="Times New Roman" w:cs="Times New Roman"/>
                <w:color w:val="000000"/>
                <w:lang w:eastAsia="ru-RU"/>
              </w:rPr>
              <w:t xml:space="preserve"> #130-110-521 или аналог)</w:t>
            </w:r>
          </w:p>
        </w:tc>
        <w:tc>
          <w:tcPr>
            <w:tcW w:w="644" w:type="pct"/>
            <w:tcBorders>
              <w:top w:val="single" w:sz="4" w:space="0" w:color="auto"/>
              <w:left w:val="single" w:sz="4" w:space="0" w:color="auto"/>
              <w:bottom w:val="single" w:sz="4" w:space="0" w:color="auto"/>
              <w:right w:val="single" w:sz="4" w:space="0" w:color="auto"/>
            </w:tcBorders>
            <w:vAlign w:val="center"/>
          </w:tcPr>
          <w:p w14:paraId="6FFCF45F"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тест</w:t>
            </w:r>
          </w:p>
        </w:tc>
        <w:tc>
          <w:tcPr>
            <w:tcW w:w="783" w:type="pct"/>
            <w:tcBorders>
              <w:top w:val="single" w:sz="4" w:space="0" w:color="auto"/>
              <w:left w:val="single" w:sz="4" w:space="0" w:color="auto"/>
              <w:bottom w:val="single" w:sz="4" w:space="0" w:color="auto"/>
              <w:right w:val="single" w:sz="4" w:space="0" w:color="auto"/>
            </w:tcBorders>
            <w:vAlign w:val="center"/>
          </w:tcPr>
          <w:p w14:paraId="5637CA02"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r w:rsidR="00AF1252" w:rsidRPr="00AF1252" w14:paraId="51A6A535" w14:textId="77777777" w:rsidTr="005F0ACF">
        <w:tc>
          <w:tcPr>
            <w:tcW w:w="325" w:type="pct"/>
            <w:tcBorders>
              <w:top w:val="single" w:sz="4" w:space="0" w:color="auto"/>
              <w:left w:val="single" w:sz="4" w:space="0" w:color="auto"/>
              <w:bottom w:val="single" w:sz="4" w:space="0" w:color="auto"/>
              <w:right w:val="single" w:sz="4" w:space="0" w:color="auto"/>
            </w:tcBorders>
            <w:vAlign w:val="center"/>
          </w:tcPr>
          <w:p w14:paraId="7ECCC2AF" w14:textId="77777777" w:rsidR="00AF1252" w:rsidRPr="00AF1252" w:rsidRDefault="00AF1252" w:rsidP="00AF1252">
            <w:pPr>
              <w:spacing w:after="0" w:line="240" w:lineRule="auto"/>
              <w:jc w:val="center"/>
              <w:rPr>
                <w:rFonts w:ascii="Times New Roman" w:eastAsia="Times New Roman" w:hAnsi="Times New Roman" w:cs="Times New Roman"/>
                <w:lang w:val="en-US" w:eastAsia="ru-RU"/>
              </w:rPr>
            </w:pPr>
            <w:r w:rsidRPr="00AF1252">
              <w:rPr>
                <w:rFonts w:ascii="Times New Roman" w:eastAsia="Times New Roman" w:hAnsi="Times New Roman" w:cs="Times New Roman"/>
                <w:lang w:val="en-US" w:eastAsia="ru-RU"/>
              </w:rPr>
              <w:t>3</w:t>
            </w:r>
          </w:p>
        </w:tc>
        <w:tc>
          <w:tcPr>
            <w:tcW w:w="3248" w:type="pct"/>
            <w:tcBorders>
              <w:top w:val="single" w:sz="4" w:space="0" w:color="auto"/>
              <w:left w:val="single" w:sz="4" w:space="0" w:color="auto"/>
              <w:bottom w:val="single" w:sz="4" w:space="0" w:color="auto"/>
              <w:right w:val="single" w:sz="4" w:space="0" w:color="auto"/>
            </w:tcBorders>
          </w:tcPr>
          <w:p w14:paraId="1055A9BD" w14:textId="77777777" w:rsidR="00AF1252" w:rsidRPr="00AF1252" w:rsidRDefault="00AF1252" w:rsidP="00AF1252">
            <w:pPr>
              <w:spacing w:after="0" w:line="240" w:lineRule="auto"/>
              <w:jc w:val="both"/>
              <w:rPr>
                <w:rFonts w:ascii="Times New Roman" w:eastAsia="Times New Roman" w:hAnsi="Times New Roman" w:cs="Times New Roman"/>
                <w:color w:val="000000"/>
                <w:lang w:eastAsia="ru-RU"/>
              </w:rPr>
            </w:pPr>
            <w:r w:rsidRPr="00AF1252">
              <w:rPr>
                <w:rFonts w:ascii="Times New Roman" w:eastAsia="Times New Roman" w:hAnsi="Times New Roman" w:cs="Times New Roman"/>
                <w:color w:val="000000"/>
                <w:lang w:eastAsia="ru-RU"/>
              </w:rPr>
              <w:t>Моноклональное антитело против CD56 человека, меченое PE-Cy7 или аналогом (</w:t>
            </w:r>
            <w:proofErr w:type="spellStart"/>
            <w:r w:rsidRPr="00AF1252">
              <w:rPr>
                <w:rFonts w:ascii="Times New Roman" w:eastAsia="Times New Roman" w:hAnsi="Times New Roman" w:cs="Times New Roman"/>
                <w:color w:val="000000"/>
                <w:lang w:eastAsia="ru-RU"/>
              </w:rPr>
              <w:t>Miltenyi</w:t>
            </w:r>
            <w:proofErr w:type="spellEnd"/>
            <w:r w:rsidRPr="00AF1252">
              <w:rPr>
                <w:rFonts w:ascii="Times New Roman" w:eastAsia="Times New Roman" w:hAnsi="Times New Roman" w:cs="Times New Roman"/>
                <w:color w:val="000000"/>
                <w:lang w:eastAsia="ru-RU"/>
              </w:rPr>
              <w:t xml:space="preserve"> #130-113-313 или аналог)</w:t>
            </w:r>
          </w:p>
        </w:tc>
        <w:tc>
          <w:tcPr>
            <w:tcW w:w="644" w:type="pct"/>
            <w:tcBorders>
              <w:top w:val="single" w:sz="4" w:space="0" w:color="auto"/>
              <w:left w:val="single" w:sz="4" w:space="0" w:color="auto"/>
              <w:bottom w:val="single" w:sz="4" w:space="0" w:color="auto"/>
              <w:right w:val="single" w:sz="4" w:space="0" w:color="auto"/>
            </w:tcBorders>
            <w:vAlign w:val="center"/>
          </w:tcPr>
          <w:p w14:paraId="415D7C5F"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тест</w:t>
            </w:r>
          </w:p>
        </w:tc>
        <w:tc>
          <w:tcPr>
            <w:tcW w:w="783" w:type="pct"/>
            <w:tcBorders>
              <w:top w:val="single" w:sz="4" w:space="0" w:color="auto"/>
              <w:left w:val="single" w:sz="4" w:space="0" w:color="auto"/>
              <w:bottom w:val="single" w:sz="4" w:space="0" w:color="auto"/>
              <w:right w:val="single" w:sz="4" w:space="0" w:color="auto"/>
            </w:tcBorders>
            <w:vAlign w:val="center"/>
          </w:tcPr>
          <w:p w14:paraId="3A7911A4"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r w:rsidR="00AF1252" w:rsidRPr="00AF1252" w14:paraId="28F6ECCE" w14:textId="77777777" w:rsidTr="005F0ACF">
        <w:tc>
          <w:tcPr>
            <w:tcW w:w="325" w:type="pct"/>
            <w:tcBorders>
              <w:top w:val="single" w:sz="4" w:space="0" w:color="auto"/>
              <w:left w:val="single" w:sz="4" w:space="0" w:color="auto"/>
              <w:bottom w:val="single" w:sz="4" w:space="0" w:color="auto"/>
              <w:right w:val="single" w:sz="4" w:space="0" w:color="auto"/>
            </w:tcBorders>
            <w:vAlign w:val="center"/>
          </w:tcPr>
          <w:p w14:paraId="011CB9ED"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4</w:t>
            </w:r>
          </w:p>
        </w:tc>
        <w:tc>
          <w:tcPr>
            <w:tcW w:w="3248" w:type="pct"/>
            <w:tcBorders>
              <w:top w:val="single" w:sz="4" w:space="0" w:color="auto"/>
              <w:left w:val="single" w:sz="4" w:space="0" w:color="auto"/>
              <w:bottom w:val="single" w:sz="4" w:space="0" w:color="auto"/>
              <w:right w:val="single" w:sz="4" w:space="0" w:color="auto"/>
            </w:tcBorders>
          </w:tcPr>
          <w:p w14:paraId="46155A24" w14:textId="77777777" w:rsidR="00AF1252" w:rsidRPr="00AF1252" w:rsidRDefault="00AF1252" w:rsidP="00AF1252">
            <w:pPr>
              <w:spacing w:after="0" w:line="240" w:lineRule="auto"/>
              <w:jc w:val="both"/>
              <w:rPr>
                <w:rFonts w:ascii="Times New Roman" w:eastAsia="Times New Roman" w:hAnsi="Times New Roman" w:cs="Times New Roman"/>
                <w:bCs/>
                <w:lang w:eastAsia="ru-RU"/>
              </w:rPr>
            </w:pPr>
            <w:r w:rsidRPr="00AF1252">
              <w:rPr>
                <w:rFonts w:ascii="Times New Roman" w:eastAsia="Times New Roman" w:hAnsi="Times New Roman" w:cs="Times New Roman"/>
                <w:color w:val="000000"/>
                <w:lang w:eastAsia="ru-RU"/>
              </w:rPr>
              <w:t>Моноклональное антитело против CD16 человека, меченое PE-Cy7 или аналогом (</w:t>
            </w:r>
            <w:proofErr w:type="spellStart"/>
            <w:r w:rsidRPr="00AF1252">
              <w:rPr>
                <w:rFonts w:ascii="Times New Roman" w:eastAsia="Times New Roman" w:hAnsi="Times New Roman" w:cs="Times New Roman"/>
                <w:color w:val="000000"/>
                <w:lang w:eastAsia="ru-RU"/>
              </w:rPr>
              <w:t>Miltenyi</w:t>
            </w:r>
            <w:proofErr w:type="spellEnd"/>
            <w:r w:rsidRPr="00AF1252">
              <w:rPr>
                <w:rFonts w:ascii="Times New Roman" w:eastAsia="Times New Roman" w:hAnsi="Times New Roman" w:cs="Times New Roman"/>
                <w:color w:val="000000"/>
                <w:lang w:eastAsia="ru-RU"/>
              </w:rPr>
              <w:t xml:space="preserve"> #130-113-394 или аналог)</w:t>
            </w:r>
          </w:p>
        </w:tc>
        <w:tc>
          <w:tcPr>
            <w:tcW w:w="644" w:type="pct"/>
            <w:tcBorders>
              <w:top w:val="single" w:sz="4" w:space="0" w:color="auto"/>
              <w:left w:val="single" w:sz="4" w:space="0" w:color="auto"/>
              <w:bottom w:val="single" w:sz="4" w:space="0" w:color="auto"/>
              <w:right w:val="single" w:sz="4" w:space="0" w:color="auto"/>
            </w:tcBorders>
            <w:vAlign w:val="center"/>
          </w:tcPr>
          <w:p w14:paraId="3C2FF4E4"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тест</w:t>
            </w:r>
          </w:p>
        </w:tc>
        <w:tc>
          <w:tcPr>
            <w:tcW w:w="783" w:type="pct"/>
            <w:tcBorders>
              <w:top w:val="single" w:sz="4" w:space="0" w:color="auto"/>
              <w:left w:val="single" w:sz="4" w:space="0" w:color="auto"/>
              <w:bottom w:val="single" w:sz="4" w:space="0" w:color="auto"/>
              <w:right w:val="single" w:sz="4" w:space="0" w:color="auto"/>
            </w:tcBorders>
            <w:vAlign w:val="center"/>
          </w:tcPr>
          <w:p w14:paraId="16D29DA8"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r w:rsidR="00AF1252" w:rsidRPr="00AF1252" w14:paraId="475D28A0" w14:textId="77777777" w:rsidTr="005F0ACF">
        <w:tc>
          <w:tcPr>
            <w:tcW w:w="325" w:type="pct"/>
            <w:tcBorders>
              <w:top w:val="single" w:sz="4" w:space="0" w:color="auto"/>
              <w:left w:val="single" w:sz="4" w:space="0" w:color="auto"/>
              <w:bottom w:val="single" w:sz="4" w:space="0" w:color="auto"/>
              <w:right w:val="single" w:sz="4" w:space="0" w:color="auto"/>
            </w:tcBorders>
            <w:vAlign w:val="center"/>
          </w:tcPr>
          <w:p w14:paraId="23E76C36"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5</w:t>
            </w:r>
          </w:p>
        </w:tc>
        <w:tc>
          <w:tcPr>
            <w:tcW w:w="3248" w:type="pct"/>
            <w:tcBorders>
              <w:top w:val="single" w:sz="4" w:space="0" w:color="auto"/>
              <w:left w:val="single" w:sz="4" w:space="0" w:color="auto"/>
              <w:bottom w:val="single" w:sz="4" w:space="0" w:color="auto"/>
              <w:right w:val="single" w:sz="4" w:space="0" w:color="auto"/>
            </w:tcBorders>
          </w:tcPr>
          <w:p w14:paraId="002F1123" w14:textId="77777777" w:rsidR="00AF1252" w:rsidRPr="00AF1252" w:rsidRDefault="00AF1252" w:rsidP="00AF1252">
            <w:pPr>
              <w:spacing w:after="0" w:line="240" w:lineRule="auto"/>
              <w:jc w:val="both"/>
              <w:rPr>
                <w:rFonts w:ascii="Times New Roman" w:eastAsia="Times New Roman" w:hAnsi="Times New Roman" w:cs="Times New Roman"/>
                <w:bCs/>
                <w:lang w:eastAsia="ru-RU"/>
              </w:rPr>
            </w:pPr>
            <w:r w:rsidRPr="00AF1252">
              <w:rPr>
                <w:rFonts w:ascii="Times New Roman" w:eastAsia="Times New Roman" w:hAnsi="Times New Roman" w:cs="Times New Roman"/>
                <w:color w:val="000000"/>
                <w:lang w:eastAsia="ru-RU"/>
              </w:rPr>
              <w:t>Моноклональное антитело против CD19 человека, меченое PE-Cy5.5 или аналогом (</w:t>
            </w:r>
            <w:proofErr w:type="spellStart"/>
            <w:r w:rsidRPr="00AF1252">
              <w:rPr>
                <w:rFonts w:ascii="Times New Roman" w:eastAsia="Times New Roman" w:hAnsi="Times New Roman" w:cs="Times New Roman"/>
                <w:color w:val="000000"/>
                <w:lang w:eastAsia="ru-RU"/>
              </w:rPr>
              <w:t>Miltenyi</w:t>
            </w:r>
            <w:proofErr w:type="spellEnd"/>
            <w:r w:rsidRPr="00AF1252">
              <w:rPr>
                <w:rFonts w:ascii="Times New Roman" w:eastAsia="Times New Roman" w:hAnsi="Times New Roman" w:cs="Times New Roman"/>
                <w:color w:val="000000"/>
                <w:lang w:eastAsia="ru-RU"/>
              </w:rPr>
              <w:t xml:space="preserve"> #130-113-648 или аналог)</w:t>
            </w:r>
          </w:p>
        </w:tc>
        <w:tc>
          <w:tcPr>
            <w:tcW w:w="644" w:type="pct"/>
            <w:tcBorders>
              <w:top w:val="single" w:sz="4" w:space="0" w:color="auto"/>
              <w:left w:val="single" w:sz="4" w:space="0" w:color="auto"/>
              <w:bottom w:val="single" w:sz="4" w:space="0" w:color="auto"/>
              <w:right w:val="single" w:sz="4" w:space="0" w:color="auto"/>
            </w:tcBorders>
            <w:vAlign w:val="center"/>
          </w:tcPr>
          <w:p w14:paraId="28B12410"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тест</w:t>
            </w:r>
          </w:p>
        </w:tc>
        <w:tc>
          <w:tcPr>
            <w:tcW w:w="783" w:type="pct"/>
            <w:tcBorders>
              <w:top w:val="single" w:sz="4" w:space="0" w:color="auto"/>
              <w:left w:val="single" w:sz="4" w:space="0" w:color="auto"/>
              <w:bottom w:val="single" w:sz="4" w:space="0" w:color="auto"/>
              <w:right w:val="single" w:sz="4" w:space="0" w:color="auto"/>
            </w:tcBorders>
            <w:vAlign w:val="center"/>
          </w:tcPr>
          <w:p w14:paraId="2EC14412"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r w:rsidR="00AF1252" w:rsidRPr="00AF1252" w14:paraId="2644F177" w14:textId="77777777" w:rsidTr="005F0ACF">
        <w:tc>
          <w:tcPr>
            <w:tcW w:w="325" w:type="pct"/>
            <w:tcBorders>
              <w:top w:val="single" w:sz="4" w:space="0" w:color="auto"/>
              <w:left w:val="single" w:sz="4" w:space="0" w:color="auto"/>
              <w:bottom w:val="single" w:sz="4" w:space="0" w:color="auto"/>
              <w:right w:val="single" w:sz="4" w:space="0" w:color="auto"/>
            </w:tcBorders>
            <w:vAlign w:val="center"/>
          </w:tcPr>
          <w:p w14:paraId="5BEC63E8"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6</w:t>
            </w:r>
          </w:p>
        </w:tc>
        <w:tc>
          <w:tcPr>
            <w:tcW w:w="3248" w:type="pct"/>
            <w:tcBorders>
              <w:top w:val="single" w:sz="4" w:space="0" w:color="auto"/>
              <w:left w:val="single" w:sz="4" w:space="0" w:color="auto"/>
              <w:bottom w:val="single" w:sz="4" w:space="0" w:color="auto"/>
              <w:right w:val="single" w:sz="4" w:space="0" w:color="auto"/>
            </w:tcBorders>
          </w:tcPr>
          <w:p w14:paraId="16C196B2" w14:textId="77777777" w:rsidR="00AF1252" w:rsidRPr="00AF1252" w:rsidRDefault="00AF1252" w:rsidP="00AF1252">
            <w:pPr>
              <w:spacing w:after="0" w:line="240" w:lineRule="auto"/>
              <w:jc w:val="both"/>
              <w:rPr>
                <w:rFonts w:ascii="Times New Roman" w:eastAsia="Times New Roman" w:hAnsi="Times New Roman" w:cs="Times New Roman"/>
                <w:bCs/>
                <w:lang w:eastAsia="ru-RU"/>
              </w:rPr>
            </w:pPr>
            <w:r w:rsidRPr="00AF1252">
              <w:rPr>
                <w:rFonts w:ascii="Times New Roman" w:eastAsia="Times New Roman" w:hAnsi="Times New Roman" w:cs="Times New Roman"/>
                <w:color w:val="000000"/>
                <w:lang w:eastAsia="ru-RU"/>
              </w:rPr>
              <w:t>Моноклональное антитело против CD20 человека, меченое PE-Cy7 или аналогом (</w:t>
            </w:r>
            <w:proofErr w:type="spellStart"/>
            <w:r w:rsidRPr="00AF1252">
              <w:rPr>
                <w:rFonts w:ascii="Times New Roman" w:eastAsia="Times New Roman" w:hAnsi="Times New Roman" w:cs="Times New Roman"/>
                <w:color w:val="000000"/>
                <w:lang w:eastAsia="ru-RU"/>
              </w:rPr>
              <w:t>Miltenyi</w:t>
            </w:r>
            <w:proofErr w:type="spellEnd"/>
            <w:r w:rsidRPr="00AF1252">
              <w:rPr>
                <w:rFonts w:ascii="Times New Roman" w:eastAsia="Times New Roman" w:hAnsi="Times New Roman" w:cs="Times New Roman"/>
                <w:color w:val="000000"/>
                <w:lang w:eastAsia="ru-RU"/>
              </w:rPr>
              <w:t xml:space="preserve"> #130-111-340 или аналог)</w:t>
            </w:r>
          </w:p>
        </w:tc>
        <w:tc>
          <w:tcPr>
            <w:tcW w:w="644" w:type="pct"/>
            <w:tcBorders>
              <w:top w:val="single" w:sz="4" w:space="0" w:color="auto"/>
              <w:left w:val="single" w:sz="4" w:space="0" w:color="auto"/>
              <w:bottom w:val="single" w:sz="4" w:space="0" w:color="auto"/>
              <w:right w:val="single" w:sz="4" w:space="0" w:color="auto"/>
            </w:tcBorders>
            <w:vAlign w:val="center"/>
          </w:tcPr>
          <w:p w14:paraId="1BBEF538"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тест</w:t>
            </w:r>
          </w:p>
        </w:tc>
        <w:tc>
          <w:tcPr>
            <w:tcW w:w="783" w:type="pct"/>
            <w:tcBorders>
              <w:top w:val="single" w:sz="4" w:space="0" w:color="auto"/>
              <w:left w:val="single" w:sz="4" w:space="0" w:color="auto"/>
              <w:bottom w:val="single" w:sz="4" w:space="0" w:color="auto"/>
              <w:right w:val="single" w:sz="4" w:space="0" w:color="auto"/>
            </w:tcBorders>
            <w:vAlign w:val="center"/>
          </w:tcPr>
          <w:p w14:paraId="07D234EC"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r w:rsidR="00AF1252" w:rsidRPr="00AF1252" w14:paraId="2C018EC0" w14:textId="77777777" w:rsidTr="005F0ACF">
        <w:tc>
          <w:tcPr>
            <w:tcW w:w="325" w:type="pct"/>
            <w:tcBorders>
              <w:top w:val="single" w:sz="4" w:space="0" w:color="auto"/>
              <w:left w:val="single" w:sz="4" w:space="0" w:color="auto"/>
              <w:bottom w:val="single" w:sz="4" w:space="0" w:color="auto"/>
              <w:right w:val="single" w:sz="4" w:space="0" w:color="auto"/>
            </w:tcBorders>
            <w:vAlign w:val="center"/>
          </w:tcPr>
          <w:p w14:paraId="3DF030C1"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7</w:t>
            </w:r>
          </w:p>
        </w:tc>
        <w:tc>
          <w:tcPr>
            <w:tcW w:w="3248" w:type="pct"/>
            <w:tcBorders>
              <w:top w:val="single" w:sz="4" w:space="0" w:color="auto"/>
              <w:left w:val="single" w:sz="4" w:space="0" w:color="auto"/>
              <w:bottom w:val="single" w:sz="4" w:space="0" w:color="auto"/>
              <w:right w:val="single" w:sz="4" w:space="0" w:color="auto"/>
            </w:tcBorders>
          </w:tcPr>
          <w:p w14:paraId="428B43BD" w14:textId="77777777" w:rsidR="00AF1252" w:rsidRPr="00AF1252" w:rsidRDefault="00AF1252" w:rsidP="00AF1252">
            <w:pPr>
              <w:spacing w:after="0" w:line="240" w:lineRule="auto"/>
              <w:jc w:val="both"/>
              <w:rPr>
                <w:rFonts w:ascii="Times New Roman" w:eastAsia="Times New Roman" w:hAnsi="Times New Roman" w:cs="Times New Roman"/>
                <w:color w:val="000000"/>
                <w:lang w:eastAsia="ru-RU"/>
              </w:rPr>
            </w:pPr>
            <w:r w:rsidRPr="00AF1252">
              <w:rPr>
                <w:rFonts w:ascii="Times New Roman" w:eastAsia="Times New Roman" w:hAnsi="Times New Roman" w:cs="Times New Roman"/>
                <w:color w:val="000000"/>
                <w:lang w:eastAsia="ru-RU"/>
              </w:rPr>
              <w:t>Моноклональное антитело против CD25 человека, меченое ECD или аналогом (</w:t>
            </w:r>
            <w:proofErr w:type="spellStart"/>
            <w:r w:rsidRPr="00AF1252">
              <w:rPr>
                <w:rFonts w:ascii="Times New Roman" w:eastAsia="Times New Roman" w:hAnsi="Times New Roman" w:cs="Times New Roman"/>
                <w:color w:val="000000"/>
                <w:lang w:eastAsia="ru-RU"/>
              </w:rPr>
              <w:t>Miltenyi</w:t>
            </w:r>
            <w:proofErr w:type="spellEnd"/>
            <w:r w:rsidRPr="00AF1252">
              <w:rPr>
                <w:rFonts w:ascii="Times New Roman" w:eastAsia="Times New Roman" w:hAnsi="Times New Roman" w:cs="Times New Roman"/>
                <w:color w:val="000000"/>
                <w:lang w:eastAsia="ru-RU"/>
              </w:rPr>
              <w:t xml:space="preserve"> #130-113-286 или аналог)</w:t>
            </w:r>
          </w:p>
        </w:tc>
        <w:tc>
          <w:tcPr>
            <w:tcW w:w="644" w:type="pct"/>
            <w:tcBorders>
              <w:top w:val="single" w:sz="4" w:space="0" w:color="auto"/>
              <w:left w:val="single" w:sz="4" w:space="0" w:color="auto"/>
              <w:bottom w:val="single" w:sz="4" w:space="0" w:color="auto"/>
              <w:right w:val="single" w:sz="4" w:space="0" w:color="auto"/>
            </w:tcBorders>
            <w:vAlign w:val="center"/>
          </w:tcPr>
          <w:p w14:paraId="73B28B84"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тест</w:t>
            </w:r>
          </w:p>
        </w:tc>
        <w:tc>
          <w:tcPr>
            <w:tcW w:w="783" w:type="pct"/>
            <w:tcBorders>
              <w:top w:val="single" w:sz="4" w:space="0" w:color="auto"/>
              <w:left w:val="single" w:sz="4" w:space="0" w:color="auto"/>
              <w:bottom w:val="single" w:sz="4" w:space="0" w:color="auto"/>
              <w:right w:val="single" w:sz="4" w:space="0" w:color="auto"/>
            </w:tcBorders>
            <w:vAlign w:val="center"/>
          </w:tcPr>
          <w:p w14:paraId="239F2956"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r w:rsidR="00AF1252" w:rsidRPr="00AF1252" w14:paraId="561D0095" w14:textId="77777777" w:rsidTr="005F0ACF">
        <w:tc>
          <w:tcPr>
            <w:tcW w:w="325" w:type="pct"/>
            <w:tcBorders>
              <w:top w:val="single" w:sz="4" w:space="0" w:color="auto"/>
              <w:left w:val="single" w:sz="4" w:space="0" w:color="auto"/>
              <w:bottom w:val="single" w:sz="4" w:space="0" w:color="auto"/>
              <w:right w:val="single" w:sz="4" w:space="0" w:color="auto"/>
            </w:tcBorders>
            <w:vAlign w:val="center"/>
          </w:tcPr>
          <w:p w14:paraId="52CE32AA"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8</w:t>
            </w:r>
          </w:p>
        </w:tc>
        <w:tc>
          <w:tcPr>
            <w:tcW w:w="3248" w:type="pct"/>
            <w:tcBorders>
              <w:top w:val="single" w:sz="4" w:space="0" w:color="auto"/>
              <w:left w:val="single" w:sz="4" w:space="0" w:color="auto"/>
              <w:bottom w:val="single" w:sz="4" w:space="0" w:color="auto"/>
              <w:right w:val="single" w:sz="4" w:space="0" w:color="auto"/>
            </w:tcBorders>
          </w:tcPr>
          <w:p w14:paraId="4B7A9892" w14:textId="77777777" w:rsidR="00AF1252" w:rsidRPr="00AF1252" w:rsidRDefault="00AF1252" w:rsidP="00AF1252">
            <w:pPr>
              <w:spacing w:after="0" w:line="240" w:lineRule="auto"/>
              <w:jc w:val="both"/>
              <w:rPr>
                <w:rFonts w:ascii="Times New Roman" w:eastAsia="Times New Roman" w:hAnsi="Times New Roman" w:cs="Times New Roman"/>
                <w:color w:val="000000"/>
                <w:lang w:eastAsia="ru-RU"/>
              </w:rPr>
            </w:pPr>
            <w:r w:rsidRPr="00AF1252">
              <w:rPr>
                <w:rFonts w:ascii="Times New Roman" w:eastAsia="Times New Roman" w:hAnsi="Times New Roman" w:cs="Times New Roman"/>
                <w:color w:val="000000"/>
                <w:lang w:eastAsia="ru-RU"/>
              </w:rPr>
              <w:t>Моноклональное антитело против CD28 человека, меченое APC или аналогом (</w:t>
            </w:r>
            <w:proofErr w:type="spellStart"/>
            <w:r w:rsidRPr="00AF1252">
              <w:rPr>
                <w:rFonts w:ascii="Times New Roman" w:eastAsia="Times New Roman" w:hAnsi="Times New Roman" w:cs="Times New Roman"/>
                <w:color w:val="000000"/>
                <w:lang w:eastAsia="ru-RU"/>
              </w:rPr>
              <w:t>Miltenyi</w:t>
            </w:r>
            <w:proofErr w:type="spellEnd"/>
            <w:r w:rsidRPr="00AF1252">
              <w:rPr>
                <w:rFonts w:ascii="Times New Roman" w:eastAsia="Times New Roman" w:hAnsi="Times New Roman" w:cs="Times New Roman"/>
                <w:color w:val="000000"/>
                <w:lang w:eastAsia="ru-RU"/>
              </w:rPr>
              <w:t xml:space="preserve"> #130-118-343 или аналог)</w:t>
            </w:r>
          </w:p>
        </w:tc>
        <w:tc>
          <w:tcPr>
            <w:tcW w:w="644" w:type="pct"/>
            <w:tcBorders>
              <w:top w:val="single" w:sz="4" w:space="0" w:color="auto"/>
              <w:left w:val="single" w:sz="4" w:space="0" w:color="auto"/>
              <w:bottom w:val="single" w:sz="4" w:space="0" w:color="auto"/>
              <w:right w:val="single" w:sz="4" w:space="0" w:color="auto"/>
            </w:tcBorders>
            <w:vAlign w:val="center"/>
          </w:tcPr>
          <w:p w14:paraId="393BF9B3"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тест</w:t>
            </w:r>
          </w:p>
        </w:tc>
        <w:tc>
          <w:tcPr>
            <w:tcW w:w="783" w:type="pct"/>
            <w:tcBorders>
              <w:top w:val="single" w:sz="4" w:space="0" w:color="auto"/>
              <w:left w:val="single" w:sz="4" w:space="0" w:color="auto"/>
              <w:bottom w:val="single" w:sz="4" w:space="0" w:color="auto"/>
              <w:right w:val="single" w:sz="4" w:space="0" w:color="auto"/>
            </w:tcBorders>
            <w:vAlign w:val="center"/>
          </w:tcPr>
          <w:p w14:paraId="4CE707A4"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r w:rsidR="00AF1252" w:rsidRPr="00AF1252" w14:paraId="33E100DE" w14:textId="77777777" w:rsidTr="005F0ACF">
        <w:tc>
          <w:tcPr>
            <w:tcW w:w="325" w:type="pct"/>
            <w:tcBorders>
              <w:top w:val="single" w:sz="4" w:space="0" w:color="auto"/>
              <w:left w:val="single" w:sz="4" w:space="0" w:color="auto"/>
              <w:bottom w:val="single" w:sz="4" w:space="0" w:color="auto"/>
              <w:right w:val="single" w:sz="4" w:space="0" w:color="auto"/>
            </w:tcBorders>
            <w:vAlign w:val="center"/>
          </w:tcPr>
          <w:p w14:paraId="31AC4473"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9</w:t>
            </w:r>
          </w:p>
        </w:tc>
        <w:tc>
          <w:tcPr>
            <w:tcW w:w="3248" w:type="pct"/>
            <w:tcBorders>
              <w:top w:val="single" w:sz="4" w:space="0" w:color="auto"/>
              <w:left w:val="single" w:sz="4" w:space="0" w:color="auto"/>
              <w:bottom w:val="single" w:sz="4" w:space="0" w:color="auto"/>
              <w:right w:val="single" w:sz="4" w:space="0" w:color="auto"/>
            </w:tcBorders>
          </w:tcPr>
          <w:p w14:paraId="38CAADF8" w14:textId="77777777" w:rsidR="00AF1252" w:rsidRPr="00AF1252" w:rsidRDefault="00AF1252" w:rsidP="00AF1252">
            <w:pPr>
              <w:spacing w:after="0" w:line="240" w:lineRule="auto"/>
              <w:jc w:val="both"/>
              <w:rPr>
                <w:rFonts w:ascii="Times New Roman" w:eastAsia="Times New Roman" w:hAnsi="Times New Roman" w:cs="Times New Roman"/>
                <w:color w:val="000000"/>
                <w:lang w:eastAsia="ru-RU"/>
              </w:rPr>
            </w:pPr>
            <w:r w:rsidRPr="00AF1252">
              <w:rPr>
                <w:rFonts w:ascii="Times New Roman" w:eastAsia="Times New Roman" w:hAnsi="Times New Roman" w:cs="Times New Roman"/>
                <w:color w:val="000000"/>
                <w:lang w:eastAsia="ru-RU"/>
              </w:rPr>
              <w:t>Моноклональное антитело против CD45 человека, меченое PE-Cy7 или аналогом (</w:t>
            </w:r>
            <w:proofErr w:type="spellStart"/>
            <w:r w:rsidRPr="00AF1252">
              <w:rPr>
                <w:rFonts w:ascii="Times New Roman" w:eastAsia="Times New Roman" w:hAnsi="Times New Roman" w:cs="Times New Roman"/>
                <w:color w:val="000000"/>
                <w:lang w:eastAsia="ru-RU"/>
              </w:rPr>
              <w:t>Miltenyi</w:t>
            </w:r>
            <w:proofErr w:type="spellEnd"/>
            <w:r w:rsidRPr="00AF1252">
              <w:rPr>
                <w:rFonts w:ascii="Times New Roman" w:eastAsia="Times New Roman" w:hAnsi="Times New Roman" w:cs="Times New Roman"/>
                <w:color w:val="000000"/>
                <w:lang w:eastAsia="ru-RU"/>
              </w:rPr>
              <w:t xml:space="preserve"> #130-110-634 или аналог)</w:t>
            </w:r>
          </w:p>
        </w:tc>
        <w:tc>
          <w:tcPr>
            <w:tcW w:w="644" w:type="pct"/>
            <w:tcBorders>
              <w:top w:val="single" w:sz="4" w:space="0" w:color="auto"/>
              <w:left w:val="single" w:sz="4" w:space="0" w:color="auto"/>
              <w:bottom w:val="single" w:sz="4" w:space="0" w:color="auto"/>
              <w:right w:val="single" w:sz="4" w:space="0" w:color="auto"/>
            </w:tcBorders>
            <w:vAlign w:val="center"/>
          </w:tcPr>
          <w:p w14:paraId="5280D3CA"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тест</w:t>
            </w:r>
          </w:p>
        </w:tc>
        <w:tc>
          <w:tcPr>
            <w:tcW w:w="783" w:type="pct"/>
            <w:tcBorders>
              <w:top w:val="single" w:sz="4" w:space="0" w:color="auto"/>
              <w:left w:val="single" w:sz="4" w:space="0" w:color="auto"/>
              <w:bottom w:val="single" w:sz="4" w:space="0" w:color="auto"/>
              <w:right w:val="single" w:sz="4" w:space="0" w:color="auto"/>
            </w:tcBorders>
            <w:vAlign w:val="center"/>
          </w:tcPr>
          <w:p w14:paraId="3349DE46"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r w:rsidR="00AF1252" w:rsidRPr="00AF1252" w14:paraId="5BB7A564" w14:textId="77777777" w:rsidTr="005F0ACF">
        <w:tc>
          <w:tcPr>
            <w:tcW w:w="325" w:type="pct"/>
            <w:tcBorders>
              <w:top w:val="single" w:sz="4" w:space="0" w:color="auto"/>
              <w:left w:val="single" w:sz="4" w:space="0" w:color="auto"/>
              <w:bottom w:val="single" w:sz="4" w:space="0" w:color="auto"/>
              <w:right w:val="single" w:sz="4" w:space="0" w:color="auto"/>
            </w:tcBorders>
            <w:vAlign w:val="center"/>
          </w:tcPr>
          <w:p w14:paraId="59EB0B88"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w:t>
            </w:r>
          </w:p>
        </w:tc>
        <w:tc>
          <w:tcPr>
            <w:tcW w:w="3248" w:type="pct"/>
            <w:tcBorders>
              <w:top w:val="single" w:sz="4" w:space="0" w:color="auto"/>
              <w:left w:val="single" w:sz="4" w:space="0" w:color="auto"/>
              <w:bottom w:val="single" w:sz="4" w:space="0" w:color="auto"/>
              <w:right w:val="single" w:sz="4" w:space="0" w:color="auto"/>
            </w:tcBorders>
          </w:tcPr>
          <w:p w14:paraId="292633CE" w14:textId="77777777" w:rsidR="00AF1252" w:rsidRPr="00AF1252" w:rsidRDefault="00AF1252" w:rsidP="00AF1252">
            <w:pPr>
              <w:spacing w:after="0" w:line="240" w:lineRule="auto"/>
              <w:jc w:val="both"/>
              <w:rPr>
                <w:rFonts w:ascii="Times New Roman" w:eastAsia="Times New Roman" w:hAnsi="Times New Roman" w:cs="Times New Roman"/>
                <w:color w:val="000000"/>
                <w:lang w:eastAsia="ru-RU"/>
              </w:rPr>
            </w:pPr>
            <w:r w:rsidRPr="00AF1252">
              <w:rPr>
                <w:rFonts w:ascii="Times New Roman" w:eastAsia="Times New Roman" w:hAnsi="Times New Roman" w:cs="Times New Roman"/>
                <w:color w:val="000000"/>
                <w:lang w:eastAsia="ru-RU"/>
              </w:rPr>
              <w:t>Моноклональное антитело против CD45RO человека, меченое PerCP-Cy5.5 или аналогом (</w:t>
            </w:r>
            <w:proofErr w:type="spellStart"/>
            <w:r w:rsidRPr="00AF1252">
              <w:rPr>
                <w:rFonts w:ascii="Times New Roman" w:eastAsia="Times New Roman" w:hAnsi="Times New Roman" w:cs="Times New Roman"/>
                <w:color w:val="000000"/>
                <w:lang w:eastAsia="ru-RU"/>
              </w:rPr>
              <w:t>Miltenyi</w:t>
            </w:r>
            <w:proofErr w:type="spellEnd"/>
            <w:r w:rsidRPr="00AF1252">
              <w:rPr>
                <w:rFonts w:ascii="Times New Roman" w:eastAsia="Times New Roman" w:hAnsi="Times New Roman" w:cs="Times New Roman"/>
                <w:color w:val="000000"/>
                <w:lang w:eastAsia="ru-RU"/>
              </w:rPr>
              <w:t xml:space="preserve"> #130-113-553 или аналог)</w:t>
            </w:r>
          </w:p>
        </w:tc>
        <w:tc>
          <w:tcPr>
            <w:tcW w:w="644" w:type="pct"/>
            <w:tcBorders>
              <w:top w:val="single" w:sz="4" w:space="0" w:color="auto"/>
              <w:left w:val="single" w:sz="4" w:space="0" w:color="auto"/>
              <w:bottom w:val="single" w:sz="4" w:space="0" w:color="auto"/>
              <w:right w:val="single" w:sz="4" w:space="0" w:color="auto"/>
            </w:tcBorders>
            <w:vAlign w:val="center"/>
          </w:tcPr>
          <w:p w14:paraId="399E1FAE"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тест</w:t>
            </w:r>
          </w:p>
        </w:tc>
        <w:tc>
          <w:tcPr>
            <w:tcW w:w="783" w:type="pct"/>
            <w:tcBorders>
              <w:top w:val="single" w:sz="4" w:space="0" w:color="auto"/>
              <w:left w:val="single" w:sz="4" w:space="0" w:color="auto"/>
              <w:bottom w:val="single" w:sz="4" w:space="0" w:color="auto"/>
              <w:right w:val="single" w:sz="4" w:space="0" w:color="auto"/>
            </w:tcBorders>
            <w:vAlign w:val="center"/>
          </w:tcPr>
          <w:p w14:paraId="023238BF"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bl>
    <w:p w14:paraId="2F50DB67" w14:textId="77777777" w:rsidR="00AF1252" w:rsidRPr="00AF1252" w:rsidRDefault="00AF1252" w:rsidP="00AF1252">
      <w:pPr>
        <w:spacing w:after="0" w:line="240" w:lineRule="auto"/>
        <w:jc w:val="both"/>
        <w:rPr>
          <w:rFonts w:ascii="Times New Roman" w:eastAsia="Times New Roman" w:hAnsi="Times New Roman" w:cs="Times New Roman"/>
          <w:lang w:eastAsia="ru-RU"/>
        </w:rPr>
      </w:pPr>
      <w:bookmarkStart w:id="7" w:name="_Hlk235782451"/>
      <w:r w:rsidRPr="00AF1252">
        <w:rPr>
          <w:rFonts w:ascii="Times New Roman" w:eastAsia="Times New Roman" w:hAnsi="Times New Roman" w:cs="Times New Roman"/>
          <w:lang w:eastAsia="ru-RU"/>
        </w:rPr>
        <w:t>2.</w:t>
      </w:r>
      <w:r w:rsidRPr="00AF1252">
        <w:rPr>
          <w:rFonts w:ascii="Times New Roman" w:eastAsia="Times New Roman" w:hAnsi="Times New Roman" w:cs="Times New Roman"/>
          <w:lang w:eastAsia="ru-RU"/>
        </w:rPr>
        <w:tab/>
        <w:t>Потребительские, функциональные, технические, эксплуатационные и иные показатели (характеристики) товаров (работ, услуг):</w:t>
      </w:r>
    </w:p>
    <w:p w14:paraId="4BFDC261"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 Специфичность: человек.</w:t>
      </w:r>
    </w:p>
    <w:p w14:paraId="6116D369"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2.2. Область применения: проточная цитометрия.</w:t>
      </w:r>
    </w:p>
    <w:p w14:paraId="43B94A9F" w14:textId="77777777" w:rsid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2.3. Форма поставки: раствор антитела в присутствии консерванта.</w:t>
      </w:r>
    </w:p>
    <w:p w14:paraId="2B5EA945" w14:textId="77777777" w:rsidR="00AF1252" w:rsidRDefault="00AF1252" w:rsidP="00AF1252">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0249BA88" w14:textId="77777777" w:rsidR="00AF1252" w:rsidRPr="00AF1252" w:rsidRDefault="00AF1252" w:rsidP="00AF1252">
      <w:pPr>
        <w:spacing w:after="0" w:line="240" w:lineRule="auto"/>
        <w:jc w:val="both"/>
        <w:rPr>
          <w:rFonts w:ascii="Times New Roman" w:eastAsia="Times New Roman" w:hAnsi="Times New Roman" w:cs="Times New Roman"/>
          <w:lang w:eastAsia="ru-RU"/>
        </w:rPr>
      </w:pPr>
    </w:p>
    <w:bookmarkEnd w:id="7"/>
    <w:p w14:paraId="17A2680B" w14:textId="77777777" w:rsidR="00AF1252" w:rsidRDefault="00AF1252" w:rsidP="00AF1252">
      <w:pPr>
        <w:autoSpaceDE w:val="0"/>
        <w:autoSpaceDN w:val="0"/>
        <w:adjustRightInd w:val="0"/>
        <w:spacing w:after="0" w:line="240" w:lineRule="auto"/>
        <w:jc w:val="right"/>
        <w:rPr>
          <w:rFonts w:ascii="Times New Roman" w:eastAsia="Times New Roman" w:hAnsi="Times New Roman" w:cs="Times New Roman"/>
          <w:b/>
          <w:sz w:val="28"/>
          <w:szCs w:val="28"/>
          <w:lang w:eastAsia="ru-RU"/>
        </w:rPr>
      </w:pPr>
      <w:r w:rsidRPr="00AF1252">
        <w:rPr>
          <w:rFonts w:ascii="Times New Roman" w:eastAsia="Times New Roman" w:hAnsi="Times New Roman" w:cs="Times New Roman"/>
          <w:b/>
          <w:sz w:val="28"/>
          <w:szCs w:val="28"/>
          <w:lang w:eastAsia="ru-RU"/>
        </w:rPr>
        <w:t xml:space="preserve"> </w:t>
      </w:r>
    </w:p>
    <w:p w14:paraId="367089AF" w14:textId="020868A0" w:rsidR="00AF1252" w:rsidRPr="00AF1252" w:rsidRDefault="00AF1252" w:rsidP="00AF1252">
      <w:pPr>
        <w:autoSpaceDE w:val="0"/>
        <w:autoSpaceDN w:val="0"/>
        <w:adjustRightInd w:val="0"/>
        <w:spacing w:after="0" w:line="240" w:lineRule="auto"/>
        <w:jc w:val="right"/>
        <w:rPr>
          <w:rFonts w:ascii="Times New Roman" w:eastAsia="Times New Roman" w:hAnsi="Times New Roman" w:cs="Times New Roman"/>
          <w:b/>
          <w:lang w:eastAsia="ru-RU"/>
        </w:rPr>
      </w:pPr>
      <w:r w:rsidRPr="00AF1252">
        <w:rPr>
          <w:rFonts w:ascii="Times New Roman" w:eastAsia="Times New Roman" w:hAnsi="Times New Roman" w:cs="Times New Roman"/>
          <w:b/>
          <w:sz w:val="28"/>
          <w:szCs w:val="28"/>
          <w:lang w:eastAsia="ru-RU"/>
        </w:rPr>
        <w:t xml:space="preserve">  </w:t>
      </w:r>
      <w:r w:rsidRPr="00AF1252">
        <w:rPr>
          <w:rFonts w:ascii="Times New Roman" w:eastAsia="Times New Roman" w:hAnsi="Times New Roman" w:cs="Times New Roman"/>
          <w:b/>
          <w:lang w:eastAsia="ru-RU"/>
        </w:rPr>
        <w:t>Приложение 3</w:t>
      </w:r>
      <w:r w:rsidRPr="00AF125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165EC2D6"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4C65516D"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65F19996"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009E0B47" w14:textId="77777777" w:rsidR="00AF1252" w:rsidRPr="00AF1252" w:rsidRDefault="00AF1252" w:rsidP="00AF1252">
      <w:pPr>
        <w:spacing w:after="0" w:line="240" w:lineRule="auto"/>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1.Состав (комплектация):</w:t>
      </w:r>
    </w:p>
    <w:tbl>
      <w:tblPr>
        <w:tblW w:w="5100" w:type="pct"/>
        <w:tblLayout w:type="fixed"/>
        <w:tblLook w:val="04A0" w:firstRow="1" w:lastRow="0" w:firstColumn="1" w:lastColumn="0" w:noHBand="0" w:noVBand="1"/>
      </w:tblPr>
      <w:tblGrid>
        <w:gridCol w:w="698"/>
        <w:gridCol w:w="7912"/>
        <w:gridCol w:w="1078"/>
        <w:gridCol w:w="1285"/>
      </w:tblGrid>
      <w:tr w:rsidR="00AF1252" w:rsidRPr="00AF1252" w14:paraId="18B71296" w14:textId="77777777" w:rsidTr="005F0ACF">
        <w:trPr>
          <w:trHeight w:val="240"/>
        </w:trPr>
        <w:tc>
          <w:tcPr>
            <w:tcW w:w="643" w:type="dxa"/>
            <w:tcBorders>
              <w:top w:val="single" w:sz="8" w:space="0" w:color="auto"/>
              <w:left w:val="single" w:sz="8" w:space="0" w:color="auto"/>
              <w:bottom w:val="single" w:sz="8" w:space="0" w:color="auto"/>
              <w:right w:val="single" w:sz="8" w:space="0" w:color="auto"/>
            </w:tcBorders>
            <w:vAlign w:val="center"/>
            <w:hideMark/>
          </w:tcPr>
          <w:p w14:paraId="4A2358F7"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п/п</w:t>
            </w:r>
          </w:p>
        </w:tc>
        <w:tc>
          <w:tcPr>
            <w:tcW w:w="7285" w:type="dxa"/>
            <w:tcBorders>
              <w:top w:val="single" w:sz="8" w:space="0" w:color="auto"/>
              <w:left w:val="nil"/>
              <w:bottom w:val="single" w:sz="8" w:space="0" w:color="auto"/>
              <w:right w:val="single" w:sz="8" w:space="0" w:color="auto"/>
            </w:tcBorders>
            <w:hideMark/>
          </w:tcPr>
          <w:p w14:paraId="4918E215"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Наименование</w:t>
            </w:r>
          </w:p>
        </w:tc>
        <w:tc>
          <w:tcPr>
            <w:tcW w:w="993" w:type="dxa"/>
            <w:tcBorders>
              <w:top w:val="single" w:sz="8" w:space="0" w:color="auto"/>
              <w:left w:val="single" w:sz="4" w:space="0" w:color="auto"/>
              <w:bottom w:val="single" w:sz="8" w:space="0" w:color="auto"/>
              <w:right w:val="single" w:sz="4" w:space="0" w:color="auto"/>
            </w:tcBorders>
            <w:vAlign w:val="center"/>
            <w:hideMark/>
          </w:tcPr>
          <w:p w14:paraId="5AA62994"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Ед. изм.</w:t>
            </w:r>
          </w:p>
        </w:tc>
        <w:tc>
          <w:tcPr>
            <w:tcW w:w="1183" w:type="dxa"/>
            <w:tcBorders>
              <w:top w:val="single" w:sz="8" w:space="0" w:color="auto"/>
              <w:left w:val="single" w:sz="4" w:space="0" w:color="auto"/>
              <w:bottom w:val="single" w:sz="8" w:space="0" w:color="auto"/>
              <w:right w:val="single" w:sz="4" w:space="0" w:color="auto"/>
            </w:tcBorders>
            <w:vAlign w:val="center"/>
            <w:hideMark/>
          </w:tcPr>
          <w:p w14:paraId="3395E676"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Кол-во</w:t>
            </w:r>
          </w:p>
        </w:tc>
      </w:tr>
      <w:tr w:rsidR="00AF1252" w:rsidRPr="00AF1252" w14:paraId="099686B8" w14:textId="77777777" w:rsidTr="005F0ACF">
        <w:trPr>
          <w:trHeight w:val="300"/>
        </w:trPr>
        <w:tc>
          <w:tcPr>
            <w:tcW w:w="643" w:type="dxa"/>
            <w:tcBorders>
              <w:top w:val="single" w:sz="4" w:space="0" w:color="auto"/>
              <w:left w:val="single" w:sz="8" w:space="0" w:color="auto"/>
              <w:bottom w:val="single" w:sz="4" w:space="0" w:color="auto"/>
              <w:right w:val="single" w:sz="4" w:space="0" w:color="auto"/>
            </w:tcBorders>
            <w:vAlign w:val="center"/>
          </w:tcPr>
          <w:p w14:paraId="4250D68A"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c>
          <w:tcPr>
            <w:tcW w:w="7285" w:type="dxa"/>
            <w:tcBorders>
              <w:top w:val="single" w:sz="4" w:space="0" w:color="auto"/>
              <w:left w:val="nil"/>
              <w:bottom w:val="single" w:sz="4" w:space="0" w:color="auto"/>
              <w:right w:val="single" w:sz="4" w:space="0" w:color="auto"/>
            </w:tcBorders>
            <w:vAlign w:val="center"/>
          </w:tcPr>
          <w:p w14:paraId="32434200" w14:textId="77777777" w:rsidR="00AF1252" w:rsidRPr="00AF1252" w:rsidRDefault="00AF1252" w:rsidP="00AF1252">
            <w:pPr>
              <w:spacing w:after="0" w:line="240" w:lineRule="auto"/>
              <w:jc w:val="both"/>
              <w:rPr>
                <w:rFonts w:ascii="Times New Roman" w:eastAsia="Times New Roman" w:hAnsi="Times New Roman" w:cs="Times New Roman"/>
                <w:bCs/>
                <w:lang w:eastAsia="ru-RU"/>
              </w:rPr>
            </w:pPr>
            <w:r w:rsidRPr="00AF1252">
              <w:rPr>
                <w:rFonts w:ascii="Times New Roman" w:eastAsia="Times New Roman" w:hAnsi="Times New Roman" w:cs="Times New Roman"/>
                <w:bCs/>
                <w:lang w:eastAsia="ru-RU"/>
              </w:rPr>
              <w:t xml:space="preserve">Набор для положительной </w:t>
            </w:r>
            <w:proofErr w:type="spellStart"/>
            <w:r w:rsidRPr="00AF1252">
              <w:rPr>
                <w:rFonts w:ascii="Times New Roman" w:eastAsia="Times New Roman" w:hAnsi="Times New Roman" w:cs="Times New Roman"/>
                <w:bCs/>
                <w:lang w:eastAsia="ru-RU"/>
              </w:rPr>
              <w:t>иммуномагнитной</w:t>
            </w:r>
            <w:proofErr w:type="spellEnd"/>
            <w:r w:rsidRPr="00AF1252">
              <w:rPr>
                <w:rFonts w:ascii="Times New Roman" w:eastAsia="Times New Roman" w:hAnsi="Times New Roman" w:cs="Times New Roman"/>
                <w:bCs/>
                <w:lang w:eastAsia="ru-RU"/>
              </w:rPr>
              <w:t xml:space="preserve"> сепарации С</w:t>
            </w:r>
            <w:r w:rsidRPr="00AF1252">
              <w:rPr>
                <w:rFonts w:ascii="Times New Roman" w:eastAsia="Times New Roman" w:hAnsi="Times New Roman" w:cs="Times New Roman"/>
                <w:bCs/>
                <w:lang w:val="en-US" w:eastAsia="ru-RU"/>
              </w:rPr>
              <w:t>D</w:t>
            </w:r>
            <w:r w:rsidRPr="00AF1252">
              <w:rPr>
                <w:rFonts w:ascii="Times New Roman" w:eastAsia="Times New Roman" w:hAnsi="Times New Roman" w:cs="Times New Roman"/>
                <w:bCs/>
                <w:lang w:eastAsia="ru-RU"/>
              </w:rPr>
              <w:t>8 клеток</w:t>
            </w:r>
          </w:p>
        </w:tc>
        <w:tc>
          <w:tcPr>
            <w:tcW w:w="993" w:type="dxa"/>
            <w:tcBorders>
              <w:top w:val="single" w:sz="4" w:space="0" w:color="auto"/>
              <w:left w:val="nil"/>
              <w:bottom w:val="single" w:sz="4" w:space="0" w:color="auto"/>
              <w:right w:val="single" w:sz="4" w:space="0" w:color="auto"/>
            </w:tcBorders>
            <w:vAlign w:val="center"/>
          </w:tcPr>
          <w:p w14:paraId="5947D9FB"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proofErr w:type="spellStart"/>
            <w:r w:rsidRPr="00AF1252">
              <w:rPr>
                <w:rFonts w:ascii="Times New Roman" w:eastAsia="Times New Roman" w:hAnsi="Times New Roman" w:cs="Times New Roman"/>
                <w:lang w:eastAsia="ru-RU"/>
              </w:rPr>
              <w:t>шт</w:t>
            </w:r>
            <w:proofErr w:type="spellEnd"/>
          </w:p>
        </w:tc>
        <w:tc>
          <w:tcPr>
            <w:tcW w:w="1183" w:type="dxa"/>
            <w:tcBorders>
              <w:top w:val="single" w:sz="4" w:space="0" w:color="auto"/>
              <w:left w:val="single" w:sz="4" w:space="0" w:color="auto"/>
              <w:bottom w:val="single" w:sz="4" w:space="0" w:color="auto"/>
              <w:right w:val="single" w:sz="4" w:space="0" w:color="auto"/>
            </w:tcBorders>
            <w:vAlign w:val="center"/>
          </w:tcPr>
          <w:p w14:paraId="3482662C"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r>
    </w:tbl>
    <w:p w14:paraId="6EBB076C"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 Потребительские, функциональные, технические, эксплуатационные и иные показатели (характеристики) товаров (работ, услуг):</w:t>
      </w:r>
    </w:p>
    <w:p w14:paraId="1818BE7C"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 Емкость одного набора: не менее 10</w:t>
      </w:r>
      <w:r w:rsidRPr="00AF1252">
        <w:rPr>
          <w:rFonts w:ascii="Times New Roman" w:eastAsia="Times New Roman" w:hAnsi="Times New Roman" w:cs="Times New Roman"/>
          <w:vertAlign w:val="superscript"/>
          <w:lang w:eastAsia="ru-RU"/>
        </w:rPr>
        <w:t>9</w:t>
      </w:r>
      <w:r w:rsidRPr="00AF1252">
        <w:rPr>
          <w:rFonts w:ascii="Times New Roman" w:eastAsia="Times New Roman" w:hAnsi="Times New Roman" w:cs="Times New Roman"/>
          <w:lang w:eastAsia="ru-RU"/>
        </w:rPr>
        <w:t xml:space="preserve"> клеток.</w:t>
      </w:r>
    </w:p>
    <w:p w14:paraId="08506574"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2.2. Реагент для удаления частиц с выделенных клеток в комплекте.</w:t>
      </w:r>
    </w:p>
    <w:p w14:paraId="0F50D4C8"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2.3. Предназначен для выделения лимфоцитов из </w:t>
      </w:r>
      <w:proofErr w:type="spellStart"/>
      <w:r w:rsidRPr="00AF1252">
        <w:rPr>
          <w:rFonts w:ascii="Times New Roman" w:eastAsia="Times New Roman" w:hAnsi="Times New Roman" w:cs="Times New Roman"/>
          <w:lang w:eastAsia="ru-RU"/>
        </w:rPr>
        <w:t>мононуклеарной</w:t>
      </w:r>
      <w:proofErr w:type="spellEnd"/>
      <w:r w:rsidRPr="00AF1252">
        <w:rPr>
          <w:rFonts w:ascii="Times New Roman" w:eastAsia="Times New Roman" w:hAnsi="Times New Roman" w:cs="Times New Roman"/>
          <w:lang w:eastAsia="ru-RU"/>
        </w:rPr>
        <w:t xml:space="preserve"> фракции клеток крови человека. </w:t>
      </w:r>
    </w:p>
    <w:p w14:paraId="05B19FA5" w14:textId="77777777" w:rsidR="00AF1252" w:rsidRDefault="00AF1252" w:rsidP="00AF1252">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2AFFB4A1" w14:textId="77777777" w:rsidR="00AF1252" w:rsidRPr="00AF1252" w:rsidRDefault="00AF1252" w:rsidP="00AF1252">
      <w:pPr>
        <w:spacing w:after="0" w:line="240" w:lineRule="auto"/>
        <w:rPr>
          <w:rFonts w:ascii="Times New Roman" w:eastAsia="Times New Roman" w:hAnsi="Times New Roman" w:cs="Times New Roman"/>
          <w:b/>
          <w:lang w:eastAsia="ru-RU"/>
        </w:rPr>
      </w:pPr>
    </w:p>
    <w:p w14:paraId="2EC15244" w14:textId="77777777" w:rsidR="00AF1252" w:rsidRPr="00AF1252" w:rsidRDefault="00AF1252" w:rsidP="00AF1252">
      <w:pPr>
        <w:autoSpaceDE w:val="0"/>
        <w:autoSpaceDN w:val="0"/>
        <w:adjustRightInd w:val="0"/>
        <w:spacing w:after="0" w:line="240" w:lineRule="auto"/>
        <w:jc w:val="right"/>
        <w:rPr>
          <w:rFonts w:ascii="Times New Roman" w:eastAsia="Times New Roman" w:hAnsi="Times New Roman" w:cs="Times New Roman"/>
          <w:b/>
          <w:sz w:val="28"/>
          <w:szCs w:val="28"/>
          <w:lang w:eastAsia="ru-RU"/>
        </w:rPr>
      </w:pPr>
      <w:r w:rsidRPr="00AF1252">
        <w:rPr>
          <w:rFonts w:ascii="Times New Roman" w:eastAsia="Times New Roman" w:hAnsi="Times New Roman" w:cs="Times New Roman"/>
          <w:b/>
          <w:sz w:val="28"/>
          <w:szCs w:val="28"/>
          <w:lang w:eastAsia="ru-RU"/>
        </w:rPr>
        <w:t xml:space="preserve">                                                                                                   </w:t>
      </w:r>
    </w:p>
    <w:p w14:paraId="1D52CD95" w14:textId="77777777" w:rsidR="00AF1252" w:rsidRDefault="00AF1252" w:rsidP="00AF1252">
      <w:pPr>
        <w:autoSpaceDE w:val="0"/>
        <w:autoSpaceDN w:val="0"/>
        <w:adjustRightInd w:val="0"/>
        <w:spacing w:after="0" w:line="240" w:lineRule="auto"/>
        <w:jc w:val="right"/>
        <w:rPr>
          <w:rFonts w:ascii="Times New Roman" w:eastAsia="Times New Roman" w:hAnsi="Times New Roman" w:cs="Times New Roman"/>
          <w:b/>
          <w:sz w:val="28"/>
          <w:szCs w:val="28"/>
          <w:lang w:eastAsia="ru-RU"/>
        </w:rPr>
      </w:pPr>
      <w:r w:rsidRPr="00AF1252">
        <w:rPr>
          <w:rFonts w:ascii="Times New Roman" w:eastAsia="Times New Roman" w:hAnsi="Times New Roman" w:cs="Times New Roman"/>
          <w:b/>
          <w:sz w:val="28"/>
          <w:szCs w:val="28"/>
          <w:lang w:eastAsia="ru-RU"/>
        </w:rPr>
        <w:t xml:space="preserve"> </w:t>
      </w:r>
    </w:p>
    <w:p w14:paraId="483FFE12" w14:textId="77777777" w:rsidR="00AF1252" w:rsidRDefault="00AF1252" w:rsidP="00AF1252">
      <w:pPr>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14:paraId="38760E9C" w14:textId="77777777" w:rsidR="00AF1252" w:rsidRDefault="00AF1252" w:rsidP="00AF1252">
      <w:pPr>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14:paraId="472EA049" w14:textId="77777777" w:rsidR="00AF1252" w:rsidRDefault="00AF1252" w:rsidP="00AF1252">
      <w:pPr>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14:paraId="497DC302" w14:textId="241B523C" w:rsidR="00AF1252" w:rsidRPr="00AF1252" w:rsidRDefault="00AF1252" w:rsidP="00AF1252">
      <w:pPr>
        <w:autoSpaceDE w:val="0"/>
        <w:autoSpaceDN w:val="0"/>
        <w:adjustRightInd w:val="0"/>
        <w:spacing w:after="0" w:line="240" w:lineRule="auto"/>
        <w:jc w:val="right"/>
        <w:rPr>
          <w:rFonts w:ascii="Times New Roman" w:eastAsia="Times New Roman" w:hAnsi="Times New Roman" w:cs="Times New Roman"/>
          <w:b/>
          <w:lang w:eastAsia="ru-RU"/>
        </w:rPr>
      </w:pPr>
      <w:r w:rsidRPr="00AF1252">
        <w:rPr>
          <w:rFonts w:ascii="Times New Roman" w:eastAsia="Times New Roman" w:hAnsi="Times New Roman" w:cs="Times New Roman"/>
          <w:b/>
          <w:sz w:val="28"/>
          <w:szCs w:val="28"/>
          <w:lang w:eastAsia="ru-RU"/>
        </w:rPr>
        <w:lastRenderedPageBreak/>
        <w:t xml:space="preserve"> </w:t>
      </w:r>
      <w:r w:rsidRPr="00AF1252">
        <w:rPr>
          <w:rFonts w:ascii="Times New Roman" w:eastAsia="Times New Roman" w:hAnsi="Times New Roman" w:cs="Times New Roman"/>
          <w:b/>
          <w:lang w:eastAsia="ru-RU"/>
        </w:rPr>
        <w:t>Приложение 4</w:t>
      </w:r>
      <w:r w:rsidRPr="00AF125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78AF086D"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6DE34298"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27EAAF1"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1070C4C8" w14:textId="77777777" w:rsidR="00AF1252" w:rsidRPr="00AF1252" w:rsidRDefault="00AF1252" w:rsidP="00AF1252">
      <w:pPr>
        <w:spacing w:after="0" w:line="240" w:lineRule="auto"/>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1.Состав (комплектация):</w:t>
      </w:r>
    </w:p>
    <w:tbl>
      <w:tblPr>
        <w:tblW w:w="5100" w:type="pct"/>
        <w:tblLayout w:type="fixed"/>
        <w:tblLook w:val="04A0" w:firstRow="1" w:lastRow="0" w:firstColumn="1" w:lastColumn="0" w:noHBand="0" w:noVBand="1"/>
      </w:tblPr>
      <w:tblGrid>
        <w:gridCol w:w="697"/>
        <w:gridCol w:w="7340"/>
        <w:gridCol w:w="1305"/>
        <w:gridCol w:w="1631"/>
      </w:tblGrid>
      <w:tr w:rsidR="00AF1252" w:rsidRPr="00AF1252" w14:paraId="408CC05D" w14:textId="77777777" w:rsidTr="005F0ACF">
        <w:trPr>
          <w:trHeight w:val="240"/>
        </w:trPr>
        <w:tc>
          <w:tcPr>
            <w:tcW w:w="606" w:type="dxa"/>
            <w:tcBorders>
              <w:top w:val="single" w:sz="8" w:space="0" w:color="auto"/>
              <w:left w:val="single" w:sz="8" w:space="0" w:color="auto"/>
              <w:bottom w:val="single" w:sz="8" w:space="0" w:color="auto"/>
              <w:right w:val="single" w:sz="8" w:space="0" w:color="auto"/>
            </w:tcBorders>
            <w:vAlign w:val="center"/>
            <w:hideMark/>
          </w:tcPr>
          <w:p w14:paraId="5139EF57"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п/п</w:t>
            </w:r>
          </w:p>
        </w:tc>
        <w:tc>
          <w:tcPr>
            <w:tcW w:w="6379" w:type="dxa"/>
            <w:tcBorders>
              <w:top w:val="single" w:sz="8" w:space="0" w:color="auto"/>
              <w:left w:val="nil"/>
              <w:bottom w:val="single" w:sz="8" w:space="0" w:color="auto"/>
              <w:right w:val="single" w:sz="8" w:space="0" w:color="auto"/>
            </w:tcBorders>
            <w:hideMark/>
          </w:tcPr>
          <w:p w14:paraId="369FCFC5"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Наименование</w:t>
            </w:r>
          </w:p>
        </w:tc>
        <w:tc>
          <w:tcPr>
            <w:tcW w:w="1134" w:type="dxa"/>
            <w:tcBorders>
              <w:top w:val="single" w:sz="8" w:space="0" w:color="auto"/>
              <w:left w:val="single" w:sz="4" w:space="0" w:color="auto"/>
              <w:bottom w:val="single" w:sz="8" w:space="0" w:color="auto"/>
              <w:right w:val="single" w:sz="4" w:space="0" w:color="auto"/>
            </w:tcBorders>
            <w:vAlign w:val="center"/>
            <w:hideMark/>
          </w:tcPr>
          <w:p w14:paraId="2BF29960"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14F2C56E"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Кол-во</w:t>
            </w:r>
          </w:p>
        </w:tc>
      </w:tr>
      <w:tr w:rsidR="00AF1252" w:rsidRPr="00AF1252" w14:paraId="15081308" w14:textId="77777777" w:rsidTr="005F0ACF">
        <w:trPr>
          <w:trHeight w:val="258"/>
        </w:trPr>
        <w:tc>
          <w:tcPr>
            <w:tcW w:w="606" w:type="dxa"/>
            <w:tcBorders>
              <w:top w:val="single" w:sz="4" w:space="0" w:color="auto"/>
              <w:left w:val="single" w:sz="8" w:space="0" w:color="auto"/>
              <w:bottom w:val="single" w:sz="4" w:space="0" w:color="auto"/>
              <w:right w:val="single" w:sz="4" w:space="0" w:color="auto"/>
            </w:tcBorders>
            <w:vAlign w:val="center"/>
            <w:hideMark/>
          </w:tcPr>
          <w:p w14:paraId="72BC7A7C"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c>
          <w:tcPr>
            <w:tcW w:w="6379" w:type="dxa"/>
            <w:tcBorders>
              <w:top w:val="single" w:sz="4" w:space="0" w:color="auto"/>
              <w:left w:val="nil"/>
              <w:bottom w:val="single" w:sz="4" w:space="0" w:color="auto"/>
              <w:right w:val="single" w:sz="4" w:space="0" w:color="auto"/>
            </w:tcBorders>
            <w:vAlign w:val="center"/>
            <w:hideMark/>
          </w:tcPr>
          <w:p w14:paraId="43B3EAEC" w14:textId="77777777" w:rsidR="00AF1252" w:rsidRPr="00AF1252" w:rsidRDefault="00AF1252" w:rsidP="00AF1252">
            <w:pPr>
              <w:spacing w:after="0" w:line="240" w:lineRule="auto"/>
              <w:jc w:val="both"/>
              <w:rPr>
                <w:rFonts w:ascii="Times New Roman" w:eastAsia="Times New Roman" w:hAnsi="Times New Roman" w:cs="Times New Roman"/>
              </w:rPr>
            </w:pPr>
            <w:r w:rsidRPr="00AF1252">
              <w:rPr>
                <w:rFonts w:ascii="Times New Roman" w:eastAsia="Times New Roman" w:hAnsi="Times New Roman" w:cs="Times New Roman"/>
              </w:rPr>
              <w:t>Набор для активации Т-клеток (</w:t>
            </w:r>
            <w:proofErr w:type="spellStart"/>
            <w:r w:rsidRPr="00AF1252">
              <w:rPr>
                <w:rFonts w:ascii="Times New Roman" w:eastAsia="Times New Roman" w:hAnsi="Times New Roman" w:cs="Times New Roman"/>
              </w:rPr>
              <w:t>Stem</w:t>
            </w:r>
            <w:proofErr w:type="spellEnd"/>
            <w:r w:rsidRPr="00AF1252">
              <w:rPr>
                <w:rFonts w:ascii="Times New Roman" w:eastAsia="Times New Roman" w:hAnsi="Times New Roman" w:cs="Times New Roman"/>
              </w:rPr>
              <w:t xml:space="preserve"> Cell № 10991 или аналог).</w:t>
            </w:r>
          </w:p>
          <w:p w14:paraId="68482D95" w14:textId="77777777" w:rsidR="00AF1252" w:rsidRPr="00AF1252" w:rsidRDefault="00AF1252" w:rsidP="00AF1252">
            <w:pPr>
              <w:spacing w:after="0" w:line="240" w:lineRule="auto"/>
              <w:jc w:val="both"/>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vAlign w:val="center"/>
            <w:hideMark/>
          </w:tcPr>
          <w:p w14:paraId="3409A2C4"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proofErr w:type="spellStart"/>
            <w:r w:rsidRPr="00AF1252">
              <w:rPr>
                <w:rFonts w:ascii="Times New Roman" w:eastAsia="Times New Roman" w:hAnsi="Times New Roman" w:cs="Times New Roman"/>
                <w:lang w:eastAsia="ru-RU"/>
              </w:rPr>
              <w:t>шт</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70B619C8"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r>
    </w:tbl>
    <w:p w14:paraId="71CED9AB"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 Потребительские, функциональные, технические, эксплуатационные и иные показатели (характеристики) товаров (работ, услуг):</w:t>
      </w:r>
    </w:p>
    <w:p w14:paraId="27816511"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 Назначение: для стерильной активации человеческих Т-клеток в отсутствии магнитных частиц. </w:t>
      </w:r>
    </w:p>
    <w:p w14:paraId="2A0EFF0A"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2.2. Активация через молекулы CD3 и CD28 на поверхности Т-клеток.</w:t>
      </w:r>
    </w:p>
    <w:p w14:paraId="1C5AEF83"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color w:val="000000"/>
          <w:lang w:eastAsia="ru-RU"/>
        </w:rPr>
        <w:t xml:space="preserve">2.3. Емкость одного набора - не менее 400 млн </w:t>
      </w:r>
      <w:proofErr w:type="spellStart"/>
      <w:r w:rsidRPr="00AF1252">
        <w:rPr>
          <w:rFonts w:ascii="Times New Roman" w:eastAsia="Times New Roman" w:hAnsi="Times New Roman" w:cs="Times New Roman"/>
          <w:color w:val="000000"/>
          <w:lang w:eastAsia="ru-RU"/>
        </w:rPr>
        <w:t>селектированных</w:t>
      </w:r>
      <w:proofErr w:type="spellEnd"/>
      <w:r w:rsidRPr="00AF1252">
        <w:rPr>
          <w:rFonts w:ascii="Times New Roman" w:eastAsia="Times New Roman" w:hAnsi="Times New Roman" w:cs="Times New Roman"/>
          <w:color w:val="000000"/>
          <w:lang w:eastAsia="ru-RU"/>
        </w:rPr>
        <w:t xml:space="preserve"> Т- клеток.</w:t>
      </w:r>
      <w:r w:rsidRPr="00AF1252">
        <w:rPr>
          <w:rFonts w:ascii="Times New Roman" w:eastAsia="Times New Roman" w:hAnsi="Times New Roman" w:cs="Times New Roman"/>
          <w:lang w:eastAsia="ru-RU"/>
        </w:rPr>
        <w:t xml:space="preserve"> </w:t>
      </w:r>
    </w:p>
    <w:p w14:paraId="569AF253" w14:textId="77777777" w:rsidR="00AF1252" w:rsidRDefault="00AF1252" w:rsidP="00AF1252">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7B5B8DCA" w14:textId="77777777" w:rsidR="00AF1252" w:rsidRPr="00AF1252" w:rsidRDefault="00AF1252" w:rsidP="00AF1252">
      <w:pPr>
        <w:spacing w:after="0" w:line="240" w:lineRule="auto"/>
        <w:rPr>
          <w:rFonts w:ascii="Times New Roman" w:eastAsia="Times New Roman" w:hAnsi="Times New Roman" w:cs="Times New Roman"/>
          <w:b/>
          <w:lang w:eastAsia="ru-RU"/>
        </w:rPr>
      </w:pPr>
    </w:p>
    <w:p w14:paraId="025B7EE4" w14:textId="4AB79B09" w:rsidR="00AF1252" w:rsidRPr="00AF1252" w:rsidRDefault="00AF1252" w:rsidP="00AF1252">
      <w:pPr>
        <w:autoSpaceDE w:val="0"/>
        <w:autoSpaceDN w:val="0"/>
        <w:adjustRightInd w:val="0"/>
        <w:spacing w:after="0" w:line="240" w:lineRule="auto"/>
        <w:jc w:val="right"/>
        <w:rPr>
          <w:rFonts w:ascii="Times New Roman" w:eastAsia="Times New Roman" w:hAnsi="Times New Roman" w:cs="Times New Roman"/>
          <w:b/>
          <w:lang w:eastAsia="ru-RU"/>
        </w:rPr>
      </w:pPr>
      <w:r w:rsidRPr="00AF1252">
        <w:rPr>
          <w:rFonts w:ascii="Times New Roman" w:eastAsia="Times New Roman" w:hAnsi="Times New Roman" w:cs="Times New Roman"/>
          <w:b/>
          <w:sz w:val="28"/>
          <w:szCs w:val="28"/>
          <w:lang w:eastAsia="ru-RU"/>
        </w:rPr>
        <w:t xml:space="preserve">                                                                                                     </w:t>
      </w:r>
      <w:r w:rsidRPr="00AF1252">
        <w:rPr>
          <w:rFonts w:ascii="Times New Roman" w:eastAsia="Times New Roman" w:hAnsi="Times New Roman" w:cs="Times New Roman"/>
          <w:b/>
          <w:lang w:eastAsia="ru-RU"/>
        </w:rPr>
        <w:t>Приложение 5</w:t>
      </w:r>
      <w:r w:rsidRPr="00AF125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0B1F91BA"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55263615"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35F5A63A"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2BF6CB20" w14:textId="77777777" w:rsidR="00AF1252" w:rsidRPr="00AF1252" w:rsidRDefault="00AF1252" w:rsidP="00AF1252">
      <w:pPr>
        <w:spacing w:after="0" w:line="240" w:lineRule="auto"/>
        <w:rPr>
          <w:rFonts w:ascii="Times New Roman" w:eastAsia="Times New Roman" w:hAnsi="Times New Roman" w:cs="Times New Roman"/>
          <w:b/>
          <w:sz w:val="28"/>
          <w:szCs w:val="28"/>
          <w:lang w:eastAsia="ru-RU"/>
        </w:rPr>
      </w:pPr>
      <w:r w:rsidRPr="00AF1252">
        <w:rPr>
          <w:rFonts w:ascii="Times New Roman" w:eastAsia="Times New Roman" w:hAnsi="Times New Roman" w:cs="Times New Roman"/>
          <w:b/>
          <w:lang w:eastAsia="ru-RU"/>
        </w:rPr>
        <w:t>1.Состав (комплектация):</w:t>
      </w:r>
    </w:p>
    <w:tbl>
      <w:tblPr>
        <w:tblW w:w="5100" w:type="pct"/>
        <w:tblLayout w:type="fixed"/>
        <w:tblLook w:val="04A0" w:firstRow="1" w:lastRow="0" w:firstColumn="1" w:lastColumn="0" w:noHBand="0" w:noVBand="1"/>
      </w:tblPr>
      <w:tblGrid>
        <w:gridCol w:w="696"/>
        <w:gridCol w:w="7123"/>
        <w:gridCol w:w="1523"/>
        <w:gridCol w:w="1631"/>
      </w:tblGrid>
      <w:tr w:rsidR="00AF1252" w:rsidRPr="00AF1252" w14:paraId="660BC9ED" w14:textId="77777777" w:rsidTr="005F0ACF">
        <w:trPr>
          <w:trHeight w:val="240"/>
        </w:trPr>
        <w:tc>
          <w:tcPr>
            <w:tcW w:w="604" w:type="dxa"/>
            <w:tcBorders>
              <w:top w:val="single" w:sz="8" w:space="0" w:color="auto"/>
              <w:left w:val="single" w:sz="8" w:space="0" w:color="auto"/>
              <w:bottom w:val="single" w:sz="8" w:space="0" w:color="auto"/>
              <w:right w:val="single" w:sz="8" w:space="0" w:color="auto"/>
            </w:tcBorders>
            <w:vAlign w:val="center"/>
            <w:hideMark/>
          </w:tcPr>
          <w:p w14:paraId="35DB4C1D"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п/п</w:t>
            </w:r>
          </w:p>
        </w:tc>
        <w:tc>
          <w:tcPr>
            <w:tcW w:w="6183" w:type="dxa"/>
            <w:tcBorders>
              <w:top w:val="single" w:sz="8" w:space="0" w:color="auto"/>
              <w:left w:val="nil"/>
              <w:bottom w:val="single" w:sz="8" w:space="0" w:color="auto"/>
              <w:right w:val="single" w:sz="8" w:space="0" w:color="auto"/>
            </w:tcBorders>
            <w:hideMark/>
          </w:tcPr>
          <w:p w14:paraId="3903C4EF"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Наименование</w:t>
            </w:r>
          </w:p>
        </w:tc>
        <w:tc>
          <w:tcPr>
            <w:tcW w:w="1322" w:type="dxa"/>
            <w:tcBorders>
              <w:top w:val="single" w:sz="8" w:space="0" w:color="auto"/>
              <w:left w:val="single" w:sz="4" w:space="0" w:color="auto"/>
              <w:bottom w:val="single" w:sz="8" w:space="0" w:color="auto"/>
              <w:right w:val="single" w:sz="4" w:space="0" w:color="auto"/>
            </w:tcBorders>
            <w:vAlign w:val="center"/>
            <w:hideMark/>
          </w:tcPr>
          <w:p w14:paraId="60A6DAD7"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Ед. изм.</w:t>
            </w:r>
          </w:p>
        </w:tc>
        <w:tc>
          <w:tcPr>
            <w:tcW w:w="1416" w:type="dxa"/>
            <w:tcBorders>
              <w:top w:val="single" w:sz="8" w:space="0" w:color="auto"/>
              <w:left w:val="single" w:sz="4" w:space="0" w:color="auto"/>
              <w:bottom w:val="single" w:sz="8" w:space="0" w:color="auto"/>
              <w:right w:val="single" w:sz="4" w:space="0" w:color="auto"/>
            </w:tcBorders>
            <w:vAlign w:val="center"/>
            <w:hideMark/>
          </w:tcPr>
          <w:p w14:paraId="7C265806"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Кол-во</w:t>
            </w:r>
          </w:p>
        </w:tc>
      </w:tr>
      <w:tr w:rsidR="00AF1252" w:rsidRPr="00AF1252" w14:paraId="4089C0B0" w14:textId="77777777" w:rsidTr="005F0ACF">
        <w:trPr>
          <w:trHeight w:val="258"/>
        </w:trPr>
        <w:tc>
          <w:tcPr>
            <w:tcW w:w="604" w:type="dxa"/>
            <w:tcBorders>
              <w:top w:val="single" w:sz="4" w:space="0" w:color="auto"/>
              <w:left w:val="single" w:sz="8" w:space="0" w:color="auto"/>
              <w:bottom w:val="single" w:sz="4" w:space="0" w:color="auto"/>
              <w:right w:val="single" w:sz="4" w:space="0" w:color="auto"/>
            </w:tcBorders>
            <w:vAlign w:val="center"/>
            <w:hideMark/>
          </w:tcPr>
          <w:p w14:paraId="6D4E6ABA"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c>
          <w:tcPr>
            <w:tcW w:w="6183" w:type="dxa"/>
            <w:tcBorders>
              <w:top w:val="single" w:sz="4" w:space="0" w:color="auto"/>
              <w:left w:val="nil"/>
              <w:bottom w:val="single" w:sz="4" w:space="0" w:color="auto"/>
              <w:right w:val="single" w:sz="4" w:space="0" w:color="auto"/>
            </w:tcBorders>
            <w:vAlign w:val="center"/>
            <w:hideMark/>
          </w:tcPr>
          <w:p w14:paraId="74615568" w14:textId="77777777" w:rsidR="00AF1252" w:rsidRPr="00AF1252" w:rsidRDefault="00AF1252" w:rsidP="00AF1252">
            <w:pPr>
              <w:spacing w:after="0" w:line="240" w:lineRule="auto"/>
              <w:jc w:val="both"/>
              <w:rPr>
                <w:rFonts w:ascii="Times New Roman" w:eastAsia="Times New Roman" w:hAnsi="Times New Roman" w:cs="Times New Roman"/>
                <w:color w:val="000000"/>
                <w:lang w:eastAsia="ru-RU"/>
              </w:rPr>
            </w:pPr>
            <w:r w:rsidRPr="00AF1252">
              <w:rPr>
                <w:rFonts w:ascii="Times New Roman" w:eastAsia="Times New Roman" w:hAnsi="Times New Roman" w:cs="Times New Roman"/>
                <w:color w:val="000000"/>
                <w:lang w:eastAsia="ru-RU"/>
              </w:rPr>
              <w:t>Моноклональное антитело против линкера G4S, меченое PE (</w:t>
            </w:r>
            <w:proofErr w:type="spellStart"/>
            <w:r w:rsidRPr="00AF1252">
              <w:rPr>
                <w:rFonts w:ascii="Times New Roman" w:eastAsia="Times New Roman" w:hAnsi="Times New Roman" w:cs="Times New Roman"/>
                <w:color w:val="000000"/>
                <w:lang w:eastAsia="ru-RU"/>
              </w:rPr>
              <w:t>Miltenyi</w:t>
            </w:r>
            <w:proofErr w:type="spellEnd"/>
            <w:r w:rsidRPr="00AF1252">
              <w:rPr>
                <w:rFonts w:ascii="Times New Roman" w:eastAsia="Times New Roman" w:hAnsi="Times New Roman" w:cs="Times New Roman"/>
                <w:color w:val="000000"/>
                <w:lang w:eastAsia="ru-RU"/>
              </w:rPr>
              <w:t xml:space="preserve"> #130-139-897 или аналог)</w:t>
            </w:r>
          </w:p>
          <w:p w14:paraId="55167017" w14:textId="77777777" w:rsidR="00AF1252" w:rsidRPr="00AF1252" w:rsidRDefault="00AF1252" w:rsidP="00AF1252">
            <w:pPr>
              <w:spacing w:after="0" w:line="240" w:lineRule="auto"/>
              <w:jc w:val="both"/>
              <w:rPr>
                <w:rFonts w:ascii="Times New Roman" w:eastAsia="Times New Roman" w:hAnsi="Times New Roman" w:cs="Times New Roman"/>
                <w:color w:val="000000"/>
                <w:lang w:eastAsia="ru-RU"/>
              </w:rPr>
            </w:pPr>
          </w:p>
          <w:p w14:paraId="58D6FF31" w14:textId="77777777" w:rsidR="00AF1252" w:rsidRPr="00AF1252" w:rsidRDefault="00AF1252" w:rsidP="00AF1252">
            <w:pPr>
              <w:spacing w:after="0" w:line="240" w:lineRule="auto"/>
              <w:jc w:val="both"/>
              <w:rPr>
                <w:rFonts w:ascii="Times New Roman" w:eastAsia="Times New Roman" w:hAnsi="Times New Roman" w:cs="Times New Roman"/>
                <w:lang w:eastAsia="ru-RU"/>
              </w:rPr>
            </w:pPr>
          </w:p>
        </w:tc>
        <w:tc>
          <w:tcPr>
            <w:tcW w:w="1322" w:type="dxa"/>
            <w:tcBorders>
              <w:top w:val="single" w:sz="4" w:space="0" w:color="auto"/>
              <w:left w:val="nil"/>
              <w:bottom w:val="single" w:sz="4" w:space="0" w:color="auto"/>
              <w:right w:val="single" w:sz="4" w:space="0" w:color="auto"/>
            </w:tcBorders>
            <w:vAlign w:val="center"/>
            <w:hideMark/>
          </w:tcPr>
          <w:p w14:paraId="4B08D6AA"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упаковка</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D2005C2"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5</w:t>
            </w:r>
          </w:p>
        </w:tc>
      </w:tr>
    </w:tbl>
    <w:p w14:paraId="7FB1F846"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 </w:t>
      </w:r>
      <w:bookmarkStart w:id="8" w:name="_Hlk235797325"/>
      <w:r w:rsidRPr="00AF1252">
        <w:rPr>
          <w:rFonts w:ascii="Times New Roman" w:eastAsia="Times New Roman" w:hAnsi="Times New Roman" w:cs="Times New Roman"/>
          <w:lang w:eastAsia="ru-RU"/>
        </w:rPr>
        <w:t>Потребительские, функциональные, технические, эксплуатационные и иные показатели (характеристики) товаров (работ, услуг):</w:t>
      </w:r>
    </w:p>
    <w:bookmarkEnd w:id="8"/>
    <w:p w14:paraId="698E9B8D"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 Специфичность: </w:t>
      </w:r>
      <w:proofErr w:type="spellStart"/>
      <w:r w:rsidRPr="00AF1252">
        <w:rPr>
          <w:rFonts w:ascii="Times New Roman" w:eastAsia="Times New Roman" w:hAnsi="Times New Roman" w:cs="Times New Roman"/>
          <w:lang w:eastAsia="ru-RU"/>
        </w:rPr>
        <w:t>трансдуцированные</w:t>
      </w:r>
      <w:proofErr w:type="spellEnd"/>
      <w:r w:rsidRPr="00AF1252">
        <w:rPr>
          <w:rFonts w:ascii="Times New Roman" w:eastAsia="Times New Roman" w:hAnsi="Times New Roman" w:cs="Times New Roman"/>
          <w:lang w:eastAsia="ru-RU"/>
        </w:rPr>
        <w:t xml:space="preserve"> Т-клетки, экспрессирующие химерные антигенные рецепторы (CAR), содержащие </w:t>
      </w:r>
      <w:proofErr w:type="spellStart"/>
      <w:r w:rsidRPr="00AF1252">
        <w:rPr>
          <w:rFonts w:ascii="Times New Roman" w:eastAsia="Times New Roman" w:hAnsi="Times New Roman" w:cs="Times New Roman"/>
          <w:lang w:eastAsia="ru-RU"/>
        </w:rPr>
        <w:t>линкерный</w:t>
      </w:r>
      <w:proofErr w:type="spellEnd"/>
      <w:r w:rsidRPr="00AF1252">
        <w:rPr>
          <w:rFonts w:ascii="Times New Roman" w:eastAsia="Times New Roman" w:hAnsi="Times New Roman" w:cs="Times New Roman"/>
          <w:lang w:eastAsia="ru-RU"/>
        </w:rPr>
        <w:t xml:space="preserve"> пептид G4S</w:t>
      </w:r>
    </w:p>
    <w:p w14:paraId="1EF24F75"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2.2. Область применения: проточная цитометрия.</w:t>
      </w:r>
    </w:p>
    <w:p w14:paraId="50DF102C"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2.3. Форма поставки: раствор антитела в присутствии консерванта.</w:t>
      </w:r>
    </w:p>
    <w:p w14:paraId="187C4B91"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2.4. Предназначен для не менее чем 150 исследований.  </w:t>
      </w:r>
    </w:p>
    <w:p w14:paraId="24AED76D" w14:textId="77777777" w:rsid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b/>
          <w:sz w:val="28"/>
          <w:szCs w:val="28"/>
          <w:lang w:eastAsia="ru-RU"/>
        </w:rPr>
        <w:t xml:space="preserve">    </w:t>
      </w: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736BBC82" w14:textId="628B3A8D" w:rsidR="00AF1252" w:rsidRPr="00AF1252" w:rsidRDefault="00AF1252" w:rsidP="00AF1252">
      <w:pPr>
        <w:spacing w:after="0" w:line="240" w:lineRule="auto"/>
        <w:rPr>
          <w:rFonts w:ascii="Times New Roman" w:eastAsia="Times New Roman" w:hAnsi="Times New Roman" w:cs="Times New Roman"/>
          <w:b/>
          <w:sz w:val="28"/>
          <w:szCs w:val="28"/>
          <w:lang w:eastAsia="ru-RU"/>
        </w:rPr>
      </w:pPr>
      <w:r w:rsidRPr="00AF1252">
        <w:rPr>
          <w:rFonts w:ascii="Times New Roman" w:eastAsia="Times New Roman" w:hAnsi="Times New Roman" w:cs="Times New Roman"/>
          <w:b/>
          <w:sz w:val="28"/>
          <w:szCs w:val="28"/>
          <w:lang w:eastAsia="ru-RU"/>
        </w:rPr>
        <w:t xml:space="preserve">                                                                                              </w:t>
      </w:r>
    </w:p>
    <w:p w14:paraId="072BC855" w14:textId="6A6B5AEC" w:rsidR="00AF1252" w:rsidRPr="00AF1252" w:rsidRDefault="00AF1252" w:rsidP="00AF1252">
      <w:pPr>
        <w:spacing w:after="0" w:line="240" w:lineRule="auto"/>
        <w:jc w:val="right"/>
        <w:rPr>
          <w:rFonts w:ascii="Times New Roman" w:eastAsia="Times New Roman" w:hAnsi="Times New Roman" w:cs="Times New Roman"/>
          <w:b/>
          <w:lang w:eastAsia="ru-RU"/>
        </w:rPr>
      </w:pPr>
      <w:r w:rsidRPr="00AF1252">
        <w:rPr>
          <w:rFonts w:ascii="Times New Roman" w:eastAsia="Times New Roman" w:hAnsi="Times New Roman" w:cs="Times New Roman"/>
          <w:b/>
          <w:sz w:val="28"/>
          <w:szCs w:val="28"/>
          <w:lang w:eastAsia="ru-RU"/>
        </w:rPr>
        <w:t xml:space="preserve">  </w:t>
      </w:r>
      <w:r w:rsidRPr="00AF1252">
        <w:rPr>
          <w:rFonts w:ascii="Times New Roman" w:eastAsia="Times New Roman" w:hAnsi="Times New Roman" w:cs="Times New Roman"/>
          <w:b/>
          <w:lang w:eastAsia="ru-RU"/>
        </w:rPr>
        <w:t>Приложение 6</w:t>
      </w:r>
      <w:r w:rsidRPr="00AF125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35B11728"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65D22ECC"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B5A3D12"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5FE5CA22" w14:textId="77777777" w:rsidR="00AF1252" w:rsidRPr="00AF1252" w:rsidRDefault="00AF1252" w:rsidP="00AF1252">
      <w:pPr>
        <w:spacing w:after="0" w:line="240" w:lineRule="auto"/>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1.Состав (комплектация):</w:t>
      </w:r>
    </w:p>
    <w:tbl>
      <w:tblPr>
        <w:tblW w:w="5100" w:type="pct"/>
        <w:tblLayout w:type="fixed"/>
        <w:tblLook w:val="04A0" w:firstRow="1" w:lastRow="0" w:firstColumn="1" w:lastColumn="0" w:noHBand="0" w:noVBand="1"/>
      </w:tblPr>
      <w:tblGrid>
        <w:gridCol w:w="696"/>
        <w:gridCol w:w="7123"/>
        <w:gridCol w:w="1523"/>
        <w:gridCol w:w="1631"/>
      </w:tblGrid>
      <w:tr w:rsidR="00AF1252" w:rsidRPr="00AF1252" w14:paraId="15CC80E4" w14:textId="77777777" w:rsidTr="005F0ACF">
        <w:trPr>
          <w:trHeight w:val="240"/>
        </w:trPr>
        <w:tc>
          <w:tcPr>
            <w:tcW w:w="605" w:type="dxa"/>
            <w:tcBorders>
              <w:top w:val="single" w:sz="8" w:space="0" w:color="auto"/>
              <w:left w:val="single" w:sz="8" w:space="0" w:color="auto"/>
              <w:bottom w:val="single" w:sz="8" w:space="0" w:color="auto"/>
              <w:right w:val="single" w:sz="8" w:space="0" w:color="auto"/>
            </w:tcBorders>
            <w:vAlign w:val="center"/>
            <w:hideMark/>
          </w:tcPr>
          <w:p w14:paraId="0D885817"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п/п</w:t>
            </w:r>
          </w:p>
        </w:tc>
        <w:tc>
          <w:tcPr>
            <w:tcW w:w="6189" w:type="dxa"/>
            <w:tcBorders>
              <w:top w:val="single" w:sz="8" w:space="0" w:color="auto"/>
              <w:left w:val="nil"/>
              <w:bottom w:val="single" w:sz="8" w:space="0" w:color="auto"/>
              <w:right w:val="single" w:sz="8" w:space="0" w:color="auto"/>
            </w:tcBorders>
            <w:hideMark/>
          </w:tcPr>
          <w:p w14:paraId="42A826BF"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Наименование</w:t>
            </w:r>
          </w:p>
        </w:tc>
        <w:tc>
          <w:tcPr>
            <w:tcW w:w="1323" w:type="dxa"/>
            <w:tcBorders>
              <w:top w:val="single" w:sz="8" w:space="0" w:color="auto"/>
              <w:left w:val="single" w:sz="4" w:space="0" w:color="auto"/>
              <w:bottom w:val="single" w:sz="8" w:space="0" w:color="auto"/>
              <w:right w:val="single" w:sz="4" w:space="0" w:color="auto"/>
            </w:tcBorders>
            <w:vAlign w:val="center"/>
            <w:hideMark/>
          </w:tcPr>
          <w:p w14:paraId="47E356A9"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77807319"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Кол-во</w:t>
            </w:r>
          </w:p>
        </w:tc>
      </w:tr>
      <w:tr w:rsidR="00AF1252" w:rsidRPr="00AF1252" w14:paraId="1464AD2A" w14:textId="77777777" w:rsidTr="005F0ACF">
        <w:trPr>
          <w:trHeight w:val="300"/>
        </w:trPr>
        <w:tc>
          <w:tcPr>
            <w:tcW w:w="605" w:type="dxa"/>
            <w:tcBorders>
              <w:top w:val="single" w:sz="4" w:space="0" w:color="auto"/>
              <w:left w:val="single" w:sz="8" w:space="0" w:color="auto"/>
              <w:bottom w:val="single" w:sz="4" w:space="0" w:color="auto"/>
              <w:right w:val="single" w:sz="4" w:space="0" w:color="auto"/>
            </w:tcBorders>
            <w:vAlign w:val="center"/>
            <w:hideMark/>
          </w:tcPr>
          <w:p w14:paraId="61797993"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c>
          <w:tcPr>
            <w:tcW w:w="6189" w:type="dxa"/>
            <w:tcBorders>
              <w:top w:val="single" w:sz="4" w:space="0" w:color="auto"/>
              <w:left w:val="nil"/>
              <w:bottom w:val="single" w:sz="4" w:space="0" w:color="auto"/>
              <w:right w:val="single" w:sz="4" w:space="0" w:color="auto"/>
            </w:tcBorders>
            <w:vAlign w:val="center"/>
            <w:hideMark/>
          </w:tcPr>
          <w:p w14:paraId="0C39F8F0" w14:textId="77777777" w:rsidR="00AF1252" w:rsidRPr="00AF1252" w:rsidRDefault="00AF1252" w:rsidP="00AF1252">
            <w:pPr>
              <w:spacing w:after="0" w:line="240" w:lineRule="auto"/>
              <w:jc w:val="both"/>
              <w:rPr>
                <w:rFonts w:ascii="Times New Roman" w:eastAsia="Times New Roman" w:hAnsi="Times New Roman" w:cs="Times New Roman"/>
                <w:bCs/>
                <w:lang w:eastAsia="ru-RU"/>
              </w:rPr>
            </w:pPr>
            <w:r w:rsidRPr="00AF1252">
              <w:rPr>
                <w:rFonts w:ascii="Times New Roman" w:eastAsia="Times New Roman" w:hAnsi="Times New Roman" w:cs="Times New Roman"/>
                <w:bCs/>
                <w:lang w:eastAsia="ru-RU"/>
              </w:rPr>
              <w:t>Сыворотка группы АВ человека</w:t>
            </w:r>
          </w:p>
          <w:p w14:paraId="270FBE52" w14:textId="77777777" w:rsidR="00AF1252" w:rsidRPr="00AF1252" w:rsidRDefault="00AF1252" w:rsidP="00AF1252">
            <w:pPr>
              <w:spacing w:after="0" w:line="240" w:lineRule="auto"/>
              <w:jc w:val="both"/>
              <w:rPr>
                <w:rFonts w:ascii="Times New Roman" w:eastAsia="Times New Roman" w:hAnsi="Times New Roman" w:cs="Times New Roman"/>
                <w:lang w:eastAsia="ru-RU"/>
              </w:rPr>
            </w:pPr>
          </w:p>
        </w:tc>
        <w:tc>
          <w:tcPr>
            <w:tcW w:w="1323" w:type="dxa"/>
            <w:tcBorders>
              <w:top w:val="single" w:sz="4" w:space="0" w:color="auto"/>
              <w:left w:val="nil"/>
              <w:bottom w:val="single" w:sz="4" w:space="0" w:color="auto"/>
              <w:right w:val="single" w:sz="4" w:space="0" w:color="auto"/>
            </w:tcBorders>
            <w:vAlign w:val="center"/>
            <w:hideMark/>
          </w:tcPr>
          <w:p w14:paraId="22050CEF"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л.</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CDE8B1"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0,5</w:t>
            </w:r>
          </w:p>
        </w:tc>
      </w:tr>
    </w:tbl>
    <w:p w14:paraId="7553D615"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 Потребительские, функциональные, технические, эксплуатационные и иные показатели (характеристики) товаров (работ, услуг):</w:t>
      </w:r>
    </w:p>
    <w:p w14:paraId="2C48DBD1"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 Стерильно</w:t>
      </w:r>
    </w:p>
    <w:p w14:paraId="0225A1E5"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2.2. Предназначено для культивирования клеток человека.</w:t>
      </w:r>
    </w:p>
    <w:p w14:paraId="52DBC0A8" w14:textId="77777777" w:rsidR="00AF1252" w:rsidRDefault="00AF1252" w:rsidP="00AF1252">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78C06DCF" w14:textId="1F35485C" w:rsidR="00AF1252" w:rsidRPr="00AF1252" w:rsidRDefault="00AF1252" w:rsidP="00AF1252">
      <w:pPr>
        <w:autoSpaceDE w:val="0"/>
        <w:autoSpaceDN w:val="0"/>
        <w:adjustRightInd w:val="0"/>
        <w:spacing w:after="0" w:line="240" w:lineRule="auto"/>
        <w:jc w:val="right"/>
        <w:rPr>
          <w:rFonts w:ascii="Times New Roman" w:eastAsia="Times New Roman" w:hAnsi="Times New Roman" w:cs="Times New Roman"/>
          <w:b/>
          <w:lang w:eastAsia="ru-RU"/>
        </w:rPr>
      </w:pPr>
      <w:r w:rsidRPr="00AF1252">
        <w:rPr>
          <w:rFonts w:ascii="Times New Roman" w:eastAsia="Times New Roman" w:hAnsi="Times New Roman" w:cs="Times New Roman"/>
          <w:b/>
          <w:sz w:val="28"/>
          <w:szCs w:val="28"/>
          <w:lang w:eastAsia="ru-RU"/>
        </w:rPr>
        <w:t xml:space="preserve">                                                                                                     </w:t>
      </w:r>
      <w:r w:rsidRPr="00AF1252">
        <w:rPr>
          <w:rFonts w:ascii="Times New Roman" w:eastAsia="Times New Roman" w:hAnsi="Times New Roman" w:cs="Times New Roman"/>
          <w:b/>
          <w:lang w:eastAsia="ru-RU"/>
        </w:rPr>
        <w:t>Приложение 7</w:t>
      </w:r>
      <w:r w:rsidRPr="00AF125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09419112"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3367151D"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14A1CE82"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1E7C03F5" w14:textId="77777777" w:rsidR="00AF1252" w:rsidRPr="00AF1252" w:rsidRDefault="00AF1252" w:rsidP="00AF1252">
      <w:pPr>
        <w:spacing w:after="0" w:line="240" w:lineRule="auto"/>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1.Состав (комплектация):</w:t>
      </w:r>
    </w:p>
    <w:tbl>
      <w:tblPr>
        <w:tblW w:w="5100" w:type="pct"/>
        <w:tblLayout w:type="fixed"/>
        <w:tblLook w:val="04A0" w:firstRow="1" w:lastRow="0" w:firstColumn="1" w:lastColumn="0" w:noHBand="0" w:noVBand="1"/>
      </w:tblPr>
      <w:tblGrid>
        <w:gridCol w:w="696"/>
        <w:gridCol w:w="7123"/>
        <w:gridCol w:w="1523"/>
        <w:gridCol w:w="1631"/>
      </w:tblGrid>
      <w:tr w:rsidR="00AF1252" w:rsidRPr="00AF1252" w14:paraId="3BF9E295" w14:textId="77777777" w:rsidTr="005F0ACF">
        <w:trPr>
          <w:trHeight w:val="240"/>
        </w:trPr>
        <w:tc>
          <w:tcPr>
            <w:tcW w:w="641" w:type="dxa"/>
            <w:tcBorders>
              <w:top w:val="single" w:sz="8" w:space="0" w:color="auto"/>
              <w:left w:val="single" w:sz="8" w:space="0" w:color="auto"/>
              <w:bottom w:val="single" w:sz="8" w:space="0" w:color="auto"/>
              <w:right w:val="single" w:sz="8" w:space="0" w:color="auto"/>
            </w:tcBorders>
            <w:vAlign w:val="center"/>
            <w:hideMark/>
          </w:tcPr>
          <w:p w14:paraId="16B0805C"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п/п</w:t>
            </w:r>
          </w:p>
        </w:tc>
        <w:tc>
          <w:tcPr>
            <w:tcW w:w="6559" w:type="dxa"/>
            <w:tcBorders>
              <w:top w:val="single" w:sz="8" w:space="0" w:color="auto"/>
              <w:left w:val="nil"/>
              <w:bottom w:val="single" w:sz="8" w:space="0" w:color="auto"/>
              <w:right w:val="single" w:sz="8" w:space="0" w:color="auto"/>
            </w:tcBorders>
            <w:hideMark/>
          </w:tcPr>
          <w:p w14:paraId="0C38FF4C"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Наименование</w:t>
            </w:r>
          </w:p>
        </w:tc>
        <w:tc>
          <w:tcPr>
            <w:tcW w:w="1402" w:type="dxa"/>
            <w:tcBorders>
              <w:top w:val="single" w:sz="8" w:space="0" w:color="auto"/>
              <w:left w:val="single" w:sz="4" w:space="0" w:color="auto"/>
              <w:bottom w:val="single" w:sz="8" w:space="0" w:color="auto"/>
              <w:right w:val="single" w:sz="4" w:space="0" w:color="auto"/>
            </w:tcBorders>
            <w:vAlign w:val="center"/>
            <w:hideMark/>
          </w:tcPr>
          <w:p w14:paraId="01A6D118"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Ед. изм.</w:t>
            </w:r>
          </w:p>
        </w:tc>
        <w:tc>
          <w:tcPr>
            <w:tcW w:w="1502" w:type="dxa"/>
            <w:tcBorders>
              <w:top w:val="single" w:sz="8" w:space="0" w:color="auto"/>
              <w:left w:val="single" w:sz="4" w:space="0" w:color="auto"/>
              <w:bottom w:val="single" w:sz="8" w:space="0" w:color="auto"/>
              <w:right w:val="single" w:sz="4" w:space="0" w:color="auto"/>
            </w:tcBorders>
            <w:vAlign w:val="center"/>
            <w:hideMark/>
          </w:tcPr>
          <w:p w14:paraId="77B027F5"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Кол-во</w:t>
            </w:r>
          </w:p>
        </w:tc>
      </w:tr>
      <w:tr w:rsidR="00AF1252" w:rsidRPr="00AF1252" w14:paraId="457A2FC9" w14:textId="77777777" w:rsidTr="005F0ACF">
        <w:trPr>
          <w:trHeight w:val="300"/>
        </w:trPr>
        <w:tc>
          <w:tcPr>
            <w:tcW w:w="641" w:type="dxa"/>
            <w:tcBorders>
              <w:top w:val="single" w:sz="4" w:space="0" w:color="auto"/>
              <w:left w:val="single" w:sz="8" w:space="0" w:color="auto"/>
              <w:bottom w:val="single" w:sz="4" w:space="0" w:color="auto"/>
              <w:right w:val="single" w:sz="4" w:space="0" w:color="auto"/>
            </w:tcBorders>
            <w:hideMark/>
          </w:tcPr>
          <w:p w14:paraId="7C7647D1"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c>
          <w:tcPr>
            <w:tcW w:w="6559" w:type="dxa"/>
            <w:tcBorders>
              <w:top w:val="single" w:sz="4" w:space="0" w:color="auto"/>
              <w:left w:val="nil"/>
              <w:bottom w:val="single" w:sz="4" w:space="0" w:color="auto"/>
              <w:right w:val="single" w:sz="4" w:space="0" w:color="auto"/>
            </w:tcBorders>
            <w:hideMark/>
          </w:tcPr>
          <w:p w14:paraId="60AE0706" w14:textId="77777777" w:rsidR="00AF1252" w:rsidRPr="00AF1252" w:rsidRDefault="00AF1252" w:rsidP="00AF1252">
            <w:pPr>
              <w:spacing w:after="0" w:line="240" w:lineRule="auto"/>
              <w:rPr>
                <w:rFonts w:ascii="Times New Roman" w:eastAsia="Times New Roman" w:hAnsi="Times New Roman" w:cs="Times New Roman"/>
                <w:bCs/>
                <w:lang w:eastAsia="ru-RU"/>
              </w:rPr>
            </w:pPr>
            <w:r w:rsidRPr="00AF1252">
              <w:rPr>
                <w:rFonts w:ascii="Times New Roman" w:eastAsia="Times New Roman" w:hAnsi="Times New Roman" w:cs="Times New Roman"/>
                <w:bCs/>
                <w:lang w:eastAsia="ru-RU"/>
              </w:rPr>
              <w:t>Интерлейкин 7 (</w:t>
            </w:r>
            <w:r w:rsidRPr="00AF1252">
              <w:rPr>
                <w:rFonts w:ascii="Times New Roman" w:eastAsia="Times New Roman" w:hAnsi="Times New Roman" w:cs="Times New Roman"/>
                <w:bCs/>
                <w:lang w:val="en-US" w:eastAsia="ru-RU"/>
              </w:rPr>
              <w:t>IL</w:t>
            </w:r>
            <w:r w:rsidRPr="00AF1252">
              <w:rPr>
                <w:rFonts w:ascii="Times New Roman" w:eastAsia="Times New Roman" w:hAnsi="Times New Roman" w:cs="Times New Roman"/>
                <w:bCs/>
                <w:lang w:eastAsia="ru-RU"/>
              </w:rPr>
              <w:t>-7) человека</w:t>
            </w:r>
          </w:p>
          <w:p w14:paraId="0F5052D1" w14:textId="77777777" w:rsidR="00AF1252" w:rsidRPr="00AF1252" w:rsidRDefault="00AF1252" w:rsidP="00AF1252">
            <w:pPr>
              <w:spacing w:after="0" w:line="240" w:lineRule="auto"/>
              <w:rPr>
                <w:rFonts w:ascii="Times New Roman" w:eastAsia="Times New Roman" w:hAnsi="Times New Roman" w:cs="Times New Roman"/>
                <w:lang w:eastAsia="ru-RU"/>
              </w:rPr>
            </w:pPr>
          </w:p>
        </w:tc>
        <w:tc>
          <w:tcPr>
            <w:tcW w:w="1402" w:type="dxa"/>
            <w:tcBorders>
              <w:top w:val="single" w:sz="4" w:space="0" w:color="auto"/>
              <w:left w:val="nil"/>
              <w:bottom w:val="single" w:sz="4" w:space="0" w:color="auto"/>
              <w:right w:val="single" w:sz="4" w:space="0" w:color="auto"/>
            </w:tcBorders>
            <w:hideMark/>
          </w:tcPr>
          <w:p w14:paraId="1785C30B"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мкг</w:t>
            </w:r>
          </w:p>
        </w:tc>
        <w:tc>
          <w:tcPr>
            <w:tcW w:w="1502" w:type="dxa"/>
            <w:tcBorders>
              <w:top w:val="single" w:sz="4" w:space="0" w:color="auto"/>
              <w:left w:val="single" w:sz="4" w:space="0" w:color="auto"/>
              <w:bottom w:val="single" w:sz="4" w:space="0" w:color="auto"/>
              <w:right w:val="single" w:sz="4" w:space="0" w:color="auto"/>
            </w:tcBorders>
            <w:hideMark/>
          </w:tcPr>
          <w:p w14:paraId="0198296F"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r w:rsidR="00AF1252" w:rsidRPr="00AF1252" w14:paraId="798D0737" w14:textId="77777777" w:rsidTr="005F0ACF">
        <w:trPr>
          <w:trHeight w:val="300"/>
        </w:trPr>
        <w:tc>
          <w:tcPr>
            <w:tcW w:w="641" w:type="dxa"/>
            <w:tcBorders>
              <w:top w:val="single" w:sz="4" w:space="0" w:color="auto"/>
              <w:left w:val="single" w:sz="8" w:space="0" w:color="auto"/>
              <w:bottom w:val="single" w:sz="4" w:space="0" w:color="auto"/>
              <w:right w:val="single" w:sz="4" w:space="0" w:color="auto"/>
            </w:tcBorders>
            <w:hideMark/>
          </w:tcPr>
          <w:p w14:paraId="7B880F27"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w:t>
            </w:r>
          </w:p>
        </w:tc>
        <w:tc>
          <w:tcPr>
            <w:tcW w:w="6559" w:type="dxa"/>
            <w:tcBorders>
              <w:top w:val="single" w:sz="4" w:space="0" w:color="auto"/>
              <w:left w:val="nil"/>
              <w:bottom w:val="single" w:sz="4" w:space="0" w:color="auto"/>
              <w:right w:val="single" w:sz="4" w:space="0" w:color="auto"/>
            </w:tcBorders>
            <w:hideMark/>
          </w:tcPr>
          <w:p w14:paraId="2DBA4E5E" w14:textId="77777777" w:rsidR="00AF1252" w:rsidRPr="00AF1252" w:rsidRDefault="00AF1252" w:rsidP="00AF1252">
            <w:pPr>
              <w:spacing w:after="0" w:line="240" w:lineRule="auto"/>
              <w:rPr>
                <w:rFonts w:ascii="Times New Roman" w:eastAsia="Times New Roman" w:hAnsi="Times New Roman" w:cs="Times New Roman"/>
                <w:bCs/>
                <w:lang w:eastAsia="ru-RU"/>
              </w:rPr>
            </w:pPr>
            <w:r w:rsidRPr="00AF1252">
              <w:rPr>
                <w:rFonts w:ascii="Times New Roman" w:eastAsia="Times New Roman" w:hAnsi="Times New Roman" w:cs="Times New Roman"/>
                <w:bCs/>
                <w:lang w:eastAsia="ru-RU"/>
              </w:rPr>
              <w:t>Интерлейкин 15 (IL-15) человека</w:t>
            </w:r>
          </w:p>
          <w:p w14:paraId="5F5D4815" w14:textId="77777777" w:rsidR="00AF1252" w:rsidRPr="00AF1252" w:rsidRDefault="00AF1252" w:rsidP="00AF1252">
            <w:pPr>
              <w:spacing w:after="0" w:line="240" w:lineRule="auto"/>
              <w:rPr>
                <w:rFonts w:ascii="Times New Roman" w:eastAsia="Times New Roman" w:hAnsi="Times New Roman" w:cs="Times New Roman"/>
                <w:lang w:eastAsia="ru-RU"/>
              </w:rPr>
            </w:pPr>
          </w:p>
        </w:tc>
        <w:tc>
          <w:tcPr>
            <w:tcW w:w="1402" w:type="dxa"/>
            <w:tcBorders>
              <w:top w:val="single" w:sz="4" w:space="0" w:color="auto"/>
              <w:left w:val="nil"/>
              <w:bottom w:val="single" w:sz="4" w:space="0" w:color="auto"/>
              <w:right w:val="single" w:sz="4" w:space="0" w:color="auto"/>
            </w:tcBorders>
            <w:hideMark/>
          </w:tcPr>
          <w:p w14:paraId="18A348F7"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мкг</w:t>
            </w:r>
          </w:p>
        </w:tc>
        <w:tc>
          <w:tcPr>
            <w:tcW w:w="1502" w:type="dxa"/>
            <w:tcBorders>
              <w:top w:val="single" w:sz="4" w:space="0" w:color="auto"/>
              <w:left w:val="single" w:sz="4" w:space="0" w:color="auto"/>
              <w:bottom w:val="single" w:sz="4" w:space="0" w:color="auto"/>
              <w:right w:val="single" w:sz="4" w:space="0" w:color="auto"/>
            </w:tcBorders>
            <w:hideMark/>
          </w:tcPr>
          <w:p w14:paraId="4B32DE75"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100</w:t>
            </w:r>
          </w:p>
        </w:tc>
      </w:tr>
    </w:tbl>
    <w:p w14:paraId="325ACB95"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lastRenderedPageBreak/>
        <w:t>2. Потребительские, функциональные, технические, эксплуатационные и иные показатели (характеристики) товаров (работ, услуг):</w:t>
      </w:r>
    </w:p>
    <w:p w14:paraId="6040DDAE"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2 .1</w:t>
      </w:r>
      <w:r w:rsidRPr="00AF1252">
        <w:rPr>
          <w:rFonts w:ascii="Times New Roman" w:eastAsia="Times New Roman" w:hAnsi="Times New Roman" w:cs="Times New Roman"/>
          <w:lang w:eastAsia="ru-RU"/>
        </w:rPr>
        <w:tab/>
        <w:t>Рекомбинантный человеческий ИЛ-7:</w:t>
      </w:r>
    </w:p>
    <w:p w14:paraId="33855226"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2.1.1 Лиофилизат из отфильтрованного (0,2 мкм) в стерильных условиях раствора;</w:t>
      </w:r>
    </w:p>
    <w:p w14:paraId="1CAD51E6"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2.1.2 Содержание эндотоксинов &lt; 0,1 </w:t>
      </w:r>
      <w:r w:rsidRPr="00AF1252">
        <w:rPr>
          <w:rFonts w:ascii="Times New Roman" w:eastAsia="Times New Roman" w:hAnsi="Times New Roman" w:cs="Times New Roman"/>
          <w:lang w:val="en-US" w:eastAsia="ru-RU"/>
        </w:rPr>
        <w:t>EU</w:t>
      </w:r>
      <w:r w:rsidRPr="00AF1252">
        <w:rPr>
          <w:rFonts w:ascii="Times New Roman" w:eastAsia="Times New Roman" w:hAnsi="Times New Roman" w:cs="Times New Roman"/>
          <w:lang w:eastAsia="ru-RU"/>
        </w:rPr>
        <w:t>/мкг;</w:t>
      </w:r>
    </w:p>
    <w:p w14:paraId="402BB314"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2.1.3 Чистота, определяемая методом электрофореза белков в полиакриламидном геле по </w:t>
      </w:r>
      <w:proofErr w:type="spellStart"/>
      <w:r w:rsidRPr="00AF1252">
        <w:rPr>
          <w:rFonts w:ascii="Times New Roman" w:eastAsia="Times New Roman" w:hAnsi="Times New Roman" w:cs="Times New Roman"/>
          <w:lang w:eastAsia="ru-RU"/>
        </w:rPr>
        <w:t>Лэммли</w:t>
      </w:r>
      <w:proofErr w:type="spellEnd"/>
      <w:r w:rsidRPr="00AF1252">
        <w:rPr>
          <w:rFonts w:ascii="Times New Roman" w:eastAsia="Times New Roman" w:hAnsi="Times New Roman" w:cs="Times New Roman"/>
          <w:lang w:eastAsia="ru-RU"/>
        </w:rPr>
        <w:t xml:space="preserve"> (</w:t>
      </w:r>
      <w:r w:rsidRPr="00AF1252">
        <w:rPr>
          <w:rFonts w:ascii="Times New Roman" w:eastAsia="Times New Roman" w:hAnsi="Times New Roman" w:cs="Times New Roman"/>
          <w:lang w:val="en-US" w:eastAsia="ru-RU"/>
        </w:rPr>
        <w:t>SDS</w:t>
      </w:r>
      <w:r w:rsidRPr="00AF1252">
        <w:rPr>
          <w:rFonts w:ascii="Times New Roman" w:eastAsia="Times New Roman" w:hAnsi="Times New Roman" w:cs="Times New Roman"/>
          <w:lang w:eastAsia="ru-RU"/>
        </w:rPr>
        <w:t>-</w:t>
      </w:r>
      <w:r w:rsidRPr="00AF1252">
        <w:rPr>
          <w:rFonts w:ascii="Times New Roman" w:eastAsia="Times New Roman" w:hAnsi="Times New Roman" w:cs="Times New Roman"/>
          <w:lang w:val="en-US" w:eastAsia="ru-RU"/>
        </w:rPr>
        <w:t>PAGE</w:t>
      </w:r>
      <w:r w:rsidRPr="00AF1252">
        <w:rPr>
          <w:rFonts w:ascii="Times New Roman" w:eastAsia="Times New Roman" w:hAnsi="Times New Roman" w:cs="Times New Roman"/>
          <w:lang w:eastAsia="ru-RU"/>
        </w:rPr>
        <w:t>), не менее 95%;</w:t>
      </w:r>
    </w:p>
    <w:p w14:paraId="6781EDE4"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2.1.4 Активность </w:t>
      </w:r>
      <w:r w:rsidRPr="00AF1252">
        <w:rPr>
          <w:rFonts w:ascii="Times New Roman" w:eastAsia="Times New Roman" w:hAnsi="Times New Roman" w:cs="Times New Roman"/>
          <w:u w:val="single"/>
          <w:lang w:eastAsia="ru-RU"/>
        </w:rPr>
        <w:t>&lt;</w:t>
      </w:r>
      <w:r w:rsidRPr="00AF1252">
        <w:rPr>
          <w:rFonts w:ascii="Times New Roman" w:eastAsia="Times New Roman" w:hAnsi="Times New Roman" w:cs="Times New Roman"/>
          <w:lang w:eastAsia="ru-RU"/>
        </w:rPr>
        <w:t xml:space="preserve">1 </w:t>
      </w:r>
      <w:proofErr w:type="spellStart"/>
      <w:r w:rsidRPr="00AF1252">
        <w:rPr>
          <w:rFonts w:ascii="Times New Roman" w:eastAsia="Times New Roman" w:hAnsi="Times New Roman" w:cs="Times New Roman"/>
          <w:lang w:eastAsia="ru-RU"/>
        </w:rPr>
        <w:t>нг</w:t>
      </w:r>
      <w:proofErr w:type="spellEnd"/>
      <w:r w:rsidRPr="00AF1252">
        <w:rPr>
          <w:rFonts w:ascii="Times New Roman" w:eastAsia="Times New Roman" w:hAnsi="Times New Roman" w:cs="Times New Roman"/>
          <w:lang w:eastAsia="ru-RU"/>
        </w:rPr>
        <w:t>/мл, определяемая на клеточной линии 2</w:t>
      </w:r>
      <w:r w:rsidRPr="00AF1252">
        <w:rPr>
          <w:rFonts w:ascii="Times New Roman" w:eastAsia="Times New Roman" w:hAnsi="Times New Roman" w:cs="Times New Roman"/>
          <w:lang w:val="en-US" w:eastAsia="ru-RU"/>
        </w:rPr>
        <w:t>E</w:t>
      </w:r>
      <w:r w:rsidRPr="00AF1252">
        <w:rPr>
          <w:rFonts w:ascii="Times New Roman" w:eastAsia="Times New Roman" w:hAnsi="Times New Roman" w:cs="Times New Roman"/>
          <w:lang w:eastAsia="ru-RU"/>
        </w:rPr>
        <w:t>8, либо в аналогичном тесте.</w:t>
      </w:r>
    </w:p>
    <w:p w14:paraId="7E9025AE"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2.2 Рекомбинантный человеческий ИЛ-15:</w:t>
      </w:r>
    </w:p>
    <w:p w14:paraId="7B028CF4"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2.2.1 Лиофилизат из отфильтрованного (0,2 мкм) в стерильных условиях раствора;</w:t>
      </w:r>
    </w:p>
    <w:p w14:paraId="2BE65983"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2.2.2 Содержание эндотоксинов &lt; 0,1 </w:t>
      </w:r>
      <w:r w:rsidRPr="00AF1252">
        <w:rPr>
          <w:rFonts w:ascii="Times New Roman" w:eastAsia="Times New Roman" w:hAnsi="Times New Roman" w:cs="Times New Roman"/>
          <w:lang w:val="en-US" w:eastAsia="ru-RU"/>
        </w:rPr>
        <w:t>EU</w:t>
      </w:r>
      <w:r w:rsidRPr="00AF1252">
        <w:rPr>
          <w:rFonts w:ascii="Times New Roman" w:eastAsia="Times New Roman" w:hAnsi="Times New Roman" w:cs="Times New Roman"/>
          <w:lang w:eastAsia="ru-RU"/>
        </w:rPr>
        <w:t>/мкг;</w:t>
      </w:r>
    </w:p>
    <w:p w14:paraId="3F04CD95"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2.2.3 Чистота, определяемая методом электрофореза белков в полиакриламидном геле по </w:t>
      </w:r>
      <w:proofErr w:type="spellStart"/>
      <w:r w:rsidRPr="00AF1252">
        <w:rPr>
          <w:rFonts w:ascii="Times New Roman" w:eastAsia="Times New Roman" w:hAnsi="Times New Roman" w:cs="Times New Roman"/>
          <w:lang w:eastAsia="ru-RU"/>
        </w:rPr>
        <w:t>Лэммли</w:t>
      </w:r>
      <w:proofErr w:type="spellEnd"/>
      <w:r w:rsidRPr="00AF1252">
        <w:rPr>
          <w:rFonts w:ascii="Times New Roman" w:eastAsia="Times New Roman" w:hAnsi="Times New Roman" w:cs="Times New Roman"/>
          <w:lang w:eastAsia="ru-RU"/>
        </w:rPr>
        <w:t xml:space="preserve"> (</w:t>
      </w:r>
      <w:r w:rsidRPr="00AF1252">
        <w:rPr>
          <w:rFonts w:ascii="Times New Roman" w:eastAsia="Times New Roman" w:hAnsi="Times New Roman" w:cs="Times New Roman"/>
          <w:lang w:val="en-US" w:eastAsia="ru-RU"/>
        </w:rPr>
        <w:t>SDS</w:t>
      </w:r>
      <w:r w:rsidRPr="00AF1252">
        <w:rPr>
          <w:rFonts w:ascii="Times New Roman" w:eastAsia="Times New Roman" w:hAnsi="Times New Roman" w:cs="Times New Roman"/>
          <w:lang w:eastAsia="ru-RU"/>
        </w:rPr>
        <w:t>-</w:t>
      </w:r>
      <w:r w:rsidRPr="00AF1252">
        <w:rPr>
          <w:rFonts w:ascii="Times New Roman" w:eastAsia="Times New Roman" w:hAnsi="Times New Roman" w:cs="Times New Roman"/>
          <w:lang w:val="en-US" w:eastAsia="ru-RU"/>
        </w:rPr>
        <w:t>PAGE</w:t>
      </w:r>
      <w:r w:rsidRPr="00AF1252">
        <w:rPr>
          <w:rFonts w:ascii="Times New Roman" w:eastAsia="Times New Roman" w:hAnsi="Times New Roman" w:cs="Times New Roman"/>
          <w:lang w:eastAsia="ru-RU"/>
        </w:rPr>
        <w:t>), не менее 95%;</w:t>
      </w:r>
    </w:p>
    <w:p w14:paraId="364FA28C"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2.2.4 Активность </w:t>
      </w:r>
      <w:r w:rsidRPr="00AF1252">
        <w:rPr>
          <w:rFonts w:ascii="Times New Roman" w:eastAsia="Times New Roman" w:hAnsi="Times New Roman" w:cs="Times New Roman"/>
          <w:u w:val="single"/>
          <w:lang w:eastAsia="ru-RU"/>
        </w:rPr>
        <w:t>&lt;</w:t>
      </w:r>
      <w:r w:rsidRPr="00AF1252">
        <w:rPr>
          <w:rFonts w:ascii="Times New Roman" w:eastAsia="Times New Roman" w:hAnsi="Times New Roman" w:cs="Times New Roman"/>
          <w:lang w:eastAsia="ru-RU"/>
        </w:rPr>
        <w:t xml:space="preserve"> 5 </w:t>
      </w:r>
      <w:proofErr w:type="spellStart"/>
      <w:r w:rsidRPr="00AF1252">
        <w:rPr>
          <w:rFonts w:ascii="Times New Roman" w:eastAsia="Times New Roman" w:hAnsi="Times New Roman" w:cs="Times New Roman"/>
          <w:lang w:eastAsia="ru-RU"/>
        </w:rPr>
        <w:t>нг</w:t>
      </w:r>
      <w:proofErr w:type="spellEnd"/>
      <w:r w:rsidRPr="00AF1252">
        <w:rPr>
          <w:rFonts w:ascii="Times New Roman" w:eastAsia="Times New Roman" w:hAnsi="Times New Roman" w:cs="Times New Roman"/>
          <w:lang w:eastAsia="ru-RU"/>
        </w:rPr>
        <w:t xml:space="preserve">/мл, определяемая на клеточной линии </w:t>
      </w:r>
      <w:r w:rsidRPr="00AF1252">
        <w:rPr>
          <w:rFonts w:ascii="Times New Roman" w:eastAsia="Times New Roman" w:hAnsi="Times New Roman" w:cs="Times New Roman"/>
          <w:lang w:val="en-US" w:eastAsia="ru-RU"/>
        </w:rPr>
        <w:t>CTLL</w:t>
      </w:r>
      <w:r w:rsidRPr="00AF1252">
        <w:rPr>
          <w:rFonts w:ascii="Times New Roman" w:eastAsia="Times New Roman" w:hAnsi="Times New Roman" w:cs="Times New Roman"/>
          <w:lang w:eastAsia="ru-RU"/>
        </w:rPr>
        <w:t>-2, либо в аналогичном тесте.</w:t>
      </w:r>
    </w:p>
    <w:p w14:paraId="3E9BFF6E" w14:textId="77777777" w:rsidR="00AF1252" w:rsidRDefault="00AF1252" w:rsidP="00AF1252">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281BB166" w14:textId="77777777" w:rsidR="00AF1252" w:rsidRPr="00AF1252" w:rsidRDefault="00AF1252" w:rsidP="00AF1252">
      <w:pPr>
        <w:spacing w:after="0" w:line="240" w:lineRule="auto"/>
        <w:rPr>
          <w:rFonts w:ascii="Times New Roman" w:eastAsia="Times New Roman" w:hAnsi="Times New Roman" w:cs="Times New Roman"/>
          <w:b/>
          <w:lang w:eastAsia="ru-RU"/>
        </w:rPr>
      </w:pPr>
    </w:p>
    <w:p w14:paraId="1BFEC27C" w14:textId="74DFD2EF" w:rsidR="00AF1252" w:rsidRPr="00AF1252" w:rsidRDefault="00AF1252" w:rsidP="00AF1252">
      <w:pPr>
        <w:autoSpaceDE w:val="0"/>
        <w:autoSpaceDN w:val="0"/>
        <w:adjustRightInd w:val="0"/>
        <w:spacing w:after="0" w:line="240" w:lineRule="auto"/>
        <w:jc w:val="right"/>
        <w:rPr>
          <w:rFonts w:ascii="Times New Roman" w:eastAsia="Times New Roman" w:hAnsi="Times New Roman" w:cs="Times New Roman"/>
          <w:b/>
          <w:lang w:eastAsia="ru-RU"/>
        </w:rPr>
      </w:pPr>
      <w:r w:rsidRPr="00AF1252">
        <w:rPr>
          <w:rFonts w:ascii="Times New Roman" w:eastAsia="Times New Roman" w:hAnsi="Times New Roman" w:cs="Times New Roman"/>
          <w:b/>
          <w:sz w:val="28"/>
          <w:szCs w:val="28"/>
          <w:lang w:eastAsia="ru-RU"/>
        </w:rPr>
        <w:t xml:space="preserve">                                                                                                     </w:t>
      </w:r>
      <w:r w:rsidRPr="00AF1252">
        <w:rPr>
          <w:rFonts w:ascii="Times New Roman" w:eastAsia="Times New Roman" w:hAnsi="Times New Roman" w:cs="Times New Roman"/>
          <w:b/>
          <w:lang w:eastAsia="ru-RU"/>
        </w:rPr>
        <w:t>Приложение 8</w:t>
      </w:r>
      <w:r w:rsidRPr="00AF125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1777C466"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68B63D1E"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32538D5A"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4A628D49" w14:textId="77777777" w:rsidR="00AF1252" w:rsidRPr="00AF1252" w:rsidRDefault="00AF1252" w:rsidP="00AF1252">
      <w:pPr>
        <w:spacing w:after="0" w:line="240" w:lineRule="auto"/>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1.Состав (комплектация):</w:t>
      </w:r>
    </w:p>
    <w:tbl>
      <w:tblPr>
        <w:tblW w:w="5100" w:type="pct"/>
        <w:tblLayout w:type="fixed"/>
        <w:tblLook w:val="04A0" w:firstRow="1" w:lastRow="0" w:firstColumn="1" w:lastColumn="0" w:noHBand="0" w:noVBand="1"/>
      </w:tblPr>
      <w:tblGrid>
        <w:gridCol w:w="696"/>
        <w:gridCol w:w="7123"/>
        <w:gridCol w:w="1523"/>
        <w:gridCol w:w="1631"/>
      </w:tblGrid>
      <w:tr w:rsidR="00AF1252" w:rsidRPr="00AF1252" w14:paraId="78259BA4" w14:textId="77777777" w:rsidTr="005F0ACF">
        <w:trPr>
          <w:trHeight w:val="240"/>
        </w:trPr>
        <w:tc>
          <w:tcPr>
            <w:tcW w:w="604" w:type="dxa"/>
            <w:tcBorders>
              <w:top w:val="single" w:sz="8" w:space="0" w:color="auto"/>
              <w:left w:val="single" w:sz="8" w:space="0" w:color="auto"/>
              <w:bottom w:val="single" w:sz="8" w:space="0" w:color="auto"/>
              <w:right w:val="single" w:sz="8" w:space="0" w:color="auto"/>
            </w:tcBorders>
            <w:vAlign w:val="center"/>
            <w:hideMark/>
          </w:tcPr>
          <w:p w14:paraId="41D31052"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п/п</w:t>
            </w:r>
          </w:p>
        </w:tc>
        <w:tc>
          <w:tcPr>
            <w:tcW w:w="6183" w:type="dxa"/>
            <w:tcBorders>
              <w:top w:val="single" w:sz="8" w:space="0" w:color="auto"/>
              <w:left w:val="nil"/>
              <w:bottom w:val="single" w:sz="8" w:space="0" w:color="auto"/>
              <w:right w:val="single" w:sz="8" w:space="0" w:color="auto"/>
            </w:tcBorders>
            <w:hideMark/>
          </w:tcPr>
          <w:p w14:paraId="5925FBB8"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Наименование</w:t>
            </w:r>
          </w:p>
        </w:tc>
        <w:tc>
          <w:tcPr>
            <w:tcW w:w="1322" w:type="dxa"/>
            <w:tcBorders>
              <w:top w:val="single" w:sz="8" w:space="0" w:color="auto"/>
              <w:left w:val="single" w:sz="4" w:space="0" w:color="auto"/>
              <w:bottom w:val="single" w:sz="8" w:space="0" w:color="auto"/>
              <w:right w:val="single" w:sz="4" w:space="0" w:color="auto"/>
            </w:tcBorders>
            <w:vAlign w:val="center"/>
            <w:hideMark/>
          </w:tcPr>
          <w:p w14:paraId="2136AB32"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Ед. изм.</w:t>
            </w:r>
          </w:p>
        </w:tc>
        <w:tc>
          <w:tcPr>
            <w:tcW w:w="1416" w:type="dxa"/>
            <w:tcBorders>
              <w:top w:val="single" w:sz="8" w:space="0" w:color="auto"/>
              <w:left w:val="single" w:sz="4" w:space="0" w:color="auto"/>
              <w:bottom w:val="single" w:sz="8" w:space="0" w:color="auto"/>
              <w:right w:val="single" w:sz="4" w:space="0" w:color="auto"/>
            </w:tcBorders>
            <w:vAlign w:val="center"/>
            <w:hideMark/>
          </w:tcPr>
          <w:p w14:paraId="49525F7A"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Кол-во</w:t>
            </w:r>
          </w:p>
        </w:tc>
      </w:tr>
      <w:tr w:rsidR="00AF1252" w:rsidRPr="00AF1252" w14:paraId="00EF170E" w14:textId="77777777" w:rsidTr="005F0ACF">
        <w:trPr>
          <w:trHeight w:val="300"/>
        </w:trPr>
        <w:tc>
          <w:tcPr>
            <w:tcW w:w="604" w:type="dxa"/>
            <w:tcBorders>
              <w:top w:val="single" w:sz="4" w:space="0" w:color="auto"/>
              <w:left w:val="single" w:sz="8" w:space="0" w:color="auto"/>
              <w:bottom w:val="single" w:sz="4" w:space="0" w:color="auto"/>
              <w:right w:val="single" w:sz="4" w:space="0" w:color="auto"/>
            </w:tcBorders>
            <w:vAlign w:val="center"/>
            <w:hideMark/>
          </w:tcPr>
          <w:p w14:paraId="55D0D7FD"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c>
          <w:tcPr>
            <w:tcW w:w="6183" w:type="dxa"/>
            <w:tcBorders>
              <w:top w:val="single" w:sz="4" w:space="0" w:color="auto"/>
              <w:left w:val="nil"/>
              <w:bottom w:val="single" w:sz="4" w:space="0" w:color="auto"/>
              <w:right w:val="single" w:sz="4" w:space="0" w:color="auto"/>
            </w:tcBorders>
            <w:vAlign w:val="center"/>
            <w:hideMark/>
          </w:tcPr>
          <w:p w14:paraId="47FAF707" w14:textId="77777777" w:rsidR="00AF1252" w:rsidRPr="00AF1252" w:rsidRDefault="00AF1252" w:rsidP="00AF1252">
            <w:pPr>
              <w:spacing w:after="0" w:line="240" w:lineRule="auto"/>
              <w:rPr>
                <w:rFonts w:ascii="Times New Roman" w:eastAsia="Times New Roman" w:hAnsi="Times New Roman" w:cs="Times New Roman"/>
                <w:lang w:eastAsia="ru-RU"/>
              </w:rPr>
            </w:pPr>
            <w:proofErr w:type="spellStart"/>
            <w:r w:rsidRPr="00AF1252">
              <w:rPr>
                <w:rFonts w:ascii="Times New Roman" w:eastAsia="Times New Roman" w:hAnsi="Times New Roman" w:cs="Times New Roman"/>
                <w:bCs/>
                <w:lang w:eastAsia="ru-RU"/>
              </w:rPr>
              <w:t>Ретронектин</w:t>
            </w:r>
            <w:proofErr w:type="spellEnd"/>
          </w:p>
        </w:tc>
        <w:tc>
          <w:tcPr>
            <w:tcW w:w="1322" w:type="dxa"/>
            <w:tcBorders>
              <w:top w:val="single" w:sz="4" w:space="0" w:color="auto"/>
              <w:left w:val="nil"/>
              <w:bottom w:val="single" w:sz="4" w:space="0" w:color="auto"/>
              <w:right w:val="single" w:sz="4" w:space="0" w:color="auto"/>
            </w:tcBorders>
            <w:vAlign w:val="center"/>
            <w:hideMark/>
          </w:tcPr>
          <w:p w14:paraId="01E39386"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мг</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29F3634"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2,5</w:t>
            </w:r>
          </w:p>
        </w:tc>
      </w:tr>
    </w:tbl>
    <w:p w14:paraId="6F541401"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 Потребительские, функциональные, технические, эксплуатационные и иные показатели (характеристики) товаров (работ, услуг):</w:t>
      </w:r>
    </w:p>
    <w:p w14:paraId="079052BE"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 Назначение: </w:t>
      </w:r>
      <w:proofErr w:type="spellStart"/>
      <w:r w:rsidRPr="00AF1252">
        <w:rPr>
          <w:rFonts w:ascii="Times New Roman" w:eastAsia="Times New Roman" w:hAnsi="Times New Roman" w:cs="Times New Roman"/>
          <w:lang w:eastAsia="ru-RU"/>
        </w:rPr>
        <w:t>лентивирусная</w:t>
      </w:r>
      <w:proofErr w:type="spellEnd"/>
      <w:r w:rsidRPr="00AF1252">
        <w:rPr>
          <w:rFonts w:ascii="Times New Roman" w:eastAsia="Times New Roman" w:hAnsi="Times New Roman" w:cs="Times New Roman"/>
          <w:lang w:eastAsia="ru-RU"/>
        </w:rPr>
        <w:t xml:space="preserve"> трансдукция клеток эукариот.</w:t>
      </w:r>
    </w:p>
    <w:p w14:paraId="46C30316"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2.2. Форма поставки: стерильный раствор с концентрацией ≥ 1 мг/мл. </w:t>
      </w:r>
    </w:p>
    <w:p w14:paraId="3B9E05A0" w14:textId="77777777" w:rsidR="00AF1252" w:rsidRDefault="00AF1252" w:rsidP="00AF1252">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425A4872" w14:textId="77777777" w:rsidR="00AF1252" w:rsidRPr="00AF1252" w:rsidRDefault="00AF1252" w:rsidP="00AF1252">
      <w:pPr>
        <w:spacing w:after="0" w:line="240" w:lineRule="auto"/>
        <w:rPr>
          <w:rFonts w:ascii="Times New Roman" w:eastAsia="Times New Roman" w:hAnsi="Times New Roman" w:cs="Times New Roman"/>
          <w:b/>
          <w:lang w:eastAsia="ru-RU"/>
        </w:rPr>
      </w:pPr>
    </w:p>
    <w:p w14:paraId="1C9A1502" w14:textId="69C99665" w:rsidR="00AF1252" w:rsidRPr="00AF1252" w:rsidRDefault="00AF1252" w:rsidP="00AF1252">
      <w:pPr>
        <w:autoSpaceDE w:val="0"/>
        <w:autoSpaceDN w:val="0"/>
        <w:adjustRightInd w:val="0"/>
        <w:spacing w:after="0" w:line="240" w:lineRule="auto"/>
        <w:jc w:val="right"/>
        <w:rPr>
          <w:rFonts w:ascii="Times New Roman" w:eastAsia="Times New Roman" w:hAnsi="Times New Roman" w:cs="Times New Roman"/>
          <w:b/>
          <w:lang w:eastAsia="ru-RU"/>
        </w:rPr>
      </w:pPr>
      <w:r w:rsidRPr="00AF1252">
        <w:rPr>
          <w:rFonts w:ascii="Times New Roman" w:eastAsia="Times New Roman" w:hAnsi="Times New Roman" w:cs="Times New Roman"/>
          <w:b/>
          <w:sz w:val="28"/>
          <w:szCs w:val="28"/>
          <w:lang w:eastAsia="ru-RU"/>
        </w:rPr>
        <w:t xml:space="preserve">                                                                                                     </w:t>
      </w:r>
      <w:r w:rsidRPr="00AF1252">
        <w:rPr>
          <w:rFonts w:ascii="Times New Roman" w:eastAsia="Times New Roman" w:hAnsi="Times New Roman" w:cs="Times New Roman"/>
          <w:b/>
          <w:lang w:eastAsia="ru-RU"/>
        </w:rPr>
        <w:t>Приложение 9</w:t>
      </w:r>
      <w:r w:rsidRPr="00AF125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5E24AE2A"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403A6330"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1AFC11CA"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534334B2" w14:textId="77777777" w:rsidR="00AF1252" w:rsidRPr="00AF1252" w:rsidRDefault="00AF1252" w:rsidP="00AF1252">
      <w:pPr>
        <w:spacing w:after="0" w:line="240" w:lineRule="auto"/>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1.Состав (комплектация):</w:t>
      </w:r>
    </w:p>
    <w:tbl>
      <w:tblPr>
        <w:tblStyle w:val="110"/>
        <w:tblW w:w="4995" w:type="pct"/>
        <w:tblLook w:val="04A0" w:firstRow="1" w:lastRow="0" w:firstColumn="1" w:lastColumn="0" w:noHBand="0" w:noVBand="1"/>
      </w:tblPr>
      <w:tblGrid>
        <w:gridCol w:w="558"/>
        <w:gridCol w:w="7469"/>
        <w:gridCol w:w="1202"/>
        <w:gridCol w:w="1523"/>
      </w:tblGrid>
      <w:tr w:rsidR="00AF1252" w:rsidRPr="00AF1252" w14:paraId="58F3513A" w14:textId="77777777" w:rsidTr="005F0ACF">
        <w:tc>
          <w:tcPr>
            <w:tcW w:w="289" w:type="pct"/>
          </w:tcPr>
          <w:p w14:paraId="544960FC" w14:textId="77777777" w:rsidR="00AF1252" w:rsidRPr="00AF1252" w:rsidRDefault="00AF1252" w:rsidP="00AF1252">
            <w:pPr>
              <w:jc w:val="center"/>
              <w:rPr>
                <w:rFonts w:ascii="Times New Roman" w:hAnsi="Times New Roman"/>
                <w:lang w:eastAsia="ru-RU"/>
              </w:rPr>
            </w:pPr>
            <w:r w:rsidRPr="00AF1252">
              <w:rPr>
                <w:rFonts w:ascii="Times New Roman" w:hAnsi="Times New Roman"/>
                <w:lang w:eastAsia="ru-RU"/>
              </w:rPr>
              <w:t>№ п/п</w:t>
            </w:r>
          </w:p>
        </w:tc>
        <w:tc>
          <w:tcPr>
            <w:tcW w:w="3502" w:type="pct"/>
          </w:tcPr>
          <w:p w14:paraId="1E1A98F6" w14:textId="77777777" w:rsidR="00AF1252" w:rsidRPr="00AF1252" w:rsidRDefault="00AF1252" w:rsidP="00AF1252">
            <w:pPr>
              <w:jc w:val="center"/>
              <w:rPr>
                <w:rFonts w:ascii="Times New Roman" w:hAnsi="Times New Roman"/>
                <w:lang w:eastAsia="ru-RU"/>
              </w:rPr>
            </w:pPr>
            <w:r w:rsidRPr="00AF1252">
              <w:rPr>
                <w:rFonts w:ascii="Times New Roman" w:hAnsi="Times New Roman"/>
                <w:lang w:eastAsia="ru-RU"/>
              </w:rPr>
              <w:t>Наименование подлежащего закупке товара (работы, услуги)</w:t>
            </w:r>
          </w:p>
        </w:tc>
        <w:tc>
          <w:tcPr>
            <w:tcW w:w="472" w:type="pct"/>
          </w:tcPr>
          <w:p w14:paraId="7D6AE10B" w14:textId="77777777" w:rsidR="00AF1252" w:rsidRPr="00AF1252" w:rsidRDefault="00AF1252" w:rsidP="00AF1252">
            <w:pPr>
              <w:jc w:val="center"/>
              <w:rPr>
                <w:rFonts w:ascii="Times New Roman" w:hAnsi="Times New Roman"/>
                <w:lang w:eastAsia="ru-RU"/>
              </w:rPr>
            </w:pPr>
            <w:r w:rsidRPr="00AF1252">
              <w:rPr>
                <w:rFonts w:ascii="Times New Roman" w:hAnsi="Times New Roman"/>
                <w:lang w:eastAsia="ru-RU"/>
              </w:rPr>
              <w:t>Единица измерения</w:t>
            </w:r>
          </w:p>
        </w:tc>
        <w:tc>
          <w:tcPr>
            <w:tcW w:w="737" w:type="pct"/>
          </w:tcPr>
          <w:p w14:paraId="08484E5F" w14:textId="77777777" w:rsidR="00AF1252" w:rsidRPr="00AF1252" w:rsidRDefault="00AF1252" w:rsidP="00AF1252">
            <w:pPr>
              <w:jc w:val="center"/>
              <w:rPr>
                <w:rFonts w:ascii="Times New Roman" w:hAnsi="Times New Roman"/>
                <w:lang w:eastAsia="ru-RU"/>
              </w:rPr>
            </w:pPr>
            <w:r w:rsidRPr="00AF1252">
              <w:rPr>
                <w:rFonts w:ascii="Times New Roman" w:hAnsi="Times New Roman"/>
                <w:lang w:eastAsia="ru-RU"/>
              </w:rPr>
              <w:t>Кол-во</w:t>
            </w:r>
          </w:p>
        </w:tc>
      </w:tr>
      <w:tr w:rsidR="00AF1252" w:rsidRPr="00AF1252" w14:paraId="18DAC032" w14:textId="77777777" w:rsidTr="005F0ACF">
        <w:tc>
          <w:tcPr>
            <w:tcW w:w="289" w:type="pct"/>
          </w:tcPr>
          <w:p w14:paraId="097FF930" w14:textId="77777777" w:rsidR="00AF1252" w:rsidRPr="00AF1252" w:rsidRDefault="00AF1252" w:rsidP="00AF1252">
            <w:pPr>
              <w:rPr>
                <w:rFonts w:ascii="Times New Roman" w:hAnsi="Times New Roman"/>
                <w:lang w:eastAsia="ru-RU"/>
              </w:rPr>
            </w:pPr>
            <w:r w:rsidRPr="00AF1252">
              <w:rPr>
                <w:rFonts w:ascii="Times New Roman" w:hAnsi="Times New Roman"/>
                <w:lang w:eastAsia="ru-RU"/>
              </w:rPr>
              <w:t>1.</w:t>
            </w:r>
          </w:p>
        </w:tc>
        <w:tc>
          <w:tcPr>
            <w:tcW w:w="3502" w:type="pct"/>
          </w:tcPr>
          <w:p w14:paraId="0D87551F" w14:textId="77777777" w:rsidR="00AF1252" w:rsidRPr="00AF1252" w:rsidRDefault="00AF1252" w:rsidP="00AF1252">
            <w:pPr>
              <w:jc w:val="both"/>
              <w:rPr>
                <w:rFonts w:ascii="Times New Roman" w:hAnsi="Times New Roman"/>
                <w:color w:val="000000"/>
                <w:lang w:eastAsia="ru-RU"/>
              </w:rPr>
            </w:pPr>
            <w:bookmarkStart w:id="9" w:name="_Hlk235783257"/>
            <w:r w:rsidRPr="00AF1252">
              <w:rPr>
                <w:rFonts w:ascii="Times New Roman" w:hAnsi="Times New Roman"/>
                <w:color w:val="000000"/>
                <w:lang w:eastAsia="ru-RU"/>
              </w:rPr>
              <w:t>Системы для стерильной вакуумной фильтрации с диаметром пор 0,22 мкм, объёмом 1 л (</w:t>
            </w:r>
            <w:proofErr w:type="spellStart"/>
            <w:r w:rsidRPr="00AF1252">
              <w:rPr>
                <w:rFonts w:ascii="Times New Roman" w:hAnsi="Times New Roman"/>
                <w:color w:val="000000"/>
                <w:lang w:eastAsia="ru-RU"/>
              </w:rPr>
              <w:t>Jetbiofil</w:t>
            </w:r>
            <w:proofErr w:type="spellEnd"/>
            <w:r w:rsidRPr="00AF1252">
              <w:rPr>
                <w:rFonts w:ascii="Times New Roman" w:hAnsi="Times New Roman"/>
                <w:color w:val="000000"/>
                <w:lang w:eastAsia="ru-RU"/>
              </w:rPr>
              <w:t xml:space="preserve"> # FPV203000 или аналог)</w:t>
            </w:r>
            <w:bookmarkEnd w:id="9"/>
          </w:p>
        </w:tc>
        <w:tc>
          <w:tcPr>
            <w:tcW w:w="472" w:type="pct"/>
          </w:tcPr>
          <w:p w14:paraId="1BD93FF6" w14:textId="77777777" w:rsidR="00AF1252" w:rsidRPr="00AF1252" w:rsidRDefault="00AF1252" w:rsidP="00AF1252">
            <w:pPr>
              <w:jc w:val="center"/>
              <w:rPr>
                <w:rFonts w:ascii="Times New Roman" w:hAnsi="Times New Roman"/>
                <w:lang w:eastAsia="ru-RU"/>
              </w:rPr>
            </w:pPr>
            <w:proofErr w:type="spellStart"/>
            <w:r w:rsidRPr="00AF1252">
              <w:rPr>
                <w:rFonts w:ascii="Times New Roman" w:hAnsi="Times New Roman"/>
                <w:lang w:eastAsia="ru-RU"/>
              </w:rPr>
              <w:t>шт</w:t>
            </w:r>
            <w:proofErr w:type="spellEnd"/>
          </w:p>
        </w:tc>
        <w:tc>
          <w:tcPr>
            <w:tcW w:w="737" w:type="pct"/>
          </w:tcPr>
          <w:p w14:paraId="78776E98" w14:textId="77777777" w:rsidR="00AF1252" w:rsidRPr="00AF1252" w:rsidRDefault="00AF1252" w:rsidP="00AF1252">
            <w:pPr>
              <w:jc w:val="center"/>
              <w:rPr>
                <w:rFonts w:ascii="Times New Roman" w:hAnsi="Times New Roman"/>
                <w:lang w:eastAsia="ru-RU"/>
              </w:rPr>
            </w:pPr>
            <w:r w:rsidRPr="00AF1252">
              <w:rPr>
                <w:rFonts w:ascii="Times New Roman" w:hAnsi="Times New Roman"/>
                <w:lang w:eastAsia="ru-RU"/>
              </w:rPr>
              <w:t>12</w:t>
            </w:r>
          </w:p>
        </w:tc>
      </w:tr>
      <w:tr w:rsidR="00AF1252" w:rsidRPr="00AF1252" w14:paraId="25284D87" w14:textId="77777777" w:rsidTr="005F0ACF">
        <w:tc>
          <w:tcPr>
            <w:tcW w:w="289" w:type="pct"/>
          </w:tcPr>
          <w:p w14:paraId="1B0C0520" w14:textId="77777777" w:rsidR="00AF1252" w:rsidRPr="00AF1252" w:rsidRDefault="00AF1252" w:rsidP="00AF1252">
            <w:pPr>
              <w:rPr>
                <w:rFonts w:ascii="Times New Roman" w:hAnsi="Times New Roman"/>
                <w:lang w:eastAsia="ru-RU"/>
              </w:rPr>
            </w:pPr>
            <w:r w:rsidRPr="00AF1252">
              <w:rPr>
                <w:rFonts w:ascii="Times New Roman" w:hAnsi="Times New Roman"/>
                <w:lang w:eastAsia="ru-RU"/>
              </w:rPr>
              <w:t>2</w:t>
            </w:r>
          </w:p>
        </w:tc>
        <w:tc>
          <w:tcPr>
            <w:tcW w:w="3502" w:type="pct"/>
          </w:tcPr>
          <w:p w14:paraId="372D50A0" w14:textId="77777777" w:rsidR="00AF1252" w:rsidRPr="00AF1252" w:rsidRDefault="00AF1252" w:rsidP="00AF1252">
            <w:pPr>
              <w:jc w:val="both"/>
              <w:rPr>
                <w:rFonts w:ascii="Times New Roman" w:hAnsi="Times New Roman"/>
                <w:color w:val="000000"/>
                <w:lang w:eastAsia="ru-RU"/>
              </w:rPr>
            </w:pPr>
            <w:r w:rsidRPr="00AF1252">
              <w:rPr>
                <w:rFonts w:ascii="Times New Roman" w:hAnsi="Times New Roman"/>
                <w:color w:val="000000"/>
                <w:lang w:eastAsia="ru-RU"/>
              </w:rPr>
              <w:t>Системы для стерильной вакуумной фильтрации с диаметром пор 0,45 мкм, объёмом 1 л (</w:t>
            </w:r>
            <w:proofErr w:type="spellStart"/>
            <w:r w:rsidRPr="00AF1252">
              <w:rPr>
                <w:rFonts w:ascii="Times New Roman" w:hAnsi="Times New Roman"/>
                <w:color w:val="000000"/>
                <w:lang w:eastAsia="ru-RU"/>
              </w:rPr>
              <w:t>Jetbiofil</w:t>
            </w:r>
            <w:proofErr w:type="spellEnd"/>
            <w:r w:rsidRPr="00AF1252">
              <w:rPr>
                <w:rFonts w:ascii="Times New Roman" w:hAnsi="Times New Roman"/>
                <w:color w:val="000000"/>
                <w:lang w:eastAsia="ru-RU"/>
              </w:rPr>
              <w:t xml:space="preserve"> # FPV403000 или аналог)</w:t>
            </w:r>
          </w:p>
        </w:tc>
        <w:tc>
          <w:tcPr>
            <w:tcW w:w="472" w:type="pct"/>
          </w:tcPr>
          <w:p w14:paraId="607AE636" w14:textId="77777777" w:rsidR="00AF1252" w:rsidRPr="00AF1252" w:rsidRDefault="00AF1252" w:rsidP="00AF1252">
            <w:pPr>
              <w:jc w:val="center"/>
              <w:rPr>
                <w:rFonts w:ascii="Times New Roman" w:hAnsi="Times New Roman"/>
                <w:lang w:eastAsia="ru-RU"/>
              </w:rPr>
            </w:pPr>
            <w:proofErr w:type="spellStart"/>
            <w:r w:rsidRPr="00AF1252">
              <w:rPr>
                <w:rFonts w:ascii="Times New Roman" w:hAnsi="Times New Roman"/>
                <w:lang w:eastAsia="ru-RU"/>
              </w:rPr>
              <w:t>шт</w:t>
            </w:r>
            <w:proofErr w:type="spellEnd"/>
          </w:p>
        </w:tc>
        <w:tc>
          <w:tcPr>
            <w:tcW w:w="737" w:type="pct"/>
          </w:tcPr>
          <w:p w14:paraId="65DE8885" w14:textId="77777777" w:rsidR="00AF1252" w:rsidRPr="00AF1252" w:rsidRDefault="00AF1252" w:rsidP="00AF1252">
            <w:pPr>
              <w:jc w:val="center"/>
              <w:rPr>
                <w:rFonts w:ascii="Times New Roman" w:hAnsi="Times New Roman"/>
                <w:lang w:eastAsia="ru-RU"/>
              </w:rPr>
            </w:pPr>
            <w:r w:rsidRPr="00AF1252">
              <w:rPr>
                <w:rFonts w:ascii="Times New Roman" w:hAnsi="Times New Roman"/>
                <w:lang w:eastAsia="ru-RU"/>
              </w:rPr>
              <w:t>12</w:t>
            </w:r>
          </w:p>
        </w:tc>
      </w:tr>
    </w:tbl>
    <w:p w14:paraId="16330D83"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 Потребительские, функциональные, технические, эксплуатационные и иные показатели (характеристики) товаров (работ, услуг):</w:t>
      </w:r>
    </w:p>
    <w:p w14:paraId="3F9A096C"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 Системы для стерильной вакуумной фильтрации с диаметром пор 0,22 мкм, объёмом 1 л (</w:t>
      </w:r>
      <w:proofErr w:type="spellStart"/>
      <w:r w:rsidRPr="00AF1252">
        <w:rPr>
          <w:rFonts w:ascii="Times New Roman" w:eastAsia="Times New Roman" w:hAnsi="Times New Roman" w:cs="Times New Roman"/>
          <w:lang w:eastAsia="ru-RU"/>
        </w:rPr>
        <w:t>Jetbiofil</w:t>
      </w:r>
      <w:proofErr w:type="spellEnd"/>
      <w:r w:rsidRPr="00AF1252">
        <w:rPr>
          <w:rFonts w:ascii="Times New Roman" w:eastAsia="Times New Roman" w:hAnsi="Times New Roman" w:cs="Times New Roman"/>
          <w:lang w:eastAsia="ru-RU"/>
        </w:rPr>
        <w:t xml:space="preserve"> # FPV203000 или аналог):</w:t>
      </w:r>
    </w:p>
    <w:p w14:paraId="13683BDE"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2.1.1. Назначение: стерилизующая фильтрация жидкостей под вакуумом.</w:t>
      </w:r>
    </w:p>
    <w:p w14:paraId="20CD8001"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2.1.2. Объём приемного сосуда не менее 1 л.</w:t>
      </w:r>
    </w:p>
    <w:p w14:paraId="06B45D5D"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2.1.3. Диаметр пор 0,2-0,22 мкм.</w:t>
      </w:r>
    </w:p>
    <w:p w14:paraId="506E78B3"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2.1.4. Наличие стерильной навинчивающейся крышки в комплекте. Стерильная </w:t>
      </w:r>
      <w:proofErr w:type="spellStart"/>
      <w:r w:rsidRPr="00AF1252">
        <w:rPr>
          <w:rFonts w:ascii="Times New Roman" w:eastAsia="Times New Roman" w:hAnsi="Times New Roman" w:cs="Times New Roman"/>
          <w:lang w:eastAsia="ru-RU"/>
        </w:rPr>
        <w:t>апирогенная</w:t>
      </w:r>
      <w:proofErr w:type="spellEnd"/>
      <w:r w:rsidRPr="00AF1252">
        <w:rPr>
          <w:rFonts w:ascii="Times New Roman" w:eastAsia="Times New Roman" w:hAnsi="Times New Roman" w:cs="Times New Roman"/>
          <w:lang w:eastAsia="ru-RU"/>
        </w:rPr>
        <w:t xml:space="preserve"> упаковка. </w:t>
      </w:r>
    </w:p>
    <w:p w14:paraId="3919428B" w14:textId="77777777" w:rsidR="00AF1252" w:rsidRPr="00AF1252" w:rsidRDefault="00AF1252" w:rsidP="00AF1252">
      <w:pPr>
        <w:spacing w:after="0" w:line="240" w:lineRule="auto"/>
        <w:jc w:val="both"/>
        <w:rPr>
          <w:rFonts w:ascii="Times New Roman" w:eastAsia="Times New Roman" w:hAnsi="Times New Roman" w:cs="Times New Roman"/>
          <w:color w:val="000000"/>
          <w:lang w:eastAsia="ru-RU"/>
        </w:rPr>
      </w:pPr>
      <w:r w:rsidRPr="00AF1252">
        <w:rPr>
          <w:rFonts w:ascii="Times New Roman" w:eastAsia="Times New Roman" w:hAnsi="Times New Roman" w:cs="Times New Roman"/>
          <w:lang w:eastAsia="ru-RU"/>
        </w:rPr>
        <w:t>2.2.</w:t>
      </w:r>
      <w:r w:rsidRPr="00AF1252">
        <w:rPr>
          <w:rFonts w:ascii="Times New Roman" w:eastAsia="Times New Roman" w:hAnsi="Times New Roman" w:cs="Times New Roman"/>
          <w:color w:val="000000"/>
          <w:lang w:eastAsia="ru-RU"/>
        </w:rPr>
        <w:t xml:space="preserve"> Системы для стерильной вакуумной фильтрации с диаметром пор 0,45 мкм, объёмом 1 л (</w:t>
      </w:r>
      <w:proofErr w:type="spellStart"/>
      <w:r w:rsidRPr="00AF1252">
        <w:rPr>
          <w:rFonts w:ascii="Times New Roman" w:eastAsia="Times New Roman" w:hAnsi="Times New Roman" w:cs="Times New Roman"/>
          <w:color w:val="000000"/>
          <w:lang w:eastAsia="ru-RU"/>
        </w:rPr>
        <w:t>Jetbiofil</w:t>
      </w:r>
      <w:proofErr w:type="spellEnd"/>
      <w:r w:rsidRPr="00AF1252">
        <w:rPr>
          <w:rFonts w:ascii="Times New Roman" w:eastAsia="Times New Roman" w:hAnsi="Times New Roman" w:cs="Times New Roman"/>
          <w:color w:val="000000"/>
          <w:lang w:eastAsia="ru-RU"/>
        </w:rPr>
        <w:t xml:space="preserve"> # FPV403000 или аналог):</w:t>
      </w:r>
    </w:p>
    <w:p w14:paraId="191AAE55"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2.2.1. Назначение: стерилизующая фильтрация жидкостей под вакуумом.</w:t>
      </w:r>
    </w:p>
    <w:p w14:paraId="2F9EB292"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2.1.2. Объём приемного сосуда не менее 1 л.</w:t>
      </w:r>
    </w:p>
    <w:p w14:paraId="76354DA6"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2.1.3. Диаметр пор 0,45 мкм.</w:t>
      </w:r>
    </w:p>
    <w:p w14:paraId="75F0C580"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2.1.4. Наличие стерильной навинчивающейся крышки в комплекте. Стерильная </w:t>
      </w:r>
      <w:proofErr w:type="spellStart"/>
      <w:r w:rsidRPr="00AF1252">
        <w:rPr>
          <w:rFonts w:ascii="Times New Roman" w:eastAsia="Times New Roman" w:hAnsi="Times New Roman" w:cs="Times New Roman"/>
          <w:lang w:eastAsia="ru-RU"/>
        </w:rPr>
        <w:t>апирогенная</w:t>
      </w:r>
      <w:proofErr w:type="spellEnd"/>
      <w:r w:rsidRPr="00AF1252">
        <w:rPr>
          <w:rFonts w:ascii="Times New Roman" w:eastAsia="Times New Roman" w:hAnsi="Times New Roman" w:cs="Times New Roman"/>
          <w:lang w:eastAsia="ru-RU"/>
        </w:rPr>
        <w:t xml:space="preserve"> упаковка. </w:t>
      </w:r>
    </w:p>
    <w:p w14:paraId="329E4766" w14:textId="77777777" w:rsidR="00AF1252" w:rsidRDefault="00AF1252" w:rsidP="00AF1252">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30D5A46E" w14:textId="77777777" w:rsidR="00AF1252" w:rsidRPr="00AF1252" w:rsidRDefault="00AF1252" w:rsidP="00AF1252">
      <w:pPr>
        <w:spacing w:after="0" w:line="240" w:lineRule="auto"/>
        <w:rPr>
          <w:rFonts w:ascii="Times New Roman" w:eastAsia="Times New Roman" w:hAnsi="Times New Roman" w:cs="Times New Roman"/>
          <w:b/>
          <w:lang w:eastAsia="ru-RU"/>
        </w:rPr>
      </w:pPr>
    </w:p>
    <w:p w14:paraId="0F11DD37" w14:textId="77777777" w:rsidR="00AF1252" w:rsidRPr="00AF1252" w:rsidRDefault="00AF1252" w:rsidP="00AF1252">
      <w:pPr>
        <w:spacing w:after="0" w:line="240" w:lineRule="auto"/>
        <w:rPr>
          <w:rFonts w:ascii="Times New Roman" w:eastAsia="Times New Roman" w:hAnsi="Times New Roman" w:cs="Times New Roman"/>
          <w:b/>
          <w:lang w:eastAsia="ru-RU"/>
        </w:rPr>
      </w:pPr>
    </w:p>
    <w:p w14:paraId="3B6044DF" w14:textId="6C41FC57" w:rsidR="00AF1252" w:rsidRPr="00AF1252" w:rsidRDefault="00AF1252" w:rsidP="00AF1252">
      <w:pPr>
        <w:autoSpaceDE w:val="0"/>
        <w:autoSpaceDN w:val="0"/>
        <w:adjustRightInd w:val="0"/>
        <w:spacing w:after="0" w:line="240" w:lineRule="auto"/>
        <w:jc w:val="right"/>
        <w:rPr>
          <w:rFonts w:ascii="Times New Roman" w:eastAsia="Times New Roman" w:hAnsi="Times New Roman" w:cs="Times New Roman"/>
          <w:b/>
          <w:lang w:eastAsia="ru-RU"/>
        </w:rPr>
      </w:pPr>
      <w:r w:rsidRPr="00AF1252">
        <w:rPr>
          <w:rFonts w:ascii="Times New Roman" w:eastAsia="Times New Roman" w:hAnsi="Times New Roman" w:cs="Times New Roman"/>
          <w:b/>
          <w:sz w:val="28"/>
          <w:szCs w:val="28"/>
          <w:lang w:eastAsia="ru-RU"/>
        </w:rPr>
        <w:t xml:space="preserve">                                                                                                     </w:t>
      </w:r>
      <w:r w:rsidRPr="00AF1252">
        <w:rPr>
          <w:rFonts w:ascii="Times New Roman" w:eastAsia="Times New Roman" w:hAnsi="Times New Roman" w:cs="Times New Roman"/>
          <w:b/>
          <w:lang w:eastAsia="ru-RU"/>
        </w:rPr>
        <w:t>Приложение 10</w:t>
      </w:r>
      <w:r w:rsidRPr="00AF125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773EFA32"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4611528A"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1985412"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6BDE0B81" w14:textId="77777777" w:rsidR="00AF1252" w:rsidRPr="00AF1252" w:rsidRDefault="00AF1252" w:rsidP="00AF1252">
      <w:pPr>
        <w:spacing w:after="0" w:line="240" w:lineRule="auto"/>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1.Состав (комплектация):</w:t>
      </w:r>
    </w:p>
    <w:tbl>
      <w:tblPr>
        <w:tblW w:w="5105" w:type="pct"/>
        <w:tblLayout w:type="fixed"/>
        <w:tblLook w:val="04A0" w:firstRow="1" w:lastRow="0" w:firstColumn="1" w:lastColumn="0" w:noHBand="0" w:noVBand="1"/>
      </w:tblPr>
      <w:tblGrid>
        <w:gridCol w:w="697"/>
        <w:gridCol w:w="7130"/>
        <w:gridCol w:w="1524"/>
        <w:gridCol w:w="1633"/>
      </w:tblGrid>
      <w:tr w:rsidR="00AF1252" w:rsidRPr="00AF1252" w14:paraId="323BAE17" w14:textId="77777777" w:rsidTr="005F0ACF">
        <w:trPr>
          <w:trHeight w:val="240"/>
        </w:trPr>
        <w:tc>
          <w:tcPr>
            <w:tcW w:w="605" w:type="dxa"/>
            <w:tcBorders>
              <w:top w:val="single" w:sz="8" w:space="0" w:color="auto"/>
              <w:left w:val="single" w:sz="8" w:space="0" w:color="auto"/>
              <w:bottom w:val="single" w:sz="8" w:space="0" w:color="auto"/>
              <w:right w:val="single" w:sz="8" w:space="0" w:color="auto"/>
            </w:tcBorders>
            <w:vAlign w:val="center"/>
          </w:tcPr>
          <w:p w14:paraId="406C5351"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п/п</w:t>
            </w:r>
          </w:p>
        </w:tc>
        <w:tc>
          <w:tcPr>
            <w:tcW w:w="6189" w:type="dxa"/>
            <w:tcBorders>
              <w:top w:val="single" w:sz="8" w:space="0" w:color="auto"/>
              <w:left w:val="nil"/>
              <w:bottom w:val="single" w:sz="8" w:space="0" w:color="auto"/>
              <w:right w:val="single" w:sz="8" w:space="0" w:color="auto"/>
            </w:tcBorders>
            <w:hideMark/>
          </w:tcPr>
          <w:p w14:paraId="16C52338"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Наименование</w:t>
            </w:r>
          </w:p>
        </w:tc>
        <w:tc>
          <w:tcPr>
            <w:tcW w:w="1323" w:type="dxa"/>
            <w:tcBorders>
              <w:top w:val="single" w:sz="8" w:space="0" w:color="auto"/>
              <w:left w:val="single" w:sz="4" w:space="0" w:color="auto"/>
              <w:bottom w:val="single" w:sz="8" w:space="0" w:color="auto"/>
              <w:right w:val="single" w:sz="4" w:space="0" w:color="auto"/>
            </w:tcBorders>
            <w:vAlign w:val="center"/>
          </w:tcPr>
          <w:p w14:paraId="23E4D830"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1D466FCC"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Кол-во</w:t>
            </w:r>
          </w:p>
        </w:tc>
      </w:tr>
      <w:tr w:rsidR="00AF1252" w:rsidRPr="00AF1252" w14:paraId="192F6206" w14:textId="77777777" w:rsidTr="005F0ACF">
        <w:trPr>
          <w:trHeight w:val="258"/>
        </w:trPr>
        <w:tc>
          <w:tcPr>
            <w:tcW w:w="605" w:type="dxa"/>
            <w:tcBorders>
              <w:top w:val="single" w:sz="4" w:space="0" w:color="auto"/>
              <w:left w:val="single" w:sz="8" w:space="0" w:color="auto"/>
              <w:bottom w:val="single" w:sz="4" w:space="0" w:color="auto"/>
              <w:right w:val="single" w:sz="4" w:space="0" w:color="auto"/>
            </w:tcBorders>
            <w:vAlign w:val="center"/>
          </w:tcPr>
          <w:p w14:paraId="36927F0C"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c>
          <w:tcPr>
            <w:tcW w:w="6189" w:type="dxa"/>
            <w:tcBorders>
              <w:top w:val="single" w:sz="4" w:space="0" w:color="auto"/>
              <w:left w:val="nil"/>
              <w:bottom w:val="single" w:sz="4" w:space="0" w:color="auto"/>
              <w:right w:val="single" w:sz="4" w:space="0" w:color="auto"/>
            </w:tcBorders>
            <w:vAlign w:val="center"/>
          </w:tcPr>
          <w:p w14:paraId="2D20CF45"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bCs/>
                <w:lang w:eastAsia="ru-RU"/>
              </w:rPr>
              <w:t xml:space="preserve">Обжимной буфер для проточного цитометра </w:t>
            </w:r>
            <w:proofErr w:type="spellStart"/>
            <w:r w:rsidRPr="00AF1252">
              <w:rPr>
                <w:rFonts w:ascii="Times New Roman" w:eastAsia="Times New Roman" w:hAnsi="Times New Roman" w:cs="Times New Roman"/>
                <w:bCs/>
                <w:lang w:val="en-US" w:eastAsia="ru-RU"/>
              </w:rPr>
              <w:t>Cytomics</w:t>
            </w:r>
            <w:proofErr w:type="spellEnd"/>
            <w:r w:rsidRPr="00AF1252">
              <w:rPr>
                <w:rFonts w:ascii="Times New Roman" w:eastAsia="Times New Roman" w:hAnsi="Times New Roman" w:cs="Times New Roman"/>
                <w:bCs/>
                <w:lang w:eastAsia="ru-RU"/>
              </w:rPr>
              <w:t xml:space="preserve"> </w:t>
            </w:r>
            <w:r w:rsidRPr="00AF1252">
              <w:rPr>
                <w:rFonts w:ascii="Times New Roman" w:eastAsia="Times New Roman" w:hAnsi="Times New Roman" w:cs="Times New Roman"/>
                <w:bCs/>
                <w:lang w:val="en-US" w:eastAsia="ru-RU"/>
              </w:rPr>
              <w:t>FC</w:t>
            </w:r>
            <w:r w:rsidRPr="00AF1252">
              <w:rPr>
                <w:rFonts w:ascii="Times New Roman" w:eastAsia="Times New Roman" w:hAnsi="Times New Roman" w:cs="Times New Roman"/>
                <w:bCs/>
                <w:lang w:eastAsia="ru-RU"/>
              </w:rPr>
              <w:t>500</w:t>
            </w:r>
          </w:p>
        </w:tc>
        <w:tc>
          <w:tcPr>
            <w:tcW w:w="1323" w:type="dxa"/>
            <w:tcBorders>
              <w:top w:val="single" w:sz="4" w:space="0" w:color="auto"/>
              <w:left w:val="nil"/>
              <w:bottom w:val="single" w:sz="4" w:space="0" w:color="auto"/>
              <w:right w:val="single" w:sz="4" w:space="0" w:color="auto"/>
            </w:tcBorders>
            <w:vAlign w:val="center"/>
          </w:tcPr>
          <w:p w14:paraId="5EBC50B9"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л</w:t>
            </w:r>
          </w:p>
        </w:tc>
        <w:tc>
          <w:tcPr>
            <w:tcW w:w="1417" w:type="dxa"/>
            <w:tcBorders>
              <w:top w:val="single" w:sz="4" w:space="0" w:color="auto"/>
              <w:left w:val="single" w:sz="4" w:space="0" w:color="auto"/>
              <w:bottom w:val="single" w:sz="4" w:space="0" w:color="auto"/>
              <w:right w:val="single" w:sz="4" w:space="0" w:color="auto"/>
            </w:tcBorders>
            <w:vAlign w:val="center"/>
          </w:tcPr>
          <w:p w14:paraId="7971AE0F"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30</w:t>
            </w:r>
          </w:p>
        </w:tc>
      </w:tr>
    </w:tbl>
    <w:p w14:paraId="49D03B4C"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 Потребительские, функциональные, технические, эксплуатационные и иные показатели (характеристики) товаров (работ, услуг):</w:t>
      </w:r>
    </w:p>
    <w:p w14:paraId="547FB883" w14:textId="77777777" w:rsidR="00AF1252" w:rsidRPr="00AF1252" w:rsidRDefault="00AF1252" w:rsidP="00AF1252">
      <w:pPr>
        <w:autoSpaceDE w:val="0"/>
        <w:autoSpaceDN w:val="0"/>
        <w:adjustRightInd w:val="0"/>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 Реагент должен быть оригинального производства или должен иметь адаптацию к системам проточной цитометрии </w:t>
      </w:r>
      <w:proofErr w:type="spellStart"/>
      <w:r w:rsidRPr="00AF1252">
        <w:rPr>
          <w:rFonts w:ascii="Times New Roman" w:eastAsia="Times New Roman" w:hAnsi="Times New Roman" w:cs="Times New Roman"/>
          <w:lang w:eastAsia="ru-RU"/>
        </w:rPr>
        <w:t>Navios</w:t>
      </w:r>
      <w:proofErr w:type="spellEnd"/>
      <w:r w:rsidRPr="00AF1252">
        <w:rPr>
          <w:rFonts w:ascii="Times New Roman" w:eastAsia="Times New Roman" w:hAnsi="Times New Roman" w:cs="Times New Roman"/>
          <w:lang w:eastAsia="ru-RU"/>
        </w:rPr>
        <w:t xml:space="preserve"> и </w:t>
      </w:r>
      <w:proofErr w:type="spellStart"/>
      <w:r w:rsidRPr="00AF1252">
        <w:rPr>
          <w:rFonts w:ascii="Times New Roman" w:eastAsia="Times New Roman" w:hAnsi="Times New Roman" w:cs="Times New Roman"/>
          <w:lang w:eastAsia="ru-RU"/>
        </w:rPr>
        <w:t>Cytomics</w:t>
      </w:r>
      <w:proofErr w:type="spellEnd"/>
      <w:r w:rsidRPr="00AF1252">
        <w:rPr>
          <w:rFonts w:ascii="Times New Roman" w:eastAsia="Times New Roman" w:hAnsi="Times New Roman" w:cs="Times New Roman"/>
          <w:lang w:eastAsia="ru-RU"/>
        </w:rPr>
        <w:t xml:space="preserve"> FC500, </w:t>
      </w:r>
      <w:proofErr w:type="spellStart"/>
      <w:r w:rsidRPr="00AF1252">
        <w:rPr>
          <w:rFonts w:ascii="Times New Roman" w:eastAsia="Times New Roman" w:hAnsi="Times New Roman" w:cs="Times New Roman"/>
          <w:lang w:eastAsia="ru-RU"/>
        </w:rPr>
        <w:t>Beckman</w:t>
      </w:r>
      <w:proofErr w:type="spellEnd"/>
      <w:r w:rsidRPr="00AF1252">
        <w:rPr>
          <w:rFonts w:ascii="Times New Roman" w:eastAsia="Times New Roman" w:hAnsi="Times New Roman" w:cs="Times New Roman"/>
          <w:lang w:eastAsia="ru-RU"/>
        </w:rPr>
        <w:t xml:space="preserve"> </w:t>
      </w:r>
      <w:proofErr w:type="spellStart"/>
      <w:r w:rsidRPr="00AF1252">
        <w:rPr>
          <w:rFonts w:ascii="Times New Roman" w:eastAsia="Times New Roman" w:hAnsi="Times New Roman" w:cs="Times New Roman"/>
          <w:lang w:eastAsia="ru-RU"/>
        </w:rPr>
        <w:t>Coulter</w:t>
      </w:r>
      <w:proofErr w:type="spellEnd"/>
      <w:r w:rsidRPr="00AF1252">
        <w:rPr>
          <w:rFonts w:ascii="Times New Roman" w:eastAsia="Times New Roman" w:hAnsi="Times New Roman" w:cs="Times New Roman"/>
          <w:lang w:eastAsia="ru-RU"/>
        </w:rPr>
        <w:t xml:space="preserve">. </w:t>
      </w:r>
    </w:p>
    <w:p w14:paraId="64CCC7CE" w14:textId="77777777" w:rsidR="00AF1252" w:rsidRDefault="00AF1252" w:rsidP="00AF1252">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42D654A1" w14:textId="77777777" w:rsidR="00AF1252" w:rsidRPr="00AF1252" w:rsidRDefault="00AF1252" w:rsidP="00AF1252">
      <w:pPr>
        <w:spacing w:after="0" w:line="240" w:lineRule="auto"/>
        <w:rPr>
          <w:rFonts w:ascii="Times New Roman" w:eastAsia="Times New Roman" w:hAnsi="Times New Roman" w:cs="Times New Roman"/>
          <w:b/>
          <w:lang w:eastAsia="ru-RU"/>
        </w:rPr>
      </w:pPr>
    </w:p>
    <w:p w14:paraId="33797291" w14:textId="06F27014" w:rsidR="00AF1252" w:rsidRPr="00AF1252" w:rsidRDefault="00AF1252" w:rsidP="00AF1252">
      <w:pPr>
        <w:autoSpaceDE w:val="0"/>
        <w:autoSpaceDN w:val="0"/>
        <w:adjustRightInd w:val="0"/>
        <w:spacing w:after="0" w:line="240" w:lineRule="auto"/>
        <w:jc w:val="right"/>
        <w:rPr>
          <w:rFonts w:ascii="Times New Roman" w:eastAsia="Times New Roman" w:hAnsi="Times New Roman" w:cs="Times New Roman"/>
          <w:b/>
          <w:lang w:eastAsia="ru-RU"/>
        </w:rPr>
      </w:pPr>
      <w:r w:rsidRPr="00AF1252">
        <w:rPr>
          <w:rFonts w:ascii="Times New Roman" w:eastAsia="Times New Roman" w:hAnsi="Times New Roman" w:cs="Times New Roman"/>
          <w:b/>
          <w:sz w:val="28"/>
          <w:szCs w:val="28"/>
          <w:lang w:eastAsia="ru-RU"/>
        </w:rPr>
        <w:t xml:space="preserve">                                                                                                     </w:t>
      </w:r>
      <w:r w:rsidRPr="00AF1252">
        <w:rPr>
          <w:rFonts w:ascii="Times New Roman" w:eastAsia="Times New Roman" w:hAnsi="Times New Roman" w:cs="Times New Roman"/>
          <w:b/>
          <w:lang w:eastAsia="ru-RU"/>
        </w:rPr>
        <w:t>Приложение 11</w:t>
      </w:r>
      <w:r w:rsidRPr="00AF125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552CE27E"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35F9CFFE"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BAD2368" w14:textId="77777777" w:rsidR="00AF1252" w:rsidRPr="00AF1252" w:rsidRDefault="00AF1252" w:rsidP="00AF1252">
      <w:pPr>
        <w:autoSpaceDE w:val="0"/>
        <w:autoSpaceDN w:val="0"/>
        <w:adjustRightInd w:val="0"/>
        <w:spacing w:after="0" w:line="240" w:lineRule="auto"/>
        <w:jc w:val="center"/>
        <w:rPr>
          <w:rFonts w:ascii="Times New Roman" w:eastAsia="Times New Roman" w:hAnsi="Times New Roman" w:cs="Times New Roman"/>
          <w:b/>
          <w:lang w:eastAsia="ru-RU"/>
        </w:rPr>
      </w:pPr>
    </w:p>
    <w:p w14:paraId="4C342858" w14:textId="77777777" w:rsidR="00AF1252" w:rsidRPr="00AF1252" w:rsidRDefault="00AF1252" w:rsidP="00AF1252">
      <w:pPr>
        <w:spacing w:after="0" w:line="240" w:lineRule="auto"/>
        <w:rPr>
          <w:rFonts w:ascii="Times New Roman" w:eastAsia="Times New Roman" w:hAnsi="Times New Roman" w:cs="Times New Roman"/>
          <w:b/>
          <w:lang w:eastAsia="ru-RU"/>
        </w:rPr>
      </w:pPr>
      <w:r w:rsidRPr="00AF1252">
        <w:rPr>
          <w:rFonts w:ascii="Times New Roman" w:eastAsia="Times New Roman" w:hAnsi="Times New Roman" w:cs="Times New Roman"/>
          <w:b/>
          <w:lang w:eastAsia="ru-RU"/>
        </w:rPr>
        <w:t>1.Состав (комплектация):</w:t>
      </w:r>
    </w:p>
    <w:tbl>
      <w:tblPr>
        <w:tblW w:w="5100" w:type="pct"/>
        <w:tblInd w:w="-332" w:type="dxa"/>
        <w:tblLayout w:type="fixed"/>
        <w:tblLook w:val="04A0" w:firstRow="1" w:lastRow="0" w:firstColumn="1" w:lastColumn="0" w:noHBand="0" w:noVBand="1"/>
      </w:tblPr>
      <w:tblGrid>
        <w:gridCol w:w="698"/>
        <w:gridCol w:w="8120"/>
        <w:gridCol w:w="1077"/>
        <w:gridCol w:w="1078"/>
      </w:tblGrid>
      <w:tr w:rsidR="00AF1252" w:rsidRPr="00AF1252" w14:paraId="56455CEC" w14:textId="77777777" w:rsidTr="005F0ACF">
        <w:trPr>
          <w:trHeight w:val="240"/>
        </w:trPr>
        <w:tc>
          <w:tcPr>
            <w:tcW w:w="642" w:type="dxa"/>
            <w:tcBorders>
              <w:top w:val="single" w:sz="8" w:space="0" w:color="auto"/>
              <w:left w:val="single" w:sz="8" w:space="0" w:color="auto"/>
              <w:bottom w:val="single" w:sz="8" w:space="0" w:color="auto"/>
              <w:right w:val="single" w:sz="8" w:space="0" w:color="auto"/>
            </w:tcBorders>
            <w:vAlign w:val="center"/>
            <w:hideMark/>
          </w:tcPr>
          <w:p w14:paraId="07FC9076"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п/п</w:t>
            </w:r>
          </w:p>
        </w:tc>
        <w:tc>
          <w:tcPr>
            <w:tcW w:w="7477" w:type="dxa"/>
            <w:tcBorders>
              <w:top w:val="single" w:sz="8" w:space="0" w:color="auto"/>
              <w:left w:val="nil"/>
              <w:bottom w:val="single" w:sz="8" w:space="0" w:color="auto"/>
              <w:right w:val="single" w:sz="8" w:space="0" w:color="auto"/>
            </w:tcBorders>
            <w:vAlign w:val="center"/>
            <w:hideMark/>
          </w:tcPr>
          <w:p w14:paraId="7F3EC632"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Наименование</w:t>
            </w:r>
          </w:p>
        </w:tc>
        <w:tc>
          <w:tcPr>
            <w:tcW w:w="992" w:type="dxa"/>
            <w:tcBorders>
              <w:top w:val="single" w:sz="8" w:space="0" w:color="auto"/>
              <w:left w:val="single" w:sz="4" w:space="0" w:color="auto"/>
              <w:bottom w:val="single" w:sz="8" w:space="0" w:color="auto"/>
              <w:right w:val="single" w:sz="4" w:space="0" w:color="auto"/>
            </w:tcBorders>
            <w:vAlign w:val="center"/>
            <w:hideMark/>
          </w:tcPr>
          <w:p w14:paraId="2646695F"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Ед. изм.</w:t>
            </w:r>
          </w:p>
        </w:tc>
        <w:tc>
          <w:tcPr>
            <w:tcW w:w="993" w:type="dxa"/>
            <w:tcBorders>
              <w:top w:val="single" w:sz="8" w:space="0" w:color="auto"/>
              <w:left w:val="single" w:sz="4" w:space="0" w:color="auto"/>
              <w:bottom w:val="single" w:sz="8" w:space="0" w:color="auto"/>
              <w:right w:val="single" w:sz="4" w:space="0" w:color="auto"/>
            </w:tcBorders>
            <w:vAlign w:val="center"/>
            <w:hideMark/>
          </w:tcPr>
          <w:p w14:paraId="76452911"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Кол-во</w:t>
            </w:r>
          </w:p>
        </w:tc>
      </w:tr>
      <w:tr w:rsidR="00AF1252" w:rsidRPr="00AF1252" w14:paraId="440B7D16" w14:textId="77777777" w:rsidTr="005F0ACF">
        <w:trPr>
          <w:trHeight w:val="258"/>
        </w:trPr>
        <w:tc>
          <w:tcPr>
            <w:tcW w:w="642" w:type="dxa"/>
            <w:tcBorders>
              <w:top w:val="single" w:sz="4" w:space="0" w:color="auto"/>
              <w:left w:val="single" w:sz="8" w:space="0" w:color="auto"/>
              <w:bottom w:val="single" w:sz="4" w:space="0" w:color="auto"/>
              <w:right w:val="single" w:sz="4" w:space="0" w:color="auto"/>
            </w:tcBorders>
            <w:vAlign w:val="center"/>
            <w:hideMark/>
          </w:tcPr>
          <w:p w14:paraId="3E0AAB5E"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w:t>
            </w:r>
          </w:p>
        </w:tc>
        <w:tc>
          <w:tcPr>
            <w:tcW w:w="7477" w:type="dxa"/>
            <w:tcBorders>
              <w:top w:val="single" w:sz="4" w:space="0" w:color="auto"/>
              <w:left w:val="nil"/>
              <w:bottom w:val="single" w:sz="4" w:space="0" w:color="auto"/>
              <w:right w:val="single" w:sz="4" w:space="0" w:color="auto"/>
            </w:tcBorders>
            <w:hideMark/>
          </w:tcPr>
          <w:p w14:paraId="3A5D02A0" w14:textId="77777777" w:rsidR="00AF1252" w:rsidRPr="00AF1252" w:rsidRDefault="00AF1252" w:rsidP="00AF1252">
            <w:pPr>
              <w:spacing w:after="0" w:line="240" w:lineRule="auto"/>
              <w:rPr>
                <w:rFonts w:ascii="Times New Roman" w:eastAsia="Times New Roman" w:hAnsi="Times New Roman" w:cs="Times New Roman"/>
                <w:bCs/>
                <w:lang w:eastAsia="ru-RU"/>
              </w:rPr>
            </w:pPr>
            <w:r w:rsidRPr="00AF1252">
              <w:rPr>
                <w:rFonts w:ascii="Times New Roman" w:eastAsia="Times New Roman" w:hAnsi="Times New Roman" w:cs="Times New Roman"/>
                <w:bCs/>
                <w:lang w:eastAsia="ru-RU"/>
              </w:rPr>
              <w:t xml:space="preserve">Среда культуральная </w:t>
            </w:r>
            <w:r w:rsidRPr="00AF1252">
              <w:rPr>
                <w:rFonts w:ascii="Times New Roman" w:eastAsia="Times New Roman" w:hAnsi="Times New Roman" w:cs="Times New Roman"/>
                <w:bCs/>
                <w:lang w:val="en-US" w:eastAsia="ru-RU"/>
              </w:rPr>
              <w:t>DMEM</w:t>
            </w:r>
            <w:r w:rsidRPr="00AF1252">
              <w:rPr>
                <w:rFonts w:ascii="Times New Roman" w:eastAsia="Times New Roman" w:hAnsi="Times New Roman" w:cs="Times New Roman"/>
                <w:bCs/>
                <w:lang w:eastAsia="ru-RU"/>
              </w:rPr>
              <w:t xml:space="preserve"> с высоким содержанием глюкозы, порошок (Sigma # D5648 или аналог)</w:t>
            </w:r>
          </w:p>
        </w:tc>
        <w:tc>
          <w:tcPr>
            <w:tcW w:w="992" w:type="dxa"/>
            <w:tcBorders>
              <w:top w:val="single" w:sz="4" w:space="0" w:color="auto"/>
              <w:left w:val="nil"/>
              <w:bottom w:val="single" w:sz="4" w:space="0" w:color="auto"/>
              <w:right w:val="single" w:sz="4" w:space="0" w:color="auto"/>
            </w:tcBorders>
            <w:vAlign w:val="center"/>
            <w:hideMark/>
          </w:tcPr>
          <w:p w14:paraId="1D3A86EC"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 1 л</w:t>
            </w:r>
          </w:p>
        </w:tc>
        <w:tc>
          <w:tcPr>
            <w:tcW w:w="993" w:type="dxa"/>
            <w:tcBorders>
              <w:top w:val="single" w:sz="4" w:space="0" w:color="auto"/>
              <w:left w:val="single" w:sz="4" w:space="0" w:color="auto"/>
              <w:bottom w:val="single" w:sz="4" w:space="0" w:color="auto"/>
              <w:right w:val="single" w:sz="4" w:space="0" w:color="auto"/>
            </w:tcBorders>
            <w:vAlign w:val="center"/>
            <w:hideMark/>
          </w:tcPr>
          <w:p w14:paraId="6956DA8F"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10</w:t>
            </w:r>
          </w:p>
        </w:tc>
      </w:tr>
      <w:tr w:rsidR="00AF1252" w:rsidRPr="00AF1252" w14:paraId="4C4B8CE5" w14:textId="77777777" w:rsidTr="005F0ACF">
        <w:trPr>
          <w:trHeight w:val="258"/>
        </w:trPr>
        <w:tc>
          <w:tcPr>
            <w:tcW w:w="642" w:type="dxa"/>
            <w:tcBorders>
              <w:top w:val="single" w:sz="4" w:space="0" w:color="auto"/>
              <w:left w:val="single" w:sz="8" w:space="0" w:color="auto"/>
              <w:bottom w:val="single" w:sz="4" w:space="0" w:color="auto"/>
              <w:right w:val="single" w:sz="4" w:space="0" w:color="auto"/>
            </w:tcBorders>
            <w:vAlign w:val="center"/>
          </w:tcPr>
          <w:p w14:paraId="07CA865E" w14:textId="77777777" w:rsidR="00AF1252" w:rsidRPr="00AF1252" w:rsidRDefault="00AF1252" w:rsidP="00AF1252">
            <w:pPr>
              <w:spacing w:after="0" w:line="240" w:lineRule="auto"/>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w:t>
            </w:r>
          </w:p>
        </w:tc>
        <w:tc>
          <w:tcPr>
            <w:tcW w:w="7477" w:type="dxa"/>
            <w:tcBorders>
              <w:top w:val="single" w:sz="4" w:space="0" w:color="auto"/>
              <w:left w:val="nil"/>
              <w:bottom w:val="single" w:sz="4" w:space="0" w:color="auto"/>
              <w:right w:val="single" w:sz="4" w:space="0" w:color="auto"/>
            </w:tcBorders>
          </w:tcPr>
          <w:p w14:paraId="7F9181A9" w14:textId="77777777" w:rsidR="00AF1252" w:rsidRPr="00AF1252" w:rsidRDefault="00AF1252" w:rsidP="00AF1252">
            <w:pPr>
              <w:spacing w:after="0" w:line="240" w:lineRule="auto"/>
              <w:rPr>
                <w:rFonts w:ascii="Times New Roman" w:eastAsia="Times New Roman" w:hAnsi="Times New Roman" w:cs="Times New Roman"/>
                <w:color w:val="000000"/>
                <w:lang w:eastAsia="ru-RU"/>
              </w:rPr>
            </w:pPr>
            <w:r w:rsidRPr="00AF1252">
              <w:rPr>
                <w:rFonts w:ascii="Times New Roman" w:eastAsia="Times New Roman" w:hAnsi="Times New Roman" w:cs="Times New Roman"/>
                <w:color w:val="000000"/>
                <w:lang w:eastAsia="ru-RU"/>
              </w:rPr>
              <w:t>Среда DMEM без фенолового красного, порошок (Sigma # D5030 или аналог)</w:t>
            </w:r>
          </w:p>
        </w:tc>
        <w:tc>
          <w:tcPr>
            <w:tcW w:w="992" w:type="dxa"/>
            <w:tcBorders>
              <w:top w:val="single" w:sz="4" w:space="0" w:color="auto"/>
              <w:left w:val="nil"/>
              <w:bottom w:val="single" w:sz="4" w:space="0" w:color="auto"/>
              <w:right w:val="single" w:sz="4" w:space="0" w:color="auto"/>
            </w:tcBorders>
            <w:vAlign w:val="center"/>
          </w:tcPr>
          <w:p w14:paraId="0C283578"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На 1л</w:t>
            </w:r>
          </w:p>
        </w:tc>
        <w:tc>
          <w:tcPr>
            <w:tcW w:w="993" w:type="dxa"/>
            <w:tcBorders>
              <w:top w:val="single" w:sz="4" w:space="0" w:color="auto"/>
              <w:left w:val="single" w:sz="4" w:space="0" w:color="auto"/>
              <w:bottom w:val="single" w:sz="4" w:space="0" w:color="auto"/>
              <w:right w:val="single" w:sz="4" w:space="0" w:color="auto"/>
            </w:tcBorders>
            <w:vAlign w:val="center"/>
          </w:tcPr>
          <w:p w14:paraId="7D9806D8" w14:textId="77777777" w:rsidR="00AF1252" w:rsidRPr="00AF1252" w:rsidRDefault="00AF1252" w:rsidP="00AF1252">
            <w:pPr>
              <w:spacing w:after="0" w:line="240" w:lineRule="auto"/>
              <w:jc w:val="center"/>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5</w:t>
            </w:r>
          </w:p>
        </w:tc>
      </w:tr>
    </w:tbl>
    <w:p w14:paraId="096913EC"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 Потребительские, функциональные, технические, эксплуатационные и иные показатели (характеристики) товаров (работ, услуг):</w:t>
      </w:r>
    </w:p>
    <w:p w14:paraId="1F2DF956"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bCs/>
          <w:lang w:eastAsia="ru-RU"/>
        </w:rPr>
        <w:t xml:space="preserve">2.1. Среда культуральная </w:t>
      </w:r>
      <w:r w:rsidRPr="00AF1252">
        <w:rPr>
          <w:rFonts w:ascii="Times New Roman" w:eastAsia="Times New Roman" w:hAnsi="Times New Roman" w:cs="Times New Roman"/>
          <w:bCs/>
          <w:lang w:val="en-US" w:eastAsia="ru-RU"/>
        </w:rPr>
        <w:t>DMEM</w:t>
      </w:r>
      <w:r w:rsidRPr="00AF1252">
        <w:rPr>
          <w:rFonts w:ascii="Times New Roman" w:eastAsia="Times New Roman" w:hAnsi="Times New Roman" w:cs="Times New Roman"/>
          <w:bCs/>
          <w:lang w:eastAsia="ru-RU"/>
        </w:rPr>
        <w:t xml:space="preserve"> с высоким содержанием глюкозы, порошок (Sigma # D5648 или аналог):</w:t>
      </w:r>
    </w:p>
    <w:p w14:paraId="41C31F59"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2.1.1. Содержит глутамин или аналог, </w:t>
      </w:r>
    </w:p>
    <w:p w14:paraId="759681A1"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2.1.2 Содержит феноловый красный; </w:t>
      </w:r>
    </w:p>
    <w:p w14:paraId="29F7F7B3"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2.1.3. Содержание глюкозы 4.5 г/л.</w:t>
      </w:r>
    </w:p>
    <w:p w14:paraId="28E64B65"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2.1.4. Расфасован с стеклянные банки из темного стекла.</w:t>
      </w:r>
    </w:p>
    <w:p w14:paraId="25E73277" w14:textId="77777777" w:rsidR="00AF1252" w:rsidRPr="00AF1252" w:rsidRDefault="00AF1252" w:rsidP="00AF1252">
      <w:pPr>
        <w:spacing w:after="0" w:line="240" w:lineRule="auto"/>
        <w:rPr>
          <w:rFonts w:ascii="Times New Roman" w:eastAsia="Times New Roman" w:hAnsi="Times New Roman" w:cs="Times New Roman"/>
          <w:color w:val="000000"/>
          <w:lang w:eastAsia="ru-RU"/>
        </w:rPr>
      </w:pPr>
      <w:r w:rsidRPr="00AF1252">
        <w:rPr>
          <w:rFonts w:ascii="Times New Roman" w:eastAsia="Times New Roman" w:hAnsi="Times New Roman" w:cs="Times New Roman"/>
          <w:color w:val="000000"/>
          <w:lang w:eastAsia="ru-RU"/>
        </w:rPr>
        <w:t>2.2. Среда DMEM без фенолового красного, порошок (Sigma # D5030 или аналог):</w:t>
      </w:r>
    </w:p>
    <w:p w14:paraId="3187D1BA"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2.2.1. Содержит глутамин или аналог, </w:t>
      </w:r>
    </w:p>
    <w:p w14:paraId="4285A5E3" w14:textId="77777777" w:rsidR="00AF1252" w:rsidRP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 xml:space="preserve">2.2.2 Без содержания фенолового красного; </w:t>
      </w:r>
    </w:p>
    <w:p w14:paraId="1C39BCB9" w14:textId="77777777" w:rsidR="00AF1252" w:rsidRDefault="00AF1252" w:rsidP="00AF1252">
      <w:pPr>
        <w:spacing w:after="0" w:line="240" w:lineRule="auto"/>
        <w:jc w:val="both"/>
        <w:rPr>
          <w:rFonts w:ascii="Times New Roman" w:eastAsia="Times New Roman" w:hAnsi="Times New Roman" w:cs="Times New Roman"/>
          <w:lang w:eastAsia="ru-RU"/>
        </w:rPr>
      </w:pPr>
      <w:r w:rsidRPr="00AF1252">
        <w:rPr>
          <w:rFonts w:ascii="Times New Roman" w:eastAsia="Times New Roman" w:hAnsi="Times New Roman" w:cs="Times New Roman"/>
          <w:lang w:eastAsia="ru-RU"/>
        </w:rPr>
        <w:t>2.2.3. Расфасован с стеклянные банки из темного стекла.</w:t>
      </w:r>
    </w:p>
    <w:p w14:paraId="2DCC8240" w14:textId="77777777" w:rsidR="00AF1252" w:rsidRDefault="00AF1252" w:rsidP="00AF1252">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12A70DE3" w14:textId="77777777" w:rsidR="00AF1252" w:rsidRPr="00AF1252" w:rsidRDefault="00AF1252" w:rsidP="00AF1252">
      <w:pPr>
        <w:spacing w:after="0" w:line="240" w:lineRule="auto"/>
        <w:jc w:val="both"/>
        <w:rPr>
          <w:rFonts w:ascii="Times New Roman" w:eastAsia="Times New Roman" w:hAnsi="Times New Roman" w:cs="Times New Roman"/>
          <w:lang w:eastAsia="ru-RU"/>
        </w:rPr>
      </w:pP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A393A">
      <w:pPr>
        <w:pStyle w:val="a3"/>
        <w:numPr>
          <w:ilvl w:val="0"/>
          <w:numId w:val="14"/>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AA7A9E">
        <w:trPr>
          <w:trHeight w:val="1877"/>
        </w:trPr>
        <w:tc>
          <w:tcPr>
            <w:tcW w:w="568" w:type="dxa"/>
            <w:tcBorders>
              <w:top w:val="single" w:sz="4" w:space="0" w:color="auto"/>
              <w:left w:val="single" w:sz="4" w:space="0" w:color="auto"/>
              <w:bottom w:val="single" w:sz="4" w:space="0" w:color="auto"/>
              <w:right w:val="single" w:sz="4" w:space="0" w:color="auto"/>
            </w:tcBorders>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36E47D7" w14:textId="40552754" w:rsidR="00B74A1C" w:rsidRPr="00D267D8" w:rsidRDefault="00B74A1C" w:rsidP="00AA7A9E">
            <w:pPr>
              <w:spacing w:after="0" w:line="240" w:lineRule="auto"/>
              <w:jc w:val="center"/>
              <w:rPr>
                <w:rFonts w:ascii="Times New Roman" w:eastAsia="Times New Roman" w:hAnsi="Times New Roman" w:cs="Times New Roman"/>
                <w:sz w:val="20"/>
                <w:szCs w:val="20"/>
                <w:lang w:eastAsia="ru-RU"/>
              </w:rPr>
            </w:pPr>
            <w:r w:rsidRPr="00D267D8">
              <w:rPr>
                <w:rFonts w:ascii="Times New Roman" w:hAnsi="Times New Roman" w:cs="Times New Roman"/>
                <w:sz w:val="20"/>
                <w:szCs w:val="20"/>
              </w:rPr>
              <w:t>(указывается в днях, неделях, месяцах, годах)</w:t>
            </w:r>
          </w:p>
        </w:tc>
        <w:tc>
          <w:tcPr>
            <w:tcW w:w="1275" w:type="dxa"/>
            <w:tcBorders>
              <w:top w:val="single" w:sz="4" w:space="0" w:color="auto"/>
              <w:left w:val="single" w:sz="4" w:space="0" w:color="auto"/>
              <w:bottom w:val="single" w:sz="4" w:space="0" w:color="auto"/>
              <w:right w:val="single" w:sz="4" w:space="0" w:color="auto"/>
            </w:tcBorders>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AA7A9E">
        <w:tc>
          <w:tcPr>
            <w:tcW w:w="568" w:type="dxa"/>
            <w:tcBorders>
              <w:top w:val="single" w:sz="4" w:space="0" w:color="auto"/>
              <w:left w:val="single" w:sz="4" w:space="0" w:color="auto"/>
              <w:bottom w:val="single" w:sz="4" w:space="0" w:color="auto"/>
              <w:right w:val="single" w:sz="4" w:space="0" w:color="auto"/>
            </w:tcBorders>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AA7A9E">
        <w:tc>
          <w:tcPr>
            <w:tcW w:w="568" w:type="dxa"/>
            <w:tcBorders>
              <w:top w:val="single" w:sz="4" w:space="0" w:color="auto"/>
              <w:left w:val="single" w:sz="4" w:space="0" w:color="auto"/>
              <w:bottom w:val="single" w:sz="4" w:space="0" w:color="auto"/>
              <w:right w:val="single" w:sz="4" w:space="0" w:color="auto"/>
            </w:tcBorders>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10"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0"/>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0F6FC" w14:textId="77777777" w:rsidR="00772362" w:rsidRDefault="00772362" w:rsidP="001701CD">
      <w:pPr>
        <w:spacing w:after="0" w:line="240" w:lineRule="auto"/>
      </w:pPr>
      <w:r>
        <w:separator/>
      </w:r>
    </w:p>
  </w:endnote>
  <w:endnote w:type="continuationSeparator" w:id="0">
    <w:p w14:paraId="18076CD4" w14:textId="77777777" w:rsidR="00772362" w:rsidRDefault="0077236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772362"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772362"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FCADE" w14:textId="77777777" w:rsidR="00772362" w:rsidRDefault="00772362" w:rsidP="001701CD">
      <w:pPr>
        <w:spacing w:after="0" w:line="240" w:lineRule="auto"/>
      </w:pPr>
      <w:r>
        <w:separator/>
      </w:r>
    </w:p>
  </w:footnote>
  <w:footnote w:type="continuationSeparator" w:id="0">
    <w:p w14:paraId="0C8E154E" w14:textId="77777777" w:rsidR="00772362" w:rsidRDefault="00772362"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1"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3455E1"/>
    <w:multiLevelType w:val="multilevel"/>
    <w:tmpl w:val="1C9CFE58"/>
    <w:lvl w:ilvl="0">
      <w:start w:val="2"/>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4"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5"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4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8"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24972676">
    <w:abstractNumId w:val="47"/>
  </w:num>
  <w:num w:numId="2" w16cid:durableId="1882597491">
    <w:abstractNumId w:val="19"/>
  </w:num>
  <w:num w:numId="3" w16cid:durableId="260451428">
    <w:abstractNumId w:val="35"/>
  </w:num>
  <w:num w:numId="4" w16cid:durableId="140195129">
    <w:abstractNumId w:val="8"/>
  </w:num>
  <w:num w:numId="5" w16cid:durableId="1518881744">
    <w:abstractNumId w:val="3"/>
  </w:num>
  <w:num w:numId="6" w16cid:durableId="1374188671">
    <w:abstractNumId w:val="42"/>
  </w:num>
  <w:num w:numId="7" w16cid:durableId="687635668">
    <w:abstractNumId w:val="0"/>
  </w:num>
  <w:num w:numId="8" w16cid:durableId="700518419">
    <w:abstractNumId w:val="39"/>
  </w:num>
  <w:num w:numId="9" w16cid:durableId="1752120797">
    <w:abstractNumId w:val="22"/>
  </w:num>
  <w:num w:numId="10" w16cid:durableId="2077779917">
    <w:abstractNumId w:val="7"/>
  </w:num>
  <w:num w:numId="11" w16cid:durableId="716003192">
    <w:abstractNumId w:val="23"/>
  </w:num>
  <w:num w:numId="12" w16cid:durableId="444009260">
    <w:abstractNumId w:val="48"/>
  </w:num>
  <w:num w:numId="13" w16cid:durableId="1645818648">
    <w:abstractNumId w:val="1"/>
  </w:num>
  <w:num w:numId="14" w16cid:durableId="2120103546">
    <w:abstractNumId w:val="2"/>
  </w:num>
  <w:num w:numId="15" w16cid:durableId="1725328412">
    <w:abstractNumId w:val="21"/>
  </w:num>
  <w:num w:numId="16" w16cid:durableId="787049068">
    <w:abstractNumId w:val="16"/>
  </w:num>
  <w:num w:numId="17" w16cid:durableId="1313484785">
    <w:abstractNumId w:val="18"/>
  </w:num>
  <w:num w:numId="18" w16cid:durableId="810362967">
    <w:abstractNumId w:val="5"/>
  </w:num>
  <w:num w:numId="19" w16cid:durableId="931472810">
    <w:abstractNumId w:val="32"/>
  </w:num>
  <w:num w:numId="20" w16cid:durableId="1963536952">
    <w:abstractNumId w:val="12"/>
  </w:num>
  <w:num w:numId="21" w16cid:durableId="1735931144">
    <w:abstractNumId w:val="25"/>
  </w:num>
  <w:num w:numId="22" w16cid:durableId="15349102">
    <w:abstractNumId w:val="45"/>
  </w:num>
  <w:num w:numId="23" w16cid:durableId="721370604">
    <w:abstractNumId w:val="15"/>
  </w:num>
  <w:num w:numId="24" w16cid:durableId="1536387549">
    <w:abstractNumId w:val="36"/>
  </w:num>
  <w:num w:numId="25" w16cid:durableId="922494622">
    <w:abstractNumId w:val="30"/>
  </w:num>
  <w:num w:numId="26" w16cid:durableId="1580598616">
    <w:abstractNumId w:val="14"/>
  </w:num>
  <w:num w:numId="27" w16cid:durableId="115489591">
    <w:abstractNumId w:val="26"/>
  </w:num>
  <w:num w:numId="28" w16cid:durableId="2107071014">
    <w:abstractNumId w:val="44"/>
  </w:num>
  <w:num w:numId="29" w16cid:durableId="1655337064">
    <w:abstractNumId w:val="4"/>
  </w:num>
  <w:num w:numId="30" w16cid:durableId="820199908">
    <w:abstractNumId w:val="6"/>
  </w:num>
  <w:num w:numId="31" w16cid:durableId="1618414338">
    <w:abstractNumId w:val="29"/>
  </w:num>
  <w:num w:numId="32" w16cid:durableId="618687738">
    <w:abstractNumId w:val="38"/>
  </w:num>
  <w:num w:numId="33" w16cid:durableId="2077700526">
    <w:abstractNumId w:val="11"/>
  </w:num>
  <w:num w:numId="34" w16cid:durableId="865093282">
    <w:abstractNumId w:val="28"/>
  </w:num>
  <w:num w:numId="35" w16cid:durableId="1500581940">
    <w:abstractNumId w:val="43"/>
  </w:num>
  <w:num w:numId="36" w16cid:durableId="1671986126">
    <w:abstractNumId w:val="37"/>
  </w:num>
  <w:num w:numId="37" w16cid:durableId="725686403">
    <w:abstractNumId w:val="27"/>
  </w:num>
  <w:num w:numId="38" w16cid:durableId="466431369">
    <w:abstractNumId w:val="41"/>
  </w:num>
  <w:num w:numId="39" w16cid:durableId="1548373503">
    <w:abstractNumId w:val="13"/>
  </w:num>
  <w:num w:numId="40" w16cid:durableId="992685375">
    <w:abstractNumId w:val="49"/>
  </w:num>
  <w:num w:numId="41" w16cid:durableId="1560481129">
    <w:abstractNumId w:val="40"/>
  </w:num>
  <w:num w:numId="42" w16cid:durableId="1659115723">
    <w:abstractNumId w:val="34"/>
  </w:num>
  <w:num w:numId="43" w16cid:durableId="1469472643">
    <w:abstractNumId w:val="10"/>
  </w:num>
  <w:num w:numId="44" w16cid:durableId="589197783">
    <w:abstractNumId w:val="46"/>
  </w:num>
  <w:num w:numId="45" w16cid:durableId="894124633">
    <w:abstractNumId w:val="17"/>
  </w:num>
  <w:num w:numId="46" w16cid:durableId="809900798">
    <w:abstractNumId w:val="33"/>
  </w:num>
  <w:num w:numId="47" w16cid:durableId="1651518028">
    <w:abstractNumId w:val="9"/>
  </w:num>
  <w:num w:numId="48" w16cid:durableId="614214812">
    <w:abstractNumId w:val="31"/>
  </w:num>
  <w:num w:numId="49" w16cid:durableId="1803383211">
    <w:abstractNumId w:val="20"/>
  </w:num>
  <w:num w:numId="50" w16cid:durableId="3703053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41C"/>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95E2E"/>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32E4"/>
    <w:rsid w:val="003A4738"/>
    <w:rsid w:val="003A4E22"/>
    <w:rsid w:val="003A649E"/>
    <w:rsid w:val="003A7298"/>
    <w:rsid w:val="003A7FF2"/>
    <w:rsid w:val="003B1F7D"/>
    <w:rsid w:val="003B2227"/>
    <w:rsid w:val="003C5F66"/>
    <w:rsid w:val="003C660C"/>
    <w:rsid w:val="003C761B"/>
    <w:rsid w:val="003D04F1"/>
    <w:rsid w:val="003E433B"/>
    <w:rsid w:val="003E5384"/>
    <w:rsid w:val="004001AB"/>
    <w:rsid w:val="004003DF"/>
    <w:rsid w:val="00403A3A"/>
    <w:rsid w:val="00407CDC"/>
    <w:rsid w:val="00421035"/>
    <w:rsid w:val="00421FB3"/>
    <w:rsid w:val="00430994"/>
    <w:rsid w:val="0045475F"/>
    <w:rsid w:val="004719D6"/>
    <w:rsid w:val="00485776"/>
    <w:rsid w:val="0048747E"/>
    <w:rsid w:val="00493ED5"/>
    <w:rsid w:val="00497EA9"/>
    <w:rsid w:val="004A0CFE"/>
    <w:rsid w:val="004A7BE9"/>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42C8"/>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2362"/>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8639E"/>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A7A9E"/>
    <w:rsid w:val="00AB3D8A"/>
    <w:rsid w:val="00AB7B11"/>
    <w:rsid w:val="00AC0AE5"/>
    <w:rsid w:val="00AC648F"/>
    <w:rsid w:val="00AC73AC"/>
    <w:rsid w:val="00AD2E8D"/>
    <w:rsid w:val="00AD3FC9"/>
    <w:rsid w:val="00AE5A12"/>
    <w:rsid w:val="00AF125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0F71"/>
    <w:rsid w:val="00C619C2"/>
    <w:rsid w:val="00C70A9B"/>
    <w:rsid w:val="00C720A0"/>
    <w:rsid w:val="00C7403F"/>
    <w:rsid w:val="00C83D2F"/>
    <w:rsid w:val="00C84152"/>
    <w:rsid w:val="00C8467A"/>
    <w:rsid w:val="00C92396"/>
    <w:rsid w:val="00C94383"/>
    <w:rsid w:val="00C96A99"/>
    <w:rsid w:val="00CA1C37"/>
    <w:rsid w:val="00CC5E6A"/>
    <w:rsid w:val="00CC5ED6"/>
    <w:rsid w:val="00CD0472"/>
    <w:rsid w:val="00CD192B"/>
    <w:rsid w:val="00CD4930"/>
    <w:rsid w:val="00CD6F4E"/>
    <w:rsid w:val="00CE7738"/>
    <w:rsid w:val="00CF2B08"/>
    <w:rsid w:val="00D00D9E"/>
    <w:rsid w:val="00D0638A"/>
    <w:rsid w:val="00D20B42"/>
    <w:rsid w:val="00D22F57"/>
    <w:rsid w:val="00D27B30"/>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DF492A"/>
    <w:rsid w:val="00E01E87"/>
    <w:rsid w:val="00E067AD"/>
    <w:rsid w:val="00E14A0C"/>
    <w:rsid w:val="00E15E46"/>
    <w:rsid w:val="00E15EF2"/>
    <w:rsid w:val="00E2394D"/>
    <w:rsid w:val="00E23FA0"/>
    <w:rsid w:val="00E26F19"/>
    <w:rsid w:val="00E33FEB"/>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A5B3C"/>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styleId="af5">
    <w:name w:val="Unresolved Mention"/>
    <w:basedOn w:val="a0"/>
    <w:uiPriority w:val="99"/>
    <w:semiHidden/>
    <w:unhideWhenUsed/>
    <w:rsid w:val="00E14A0C"/>
    <w:rPr>
      <w:color w:val="605E5C"/>
      <w:shd w:val="clear" w:color="auto" w:fill="E1DFDD"/>
    </w:rPr>
  </w:style>
  <w:style w:type="table" w:customStyle="1" w:styleId="13">
    <w:name w:val="Сетка таблицы1"/>
    <w:basedOn w:val="a1"/>
    <w:next w:val="a5"/>
    <w:uiPriority w:val="39"/>
    <w:rsid w:val="00AF1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39"/>
    <w:rsid w:val="00AF1252"/>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24</Pages>
  <Words>14219</Words>
  <Characters>81054</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50</cp:revision>
  <cp:lastPrinted>2024-10-07T13:28:00Z</cp:lastPrinted>
  <dcterms:created xsi:type="dcterms:W3CDTF">2025-04-09T05:45:00Z</dcterms:created>
  <dcterms:modified xsi:type="dcterms:W3CDTF">2026-08-19T07:31:00Z</dcterms:modified>
</cp:coreProperties>
</file>