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№737/26-ЭА «Воздуховоды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№737/26-ЭА «Воздуховоды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№737/26-ЭА «Воздуховоды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№737/26-ЭА «Воздуховоды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737/26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№737/26-ЭА «Воздуховоды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737/26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19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