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C8F835" w14:textId="77777777" w:rsidR="00B95967" w:rsidRPr="00B95967" w:rsidRDefault="00B95967" w:rsidP="00B95967">
      <w:pPr>
        <w:jc w:val="both"/>
        <w:rPr>
          <w:b/>
          <w:bCs/>
          <w:sz w:val="16"/>
          <w:szCs w:val="16"/>
        </w:rPr>
      </w:pPr>
      <w:bookmarkStart w:id="0" w:name="_Hlk237943452"/>
      <w:r w:rsidRPr="00B95967">
        <w:rPr>
          <w:b/>
          <w:bCs/>
          <w:sz w:val="16"/>
          <w:szCs w:val="16"/>
        </w:rPr>
        <w:t xml:space="preserve">Лот№ 260 Реагенты для анализатора физико-химических свойств мочи </w:t>
      </w:r>
      <w:proofErr w:type="spellStart"/>
      <w:r w:rsidRPr="00B95967">
        <w:rPr>
          <w:b/>
          <w:bCs/>
          <w:sz w:val="16"/>
          <w:szCs w:val="16"/>
        </w:rPr>
        <w:t>Sysmex</w:t>
      </w:r>
      <w:proofErr w:type="spellEnd"/>
      <w:r w:rsidRPr="00B95967">
        <w:rPr>
          <w:b/>
          <w:bCs/>
          <w:sz w:val="16"/>
          <w:szCs w:val="16"/>
        </w:rPr>
        <w:t xml:space="preserve"> UC-3500, UF-4000 Corporation, Япония </w:t>
      </w:r>
    </w:p>
    <w:bookmarkEnd w:id="0"/>
    <w:p w14:paraId="5BE70243" w14:textId="77777777" w:rsidR="00B95967" w:rsidRPr="00B95967" w:rsidRDefault="00B95967" w:rsidP="00B95967">
      <w:pPr>
        <w:rPr>
          <w:bCs/>
          <w:sz w:val="16"/>
          <w:szCs w:val="16"/>
        </w:rPr>
      </w:pPr>
      <w:r w:rsidRPr="00B95967">
        <w:rPr>
          <w:bCs/>
          <w:sz w:val="16"/>
          <w:szCs w:val="16"/>
        </w:rPr>
        <w:t>1.Состав (комплектация)</w:t>
      </w:r>
      <w:r w:rsidRPr="00B95967">
        <w:rPr>
          <w:sz w:val="16"/>
          <w:szCs w:val="16"/>
        </w:rPr>
        <w:t xml:space="preserve"> медицинских изделий</w:t>
      </w:r>
      <w:r w:rsidRPr="00B95967">
        <w:rPr>
          <w:bCs/>
          <w:sz w:val="16"/>
          <w:szCs w:val="16"/>
        </w:rPr>
        <w:t xml:space="preserve">: </w:t>
      </w:r>
    </w:p>
    <w:tbl>
      <w:tblPr>
        <w:tblW w:w="9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6"/>
        <w:gridCol w:w="5418"/>
        <w:gridCol w:w="1505"/>
        <w:gridCol w:w="1755"/>
      </w:tblGrid>
      <w:tr w:rsidR="00B95967" w:rsidRPr="00B95967" w14:paraId="1FFF62AD" w14:textId="77777777" w:rsidTr="00B95967">
        <w:trPr>
          <w:trHeight w:val="517"/>
        </w:trPr>
        <w:tc>
          <w:tcPr>
            <w:tcW w:w="446" w:type="dxa"/>
            <w:shd w:val="clear" w:color="auto" w:fill="auto"/>
          </w:tcPr>
          <w:p w14:paraId="484EABAA" w14:textId="77777777" w:rsidR="00B95967" w:rsidRPr="00B95967" w:rsidRDefault="00B95967" w:rsidP="00A1428B">
            <w:pPr>
              <w:jc w:val="both"/>
              <w:rPr>
                <w:sz w:val="16"/>
                <w:szCs w:val="16"/>
              </w:rPr>
            </w:pPr>
            <w:r w:rsidRPr="00B95967">
              <w:rPr>
                <w:sz w:val="16"/>
                <w:szCs w:val="16"/>
              </w:rPr>
              <w:t>№ п/п</w:t>
            </w:r>
          </w:p>
        </w:tc>
        <w:tc>
          <w:tcPr>
            <w:tcW w:w="5418" w:type="dxa"/>
            <w:shd w:val="clear" w:color="auto" w:fill="auto"/>
          </w:tcPr>
          <w:p w14:paraId="0D1C851C" w14:textId="77777777" w:rsidR="00B95967" w:rsidRPr="00B95967" w:rsidRDefault="00B95967" w:rsidP="00A1428B">
            <w:pPr>
              <w:jc w:val="center"/>
              <w:rPr>
                <w:sz w:val="16"/>
                <w:szCs w:val="16"/>
              </w:rPr>
            </w:pPr>
            <w:r w:rsidRPr="00B95967">
              <w:rPr>
                <w:sz w:val="16"/>
                <w:szCs w:val="16"/>
              </w:rPr>
              <w:t>Наименование</w:t>
            </w:r>
          </w:p>
        </w:tc>
        <w:tc>
          <w:tcPr>
            <w:tcW w:w="1505" w:type="dxa"/>
          </w:tcPr>
          <w:p w14:paraId="1A2B2950" w14:textId="77777777" w:rsidR="00B95967" w:rsidRPr="00B95967" w:rsidRDefault="00B95967" w:rsidP="00A1428B">
            <w:pPr>
              <w:ind w:right="-112"/>
              <w:jc w:val="center"/>
              <w:rPr>
                <w:sz w:val="16"/>
                <w:szCs w:val="16"/>
              </w:rPr>
            </w:pPr>
            <w:r w:rsidRPr="00B95967">
              <w:rPr>
                <w:sz w:val="16"/>
                <w:szCs w:val="16"/>
              </w:rPr>
              <w:t>Единицы измерения</w:t>
            </w:r>
          </w:p>
        </w:tc>
        <w:tc>
          <w:tcPr>
            <w:tcW w:w="1755" w:type="dxa"/>
          </w:tcPr>
          <w:p w14:paraId="04DCA700" w14:textId="77777777" w:rsidR="00B95967" w:rsidRPr="00B95967" w:rsidRDefault="00B95967" w:rsidP="00A1428B">
            <w:pPr>
              <w:jc w:val="center"/>
              <w:rPr>
                <w:sz w:val="16"/>
                <w:szCs w:val="16"/>
              </w:rPr>
            </w:pPr>
            <w:r w:rsidRPr="00B95967">
              <w:rPr>
                <w:sz w:val="16"/>
                <w:szCs w:val="16"/>
              </w:rPr>
              <w:t>Количество</w:t>
            </w:r>
          </w:p>
        </w:tc>
      </w:tr>
      <w:tr w:rsidR="00B95967" w:rsidRPr="00B95967" w14:paraId="0D72A6B7" w14:textId="77777777" w:rsidTr="00B95967">
        <w:trPr>
          <w:trHeight w:val="225"/>
        </w:trPr>
        <w:tc>
          <w:tcPr>
            <w:tcW w:w="446" w:type="dxa"/>
            <w:shd w:val="clear" w:color="auto" w:fill="auto"/>
          </w:tcPr>
          <w:p w14:paraId="237938C1" w14:textId="77777777" w:rsidR="00B95967" w:rsidRPr="00B95967" w:rsidRDefault="00B95967" w:rsidP="00A1428B">
            <w:pPr>
              <w:jc w:val="center"/>
              <w:rPr>
                <w:sz w:val="16"/>
                <w:szCs w:val="16"/>
              </w:rPr>
            </w:pPr>
            <w:r w:rsidRPr="00B95967">
              <w:rPr>
                <w:sz w:val="16"/>
                <w:szCs w:val="16"/>
              </w:rPr>
              <w:t>1</w:t>
            </w:r>
          </w:p>
        </w:tc>
        <w:tc>
          <w:tcPr>
            <w:tcW w:w="5418" w:type="dxa"/>
            <w:shd w:val="clear" w:color="auto" w:fill="auto"/>
          </w:tcPr>
          <w:p w14:paraId="7C82F689" w14:textId="77777777" w:rsidR="00B95967" w:rsidRPr="00B95967" w:rsidRDefault="00B95967" w:rsidP="00A1428B">
            <w:pPr>
              <w:jc w:val="both"/>
              <w:rPr>
                <w:sz w:val="16"/>
                <w:szCs w:val="16"/>
              </w:rPr>
            </w:pPr>
            <w:r w:rsidRPr="00B95967">
              <w:rPr>
                <w:sz w:val="16"/>
                <w:szCs w:val="16"/>
              </w:rPr>
              <w:t>Реагент UF-CELLSHEATH или аналог</w:t>
            </w:r>
          </w:p>
        </w:tc>
        <w:tc>
          <w:tcPr>
            <w:tcW w:w="1505" w:type="dxa"/>
          </w:tcPr>
          <w:p w14:paraId="4738EF56" w14:textId="77777777" w:rsidR="00B95967" w:rsidRPr="00B95967" w:rsidRDefault="00B95967" w:rsidP="00A1428B">
            <w:pPr>
              <w:jc w:val="center"/>
              <w:rPr>
                <w:sz w:val="16"/>
                <w:szCs w:val="16"/>
              </w:rPr>
            </w:pPr>
            <w:r w:rsidRPr="00B95967">
              <w:rPr>
                <w:sz w:val="16"/>
                <w:szCs w:val="16"/>
              </w:rPr>
              <w:t>л</w:t>
            </w:r>
          </w:p>
        </w:tc>
        <w:tc>
          <w:tcPr>
            <w:tcW w:w="1755" w:type="dxa"/>
          </w:tcPr>
          <w:p w14:paraId="6E42A2F6" w14:textId="77777777" w:rsidR="00B95967" w:rsidRPr="00B95967" w:rsidRDefault="00B95967" w:rsidP="00A1428B">
            <w:pPr>
              <w:jc w:val="center"/>
              <w:rPr>
                <w:sz w:val="16"/>
                <w:szCs w:val="16"/>
              </w:rPr>
            </w:pPr>
            <w:r w:rsidRPr="00B95967">
              <w:rPr>
                <w:sz w:val="16"/>
                <w:szCs w:val="16"/>
              </w:rPr>
              <w:t>14180</w:t>
            </w:r>
          </w:p>
        </w:tc>
      </w:tr>
      <w:tr w:rsidR="00B95967" w:rsidRPr="00B95967" w14:paraId="556E7841" w14:textId="77777777" w:rsidTr="00B95967">
        <w:trPr>
          <w:trHeight w:val="225"/>
        </w:trPr>
        <w:tc>
          <w:tcPr>
            <w:tcW w:w="446" w:type="dxa"/>
            <w:shd w:val="clear" w:color="auto" w:fill="auto"/>
          </w:tcPr>
          <w:p w14:paraId="02726AF7" w14:textId="77777777" w:rsidR="00B95967" w:rsidRPr="00B95967" w:rsidRDefault="00B95967" w:rsidP="00A1428B">
            <w:pPr>
              <w:jc w:val="center"/>
              <w:rPr>
                <w:sz w:val="16"/>
                <w:szCs w:val="16"/>
              </w:rPr>
            </w:pPr>
            <w:r w:rsidRPr="00B95967">
              <w:rPr>
                <w:sz w:val="16"/>
                <w:szCs w:val="16"/>
              </w:rPr>
              <w:t>2</w:t>
            </w:r>
          </w:p>
        </w:tc>
        <w:tc>
          <w:tcPr>
            <w:tcW w:w="5418" w:type="dxa"/>
            <w:shd w:val="clear" w:color="auto" w:fill="auto"/>
          </w:tcPr>
          <w:p w14:paraId="7A7E26D8" w14:textId="77777777" w:rsidR="00B95967" w:rsidRPr="00B95967" w:rsidRDefault="00B95967" w:rsidP="00A1428B">
            <w:pPr>
              <w:jc w:val="both"/>
              <w:rPr>
                <w:sz w:val="16"/>
                <w:szCs w:val="16"/>
              </w:rPr>
            </w:pPr>
            <w:r w:rsidRPr="00B95967">
              <w:rPr>
                <w:sz w:val="16"/>
                <w:szCs w:val="16"/>
              </w:rPr>
              <w:t>Реагент UF-</w:t>
            </w:r>
            <w:proofErr w:type="spellStart"/>
            <w:r w:rsidRPr="00B95967">
              <w:rPr>
                <w:sz w:val="16"/>
                <w:szCs w:val="16"/>
              </w:rPr>
              <w:t>Fluorocell</w:t>
            </w:r>
            <w:proofErr w:type="spellEnd"/>
            <w:r w:rsidRPr="00B95967">
              <w:rPr>
                <w:sz w:val="16"/>
                <w:szCs w:val="16"/>
              </w:rPr>
              <w:t xml:space="preserve"> CR или аналог</w:t>
            </w:r>
          </w:p>
        </w:tc>
        <w:tc>
          <w:tcPr>
            <w:tcW w:w="1505" w:type="dxa"/>
          </w:tcPr>
          <w:p w14:paraId="54A5379D" w14:textId="77777777" w:rsidR="00B95967" w:rsidRPr="00B95967" w:rsidRDefault="00B95967" w:rsidP="00A1428B">
            <w:pPr>
              <w:jc w:val="center"/>
              <w:rPr>
                <w:sz w:val="16"/>
                <w:szCs w:val="16"/>
                <w:highlight w:val="yellow"/>
              </w:rPr>
            </w:pPr>
            <w:r w:rsidRPr="00B95967">
              <w:rPr>
                <w:sz w:val="16"/>
                <w:szCs w:val="16"/>
              </w:rPr>
              <w:t>мл</w:t>
            </w:r>
          </w:p>
        </w:tc>
        <w:tc>
          <w:tcPr>
            <w:tcW w:w="1755" w:type="dxa"/>
          </w:tcPr>
          <w:p w14:paraId="61535847" w14:textId="77777777" w:rsidR="00B95967" w:rsidRPr="00B95967" w:rsidRDefault="00B95967" w:rsidP="00A1428B">
            <w:pPr>
              <w:jc w:val="center"/>
              <w:rPr>
                <w:sz w:val="16"/>
                <w:szCs w:val="16"/>
              </w:rPr>
            </w:pPr>
            <w:r w:rsidRPr="00B95967">
              <w:rPr>
                <w:sz w:val="16"/>
                <w:szCs w:val="16"/>
              </w:rPr>
              <w:t>4118</w:t>
            </w:r>
          </w:p>
        </w:tc>
      </w:tr>
      <w:tr w:rsidR="00B95967" w:rsidRPr="00B95967" w14:paraId="0F1BD995" w14:textId="77777777" w:rsidTr="00B95967">
        <w:trPr>
          <w:trHeight w:val="225"/>
        </w:trPr>
        <w:tc>
          <w:tcPr>
            <w:tcW w:w="446" w:type="dxa"/>
            <w:shd w:val="clear" w:color="auto" w:fill="auto"/>
          </w:tcPr>
          <w:p w14:paraId="0A083500" w14:textId="77777777" w:rsidR="00B95967" w:rsidRPr="00B95967" w:rsidRDefault="00B95967" w:rsidP="00A1428B">
            <w:pPr>
              <w:jc w:val="center"/>
              <w:rPr>
                <w:sz w:val="16"/>
                <w:szCs w:val="16"/>
              </w:rPr>
            </w:pPr>
            <w:r w:rsidRPr="00B95967">
              <w:rPr>
                <w:sz w:val="16"/>
                <w:szCs w:val="16"/>
              </w:rPr>
              <w:t>3</w:t>
            </w:r>
          </w:p>
        </w:tc>
        <w:tc>
          <w:tcPr>
            <w:tcW w:w="5418" w:type="dxa"/>
            <w:shd w:val="clear" w:color="auto" w:fill="auto"/>
          </w:tcPr>
          <w:p w14:paraId="77E5FD3D" w14:textId="77777777" w:rsidR="00B95967" w:rsidRPr="00B95967" w:rsidRDefault="00B95967" w:rsidP="00A1428B">
            <w:pPr>
              <w:jc w:val="both"/>
              <w:rPr>
                <w:sz w:val="16"/>
                <w:szCs w:val="16"/>
              </w:rPr>
            </w:pPr>
            <w:r w:rsidRPr="00B95967">
              <w:rPr>
                <w:sz w:val="16"/>
                <w:szCs w:val="16"/>
              </w:rPr>
              <w:t>Реагент UF-</w:t>
            </w:r>
            <w:proofErr w:type="spellStart"/>
            <w:r w:rsidRPr="00B95967">
              <w:rPr>
                <w:sz w:val="16"/>
                <w:szCs w:val="16"/>
              </w:rPr>
              <w:t>Fluorocell</w:t>
            </w:r>
            <w:proofErr w:type="spellEnd"/>
            <w:r w:rsidRPr="00B95967">
              <w:rPr>
                <w:sz w:val="16"/>
                <w:szCs w:val="16"/>
              </w:rPr>
              <w:t xml:space="preserve"> SF или аналог</w:t>
            </w:r>
          </w:p>
        </w:tc>
        <w:tc>
          <w:tcPr>
            <w:tcW w:w="1505" w:type="dxa"/>
          </w:tcPr>
          <w:p w14:paraId="4D310EDC" w14:textId="77777777" w:rsidR="00B95967" w:rsidRPr="00B95967" w:rsidRDefault="00B95967" w:rsidP="00A1428B">
            <w:pPr>
              <w:jc w:val="center"/>
              <w:rPr>
                <w:sz w:val="16"/>
                <w:szCs w:val="16"/>
              </w:rPr>
            </w:pPr>
            <w:r w:rsidRPr="00B95967">
              <w:rPr>
                <w:sz w:val="16"/>
                <w:szCs w:val="16"/>
              </w:rPr>
              <w:t>мл</w:t>
            </w:r>
          </w:p>
        </w:tc>
        <w:tc>
          <w:tcPr>
            <w:tcW w:w="1755" w:type="dxa"/>
          </w:tcPr>
          <w:p w14:paraId="6E13F7F1" w14:textId="77777777" w:rsidR="00B95967" w:rsidRPr="00B95967" w:rsidRDefault="00B95967" w:rsidP="00A1428B">
            <w:pPr>
              <w:jc w:val="center"/>
              <w:rPr>
                <w:sz w:val="16"/>
                <w:szCs w:val="16"/>
              </w:rPr>
            </w:pPr>
            <w:r w:rsidRPr="00B95967">
              <w:rPr>
                <w:sz w:val="16"/>
                <w:szCs w:val="16"/>
              </w:rPr>
              <w:t>4118</w:t>
            </w:r>
          </w:p>
        </w:tc>
      </w:tr>
      <w:tr w:rsidR="00B95967" w:rsidRPr="00B95967" w14:paraId="4B28CA42" w14:textId="77777777" w:rsidTr="00B95967">
        <w:trPr>
          <w:trHeight w:val="225"/>
        </w:trPr>
        <w:tc>
          <w:tcPr>
            <w:tcW w:w="446" w:type="dxa"/>
            <w:shd w:val="clear" w:color="auto" w:fill="auto"/>
          </w:tcPr>
          <w:p w14:paraId="3A76D483" w14:textId="77777777" w:rsidR="00B95967" w:rsidRPr="00B95967" w:rsidRDefault="00B95967" w:rsidP="00A1428B">
            <w:pPr>
              <w:jc w:val="center"/>
              <w:rPr>
                <w:sz w:val="16"/>
                <w:szCs w:val="16"/>
              </w:rPr>
            </w:pPr>
            <w:r w:rsidRPr="00B95967">
              <w:rPr>
                <w:sz w:val="16"/>
                <w:szCs w:val="16"/>
              </w:rPr>
              <w:t>4</w:t>
            </w:r>
          </w:p>
        </w:tc>
        <w:tc>
          <w:tcPr>
            <w:tcW w:w="5418" w:type="dxa"/>
            <w:shd w:val="clear" w:color="auto" w:fill="auto"/>
          </w:tcPr>
          <w:p w14:paraId="7BC385F2" w14:textId="77777777" w:rsidR="00B95967" w:rsidRPr="00B95967" w:rsidRDefault="00B95967" w:rsidP="00A1428B">
            <w:pPr>
              <w:jc w:val="both"/>
              <w:rPr>
                <w:sz w:val="16"/>
                <w:szCs w:val="16"/>
              </w:rPr>
            </w:pPr>
            <w:r w:rsidRPr="00B95967">
              <w:rPr>
                <w:sz w:val="16"/>
                <w:szCs w:val="16"/>
              </w:rPr>
              <w:t>Реагент UF-CELLPACK CR или аналог</w:t>
            </w:r>
          </w:p>
        </w:tc>
        <w:tc>
          <w:tcPr>
            <w:tcW w:w="1505" w:type="dxa"/>
          </w:tcPr>
          <w:p w14:paraId="16F68562" w14:textId="77777777" w:rsidR="00B95967" w:rsidRPr="00B95967" w:rsidRDefault="00B95967" w:rsidP="00A1428B">
            <w:pPr>
              <w:jc w:val="center"/>
              <w:rPr>
                <w:sz w:val="16"/>
                <w:szCs w:val="16"/>
              </w:rPr>
            </w:pPr>
            <w:r w:rsidRPr="00B95967">
              <w:rPr>
                <w:sz w:val="16"/>
                <w:szCs w:val="16"/>
              </w:rPr>
              <w:t>л</w:t>
            </w:r>
          </w:p>
        </w:tc>
        <w:tc>
          <w:tcPr>
            <w:tcW w:w="1755" w:type="dxa"/>
          </w:tcPr>
          <w:p w14:paraId="0A67CCCF" w14:textId="77777777" w:rsidR="00B95967" w:rsidRPr="00B95967" w:rsidRDefault="00B95967" w:rsidP="00A1428B">
            <w:pPr>
              <w:jc w:val="center"/>
              <w:rPr>
                <w:sz w:val="16"/>
                <w:szCs w:val="16"/>
              </w:rPr>
            </w:pPr>
            <w:r w:rsidRPr="00B95967">
              <w:rPr>
                <w:sz w:val="16"/>
                <w:szCs w:val="16"/>
              </w:rPr>
              <w:t>224</w:t>
            </w:r>
          </w:p>
        </w:tc>
      </w:tr>
      <w:tr w:rsidR="00B95967" w:rsidRPr="00B95967" w14:paraId="75F464F3" w14:textId="77777777" w:rsidTr="00B95967">
        <w:trPr>
          <w:trHeight w:val="225"/>
        </w:trPr>
        <w:tc>
          <w:tcPr>
            <w:tcW w:w="446" w:type="dxa"/>
            <w:shd w:val="clear" w:color="auto" w:fill="auto"/>
          </w:tcPr>
          <w:p w14:paraId="76E4347E" w14:textId="77777777" w:rsidR="00B95967" w:rsidRPr="00B95967" w:rsidRDefault="00B95967" w:rsidP="00A1428B">
            <w:pPr>
              <w:jc w:val="center"/>
              <w:rPr>
                <w:sz w:val="16"/>
                <w:szCs w:val="16"/>
              </w:rPr>
            </w:pPr>
            <w:r w:rsidRPr="00B95967">
              <w:rPr>
                <w:sz w:val="16"/>
                <w:szCs w:val="16"/>
              </w:rPr>
              <w:t>5</w:t>
            </w:r>
          </w:p>
        </w:tc>
        <w:tc>
          <w:tcPr>
            <w:tcW w:w="5418" w:type="dxa"/>
            <w:shd w:val="clear" w:color="auto" w:fill="auto"/>
          </w:tcPr>
          <w:p w14:paraId="2BBEC2E8" w14:textId="77777777" w:rsidR="00B95967" w:rsidRPr="00B95967" w:rsidRDefault="00B95967" w:rsidP="00A1428B">
            <w:pPr>
              <w:jc w:val="both"/>
              <w:rPr>
                <w:sz w:val="16"/>
                <w:szCs w:val="16"/>
              </w:rPr>
            </w:pPr>
            <w:r w:rsidRPr="00B95967">
              <w:rPr>
                <w:sz w:val="16"/>
                <w:szCs w:val="16"/>
              </w:rPr>
              <w:t>Реагент UF-CELLPACK SF или аналог</w:t>
            </w:r>
          </w:p>
        </w:tc>
        <w:tc>
          <w:tcPr>
            <w:tcW w:w="1505" w:type="dxa"/>
          </w:tcPr>
          <w:p w14:paraId="5047FEF2" w14:textId="77777777" w:rsidR="00B95967" w:rsidRPr="00B95967" w:rsidRDefault="00B95967" w:rsidP="00A1428B">
            <w:pPr>
              <w:jc w:val="center"/>
              <w:rPr>
                <w:sz w:val="16"/>
                <w:szCs w:val="16"/>
              </w:rPr>
            </w:pPr>
            <w:r w:rsidRPr="00B95967">
              <w:rPr>
                <w:sz w:val="16"/>
                <w:szCs w:val="16"/>
              </w:rPr>
              <w:t>л</w:t>
            </w:r>
          </w:p>
        </w:tc>
        <w:tc>
          <w:tcPr>
            <w:tcW w:w="1755" w:type="dxa"/>
          </w:tcPr>
          <w:p w14:paraId="750C5A62" w14:textId="77777777" w:rsidR="00B95967" w:rsidRPr="00B95967" w:rsidRDefault="00B95967" w:rsidP="00A1428B">
            <w:pPr>
              <w:jc w:val="center"/>
              <w:rPr>
                <w:sz w:val="16"/>
                <w:szCs w:val="16"/>
              </w:rPr>
            </w:pPr>
            <w:r w:rsidRPr="00B95967">
              <w:rPr>
                <w:sz w:val="16"/>
                <w:szCs w:val="16"/>
              </w:rPr>
              <w:t>224</w:t>
            </w:r>
          </w:p>
        </w:tc>
      </w:tr>
      <w:tr w:rsidR="00B95967" w:rsidRPr="00B95967" w14:paraId="3B25EA5C" w14:textId="77777777" w:rsidTr="00B95967">
        <w:trPr>
          <w:trHeight w:val="225"/>
        </w:trPr>
        <w:tc>
          <w:tcPr>
            <w:tcW w:w="446" w:type="dxa"/>
            <w:shd w:val="clear" w:color="auto" w:fill="auto"/>
          </w:tcPr>
          <w:p w14:paraId="3BD1A827" w14:textId="77777777" w:rsidR="00B95967" w:rsidRPr="00B95967" w:rsidRDefault="00B95967" w:rsidP="00A1428B">
            <w:pPr>
              <w:jc w:val="center"/>
              <w:rPr>
                <w:sz w:val="16"/>
                <w:szCs w:val="16"/>
              </w:rPr>
            </w:pPr>
            <w:r w:rsidRPr="00B95967">
              <w:rPr>
                <w:sz w:val="16"/>
                <w:szCs w:val="16"/>
              </w:rPr>
              <w:t>6</w:t>
            </w:r>
          </w:p>
        </w:tc>
        <w:tc>
          <w:tcPr>
            <w:tcW w:w="5418" w:type="dxa"/>
            <w:shd w:val="clear" w:color="auto" w:fill="auto"/>
          </w:tcPr>
          <w:p w14:paraId="752CACF7" w14:textId="77777777" w:rsidR="00B95967" w:rsidRPr="00B95967" w:rsidRDefault="00B95967" w:rsidP="00A1428B">
            <w:pPr>
              <w:jc w:val="both"/>
              <w:rPr>
                <w:sz w:val="16"/>
                <w:szCs w:val="16"/>
              </w:rPr>
            </w:pPr>
            <w:proofErr w:type="gramStart"/>
            <w:r w:rsidRPr="00B95967">
              <w:rPr>
                <w:sz w:val="16"/>
                <w:szCs w:val="16"/>
              </w:rPr>
              <w:t>Раствор</w:t>
            </w:r>
            <w:proofErr w:type="gramEnd"/>
            <w:r w:rsidRPr="00B95967">
              <w:rPr>
                <w:sz w:val="16"/>
                <w:szCs w:val="16"/>
              </w:rPr>
              <w:t xml:space="preserve"> очищающий CELLCLEAN U или аналог</w:t>
            </w:r>
          </w:p>
        </w:tc>
        <w:tc>
          <w:tcPr>
            <w:tcW w:w="1505" w:type="dxa"/>
          </w:tcPr>
          <w:p w14:paraId="4DF486E7" w14:textId="77777777" w:rsidR="00B95967" w:rsidRPr="00B95967" w:rsidRDefault="00B95967" w:rsidP="00A1428B">
            <w:pPr>
              <w:jc w:val="center"/>
              <w:rPr>
                <w:sz w:val="16"/>
                <w:szCs w:val="16"/>
              </w:rPr>
            </w:pPr>
            <w:r w:rsidRPr="00B95967">
              <w:rPr>
                <w:sz w:val="16"/>
                <w:szCs w:val="16"/>
              </w:rPr>
              <w:t>мл</w:t>
            </w:r>
          </w:p>
        </w:tc>
        <w:tc>
          <w:tcPr>
            <w:tcW w:w="1755" w:type="dxa"/>
          </w:tcPr>
          <w:p w14:paraId="38E81978" w14:textId="77777777" w:rsidR="00B95967" w:rsidRPr="00B95967" w:rsidRDefault="00B95967" w:rsidP="00A1428B">
            <w:pPr>
              <w:jc w:val="center"/>
              <w:rPr>
                <w:sz w:val="16"/>
                <w:szCs w:val="16"/>
              </w:rPr>
            </w:pPr>
            <w:r w:rsidRPr="00B95967">
              <w:rPr>
                <w:sz w:val="16"/>
                <w:szCs w:val="16"/>
              </w:rPr>
              <w:t>4500</w:t>
            </w:r>
          </w:p>
        </w:tc>
      </w:tr>
      <w:tr w:rsidR="00B95967" w:rsidRPr="00B95967" w14:paraId="35AB3EDC" w14:textId="77777777" w:rsidTr="00B95967">
        <w:trPr>
          <w:trHeight w:val="225"/>
        </w:trPr>
        <w:tc>
          <w:tcPr>
            <w:tcW w:w="446" w:type="dxa"/>
            <w:shd w:val="clear" w:color="auto" w:fill="auto"/>
          </w:tcPr>
          <w:p w14:paraId="389C9620" w14:textId="77777777" w:rsidR="00B95967" w:rsidRPr="00B95967" w:rsidRDefault="00B95967" w:rsidP="00A1428B">
            <w:pPr>
              <w:jc w:val="center"/>
              <w:rPr>
                <w:sz w:val="16"/>
                <w:szCs w:val="16"/>
              </w:rPr>
            </w:pPr>
            <w:r w:rsidRPr="00B95967">
              <w:rPr>
                <w:sz w:val="16"/>
                <w:szCs w:val="16"/>
              </w:rPr>
              <w:t>7</w:t>
            </w:r>
          </w:p>
        </w:tc>
        <w:tc>
          <w:tcPr>
            <w:tcW w:w="5418" w:type="dxa"/>
            <w:shd w:val="clear" w:color="auto" w:fill="auto"/>
          </w:tcPr>
          <w:p w14:paraId="6A382722" w14:textId="77777777" w:rsidR="00B95967" w:rsidRPr="00B95967" w:rsidRDefault="00B95967" w:rsidP="00A1428B">
            <w:pPr>
              <w:jc w:val="both"/>
              <w:rPr>
                <w:sz w:val="16"/>
                <w:szCs w:val="16"/>
              </w:rPr>
            </w:pPr>
            <w:r w:rsidRPr="00B95967">
              <w:rPr>
                <w:sz w:val="16"/>
                <w:szCs w:val="16"/>
              </w:rPr>
              <w:t xml:space="preserve">Тест-полоски </w:t>
            </w:r>
            <w:proofErr w:type="spellStart"/>
            <w:r w:rsidRPr="00B95967">
              <w:rPr>
                <w:sz w:val="16"/>
                <w:szCs w:val="16"/>
                <w:lang w:val="en-US"/>
              </w:rPr>
              <w:t>Meditape</w:t>
            </w:r>
            <w:proofErr w:type="spellEnd"/>
            <w:r w:rsidRPr="00B95967">
              <w:rPr>
                <w:sz w:val="16"/>
                <w:szCs w:val="16"/>
              </w:rPr>
              <w:t xml:space="preserve"> </w:t>
            </w:r>
            <w:r w:rsidRPr="00B95967">
              <w:rPr>
                <w:sz w:val="16"/>
                <w:szCs w:val="16"/>
                <w:lang w:val="en-US"/>
              </w:rPr>
              <w:t>UC</w:t>
            </w:r>
            <w:r w:rsidRPr="00B95967">
              <w:rPr>
                <w:sz w:val="16"/>
                <w:szCs w:val="16"/>
              </w:rPr>
              <w:t>-9</w:t>
            </w:r>
            <w:r w:rsidRPr="00B95967">
              <w:rPr>
                <w:sz w:val="16"/>
                <w:szCs w:val="16"/>
                <w:lang w:val="en-US"/>
              </w:rPr>
              <w:t>A</w:t>
            </w:r>
            <w:r w:rsidRPr="00B95967">
              <w:rPr>
                <w:sz w:val="16"/>
                <w:szCs w:val="16"/>
              </w:rPr>
              <w:t xml:space="preserve"> или аналог</w:t>
            </w:r>
          </w:p>
        </w:tc>
        <w:tc>
          <w:tcPr>
            <w:tcW w:w="1505" w:type="dxa"/>
          </w:tcPr>
          <w:p w14:paraId="07423792" w14:textId="77777777" w:rsidR="00B95967" w:rsidRPr="00B95967" w:rsidRDefault="00B95967" w:rsidP="00A1428B">
            <w:pPr>
              <w:jc w:val="center"/>
              <w:rPr>
                <w:sz w:val="16"/>
                <w:szCs w:val="16"/>
              </w:rPr>
            </w:pPr>
            <w:r w:rsidRPr="00B95967">
              <w:rPr>
                <w:sz w:val="16"/>
                <w:szCs w:val="16"/>
              </w:rPr>
              <w:t>штук</w:t>
            </w:r>
          </w:p>
        </w:tc>
        <w:tc>
          <w:tcPr>
            <w:tcW w:w="1755" w:type="dxa"/>
          </w:tcPr>
          <w:p w14:paraId="125A84F4" w14:textId="77777777" w:rsidR="00B95967" w:rsidRPr="00B95967" w:rsidRDefault="00B95967" w:rsidP="00A1428B">
            <w:pPr>
              <w:jc w:val="center"/>
              <w:rPr>
                <w:sz w:val="16"/>
                <w:szCs w:val="16"/>
              </w:rPr>
            </w:pPr>
            <w:r w:rsidRPr="00B95967">
              <w:rPr>
                <w:sz w:val="16"/>
                <w:szCs w:val="16"/>
              </w:rPr>
              <w:t>407000</w:t>
            </w:r>
          </w:p>
        </w:tc>
      </w:tr>
      <w:tr w:rsidR="00B95967" w:rsidRPr="00B95967" w14:paraId="006C7670" w14:textId="77777777" w:rsidTr="00B95967">
        <w:trPr>
          <w:trHeight w:val="225"/>
        </w:trPr>
        <w:tc>
          <w:tcPr>
            <w:tcW w:w="446" w:type="dxa"/>
            <w:shd w:val="clear" w:color="auto" w:fill="auto"/>
          </w:tcPr>
          <w:p w14:paraId="05975CEF" w14:textId="77777777" w:rsidR="00B95967" w:rsidRPr="00B95967" w:rsidRDefault="00B95967" w:rsidP="00A1428B">
            <w:pPr>
              <w:jc w:val="center"/>
              <w:rPr>
                <w:sz w:val="16"/>
                <w:szCs w:val="16"/>
              </w:rPr>
            </w:pPr>
            <w:r w:rsidRPr="00B95967">
              <w:rPr>
                <w:sz w:val="16"/>
                <w:szCs w:val="16"/>
              </w:rPr>
              <w:t>8</w:t>
            </w:r>
          </w:p>
        </w:tc>
        <w:tc>
          <w:tcPr>
            <w:tcW w:w="5418" w:type="dxa"/>
            <w:shd w:val="clear" w:color="auto" w:fill="auto"/>
          </w:tcPr>
          <w:p w14:paraId="1AD4FC97" w14:textId="77777777" w:rsidR="00B95967" w:rsidRPr="00B95967" w:rsidRDefault="00B95967" w:rsidP="00A1428B">
            <w:pPr>
              <w:jc w:val="both"/>
              <w:rPr>
                <w:sz w:val="16"/>
                <w:szCs w:val="16"/>
              </w:rPr>
            </w:pPr>
            <w:r w:rsidRPr="00B95967">
              <w:rPr>
                <w:sz w:val="16"/>
                <w:szCs w:val="16"/>
              </w:rPr>
              <w:t xml:space="preserve">Тест-полоски </w:t>
            </w:r>
            <w:proofErr w:type="spellStart"/>
            <w:r w:rsidRPr="00B95967">
              <w:rPr>
                <w:sz w:val="16"/>
                <w:szCs w:val="16"/>
                <w:lang w:val="en-US"/>
              </w:rPr>
              <w:t>Meditape</w:t>
            </w:r>
            <w:proofErr w:type="spellEnd"/>
            <w:r w:rsidRPr="00B95967">
              <w:rPr>
                <w:sz w:val="16"/>
                <w:szCs w:val="16"/>
              </w:rPr>
              <w:t xml:space="preserve"> 11 </w:t>
            </w:r>
            <w:proofErr w:type="spellStart"/>
            <w:r w:rsidRPr="00B95967">
              <w:rPr>
                <w:sz w:val="16"/>
                <w:szCs w:val="16"/>
              </w:rPr>
              <w:t>параметровые</w:t>
            </w:r>
            <w:proofErr w:type="spellEnd"/>
            <w:r w:rsidRPr="00B95967">
              <w:rPr>
                <w:sz w:val="16"/>
                <w:szCs w:val="16"/>
              </w:rPr>
              <w:t xml:space="preserve"> или аналог</w:t>
            </w:r>
          </w:p>
        </w:tc>
        <w:tc>
          <w:tcPr>
            <w:tcW w:w="1505" w:type="dxa"/>
          </w:tcPr>
          <w:p w14:paraId="77EAF66F" w14:textId="77777777" w:rsidR="00B95967" w:rsidRPr="00B95967" w:rsidRDefault="00B95967" w:rsidP="00A1428B">
            <w:pPr>
              <w:jc w:val="center"/>
              <w:rPr>
                <w:sz w:val="16"/>
                <w:szCs w:val="16"/>
              </w:rPr>
            </w:pPr>
            <w:r w:rsidRPr="00B95967">
              <w:rPr>
                <w:sz w:val="16"/>
                <w:szCs w:val="16"/>
              </w:rPr>
              <w:t>штук</w:t>
            </w:r>
          </w:p>
        </w:tc>
        <w:tc>
          <w:tcPr>
            <w:tcW w:w="1755" w:type="dxa"/>
          </w:tcPr>
          <w:p w14:paraId="0BFCE867" w14:textId="77777777" w:rsidR="00B95967" w:rsidRPr="00B95967" w:rsidRDefault="00B95967" w:rsidP="00A1428B">
            <w:pPr>
              <w:jc w:val="center"/>
              <w:rPr>
                <w:sz w:val="16"/>
                <w:szCs w:val="16"/>
              </w:rPr>
            </w:pPr>
            <w:r w:rsidRPr="00B95967">
              <w:rPr>
                <w:sz w:val="16"/>
                <w:szCs w:val="16"/>
              </w:rPr>
              <w:t>42000</w:t>
            </w:r>
          </w:p>
        </w:tc>
      </w:tr>
      <w:tr w:rsidR="00B95967" w:rsidRPr="00B95967" w14:paraId="227A9FE0" w14:textId="77777777" w:rsidTr="00B95967">
        <w:trPr>
          <w:trHeight w:val="225"/>
        </w:trPr>
        <w:tc>
          <w:tcPr>
            <w:tcW w:w="446" w:type="dxa"/>
            <w:shd w:val="clear" w:color="auto" w:fill="auto"/>
          </w:tcPr>
          <w:p w14:paraId="5C0850F2" w14:textId="77777777" w:rsidR="00B95967" w:rsidRPr="00B95967" w:rsidRDefault="00B95967" w:rsidP="00A1428B">
            <w:pPr>
              <w:jc w:val="center"/>
              <w:rPr>
                <w:sz w:val="16"/>
                <w:szCs w:val="16"/>
              </w:rPr>
            </w:pPr>
            <w:r w:rsidRPr="00B95967">
              <w:rPr>
                <w:sz w:val="16"/>
                <w:szCs w:val="16"/>
              </w:rPr>
              <w:t>10</w:t>
            </w:r>
          </w:p>
        </w:tc>
        <w:tc>
          <w:tcPr>
            <w:tcW w:w="5418" w:type="dxa"/>
            <w:shd w:val="clear" w:color="auto" w:fill="auto"/>
          </w:tcPr>
          <w:p w14:paraId="46163ED6" w14:textId="77777777" w:rsidR="00B95967" w:rsidRPr="00B95967" w:rsidRDefault="00B95967" w:rsidP="00A1428B">
            <w:pPr>
              <w:jc w:val="both"/>
              <w:rPr>
                <w:sz w:val="16"/>
                <w:szCs w:val="16"/>
              </w:rPr>
            </w:pPr>
            <w:r w:rsidRPr="00B95967">
              <w:rPr>
                <w:sz w:val="16"/>
                <w:szCs w:val="16"/>
              </w:rPr>
              <w:t xml:space="preserve">SG </w:t>
            </w:r>
            <w:proofErr w:type="spellStart"/>
            <w:r w:rsidRPr="00B95967">
              <w:rPr>
                <w:sz w:val="16"/>
                <w:szCs w:val="16"/>
              </w:rPr>
              <w:t>Calibrator</w:t>
            </w:r>
            <w:proofErr w:type="spellEnd"/>
            <w:r w:rsidRPr="00B95967">
              <w:rPr>
                <w:sz w:val="16"/>
                <w:szCs w:val="16"/>
              </w:rPr>
              <w:t xml:space="preserve"> или аналог</w:t>
            </w:r>
          </w:p>
        </w:tc>
        <w:tc>
          <w:tcPr>
            <w:tcW w:w="1505" w:type="dxa"/>
          </w:tcPr>
          <w:p w14:paraId="5E7584C3" w14:textId="77777777" w:rsidR="00B95967" w:rsidRPr="00B95967" w:rsidRDefault="00B95967" w:rsidP="00A1428B">
            <w:pPr>
              <w:jc w:val="center"/>
              <w:rPr>
                <w:sz w:val="16"/>
                <w:szCs w:val="16"/>
              </w:rPr>
            </w:pPr>
            <w:r w:rsidRPr="00B95967">
              <w:rPr>
                <w:sz w:val="16"/>
                <w:szCs w:val="16"/>
              </w:rPr>
              <w:t>набор</w:t>
            </w:r>
          </w:p>
        </w:tc>
        <w:tc>
          <w:tcPr>
            <w:tcW w:w="1755" w:type="dxa"/>
          </w:tcPr>
          <w:p w14:paraId="5D7311B1" w14:textId="77777777" w:rsidR="00B95967" w:rsidRPr="00B95967" w:rsidRDefault="00B95967" w:rsidP="00A1428B">
            <w:pPr>
              <w:jc w:val="center"/>
              <w:rPr>
                <w:sz w:val="16"/>
                <w:szCs w:val="16"/>
              </w:rPr>
            </w:pPr>
            <w:r w:rsidRPr="00B95967">
              <w:rPr>
                <w:sz w:val="16"/>
                <w:szCs w:val="16"/>
              </w:rPr>
              <w:t>20</w:t>
            </w:r>
          </w:p>
        </w:tc>
      </w:tr>
    </w:tbl>
    <w:p w14:paraId="55540F6B" w14:textId="77777777" w:rsidR="00B95967" w:rsidRPr="00B95967" w:rsidRDefault="00B95967" w:rsidP="00B95967">
      <w:pPr>
        <w:autoSpaceDE w:val="0"/>
        <w:autoSpaceDN w:val="0"/>
        <w:adjustRightInd w:val="0"/>
        <w:rPr>
          <w:sz w:val="16"/>
          <w:szCs w:val="16"/>
        </w:rPr>
      </w:pPr>
      <w:r w:rsidRPr="00B95967">
        <w:rPr>
          <w:sz w:val="16"/>
          <w:szCs w:val="16"/>
        </w:rPr>
        <w:t>2. Показатели (характеристики) предмета государственной закупки, сформированные согласно статье 21 Закона Республики Беларусь «О государственных закупках товаров (работ, услуг)»:</w:t>
      </w:r>
    </w:p>
    <w:p w14:paraId="14E05ACF" w14:textId="77777777" w:rsidR="00B95967" w:rsidRPr="00B95967" w:rsidRDefault="00B95967" w:rsidP="00B95967">
      <w:pPr>
        <w:jc w:val="both"/>
        <w:rPr>
          <w:b/>
          <w:bCs/>
          <w:sz w:val="16"/>
          <w:szCs w:val="16"/>
        </w:rPr>
      </w:pPr>
      <w:r w:rsidRPr="00B95967">
        <w:rPr>
          <w:sz w:val="16"/>
          <w:szCs w:val="16"/>
        </w:rPr>
        <w:t>2.1 Реагенты должны быть совместимы с аналитической лабораторно-диагностической системой производства</w:t>
      </w:r>
      <w:r w:rsidRPr="00B95967">
        <w:rPr>
          <w:b/>
          <w:bCs/>
          <w:sz w:val="16"/>
          <w:szCs w:val="16"/>
        </w:rPr>
        <w:t xml:space="preserve"> </w:t>
      </w:r>
      <w:proofErr w:type="spellStart"/>
      <w:r w:rsidRPr="00B95967">
        <w:rPr>
          <w:b/>
          <w:bCs/>
          <w:sz w:val="16"/>
          <w:szCs w:val="16"/>
        </w:rPr>
        <w:t>Sysmex</w:t>
      </w:r>
      <w:proofErr w:type="spellEnd"/>
      <w:r w:rsidRPr="00B95967">
        <w:rPr>
          <w:b/>
          <w:bCs/>
          <w:sz w:val="16"/>
          <w:szCs w:val="16"/>
        </w:rPr>
        <w:t xml:space="preserve"> Corporation, Япония- UC-3500, UF-4000;</w:t>
      </w:r>
    </w:p>
    <w:p w14:paraId="7E086FFE" w14:textId="77777777" w:rsidR="00B95967" w:rsidRPr="00B95967" w:rsidRDefault="00B95967" w:rsidP="00B95967">
      <w:pPr>
        <w:tabs>
          <w:tab w:val="left" w:pos="5670"/>
        </w:tabs>
        <w:autoSpaceDE w:val="0"/>
        <w:autoSpaceDN w:val="0"/>
        <w:adjustRightInd w:val="0"/>
        <w:jc w:val="both"/>
        <w:rPr>
          <w:sz w:val="16"/>
          <w:szCs w:val="16"/>
        </w:rPr>
      </w:pPr>
      <w:r w:rsidRPr="00B95967">
        <w:rPr>
          <w:sz w:val="16"/>
          <w:szCs w:val="16"/>
        </w:rPr>
        <w:t xml:space="preserve">2.2 Реагенты должны быть предусмотрены технической и/или эксплуатационной документацией к оборудованию; </w:t>
      </w:r>
    </w:p>
    <w:p w14:paraId="24BD5757" w14:textId="77777777" w:rsidR="00B95967" w:rsidRPr="00B95967" w:rsidRDefault="00B95967" w:rsidP="00B95967">
      <w:pPr>
        <w:tabs>
          <w:tab w:val="left" w:pos="5670"/>
        </w:tabs>
        <w:autoSpaceDE w:val="0"/>
        <w:autoSpaceDN w:val="0"/>
        <w:adjustRightInd w:val="0"/>
        <w:jc w:val="both"/>
        <w:rPr>
          <w:sz w:val="16"/>
          <w:szCs w:val="16"/>
        </w:rPr>
      </w:pPr>
      <w:r w:rsidRPr="00B95967">
        <w:rPr>
          <w:sz w:val="16"/>
          <w:szCs w:val="16"/>
        </w:rPr>
        <w:t xml:space="preserve">2.3 Тест-полоски </w:t>
      </w:r>
      <w:proofErr w:type="spellStart"/>
      <w:r w:rsidRPr="00B95967">
        <w:rPr>
          <w:sz w:val="16"/>
          <w:szCs w:val="16"/>
          <w:lang w:val="en-US"/>
        </w:rPr>
        <w:t>Meditape</w:t>
      </w:r>
      <w:proofErr w:type="spellEnd"/>
      <w:r w:rsidRPr="00B95967">
        <w:rPr>
          <w:sz w:val="16"/>
          <w:szCs w:val="16"/>
        </w:rPr>
        <w:t xml:space="preserve"> </w:t>
      </w:r>
      <w:r w:rsidRPr="00B95967">
        <w:rPr>
          <w:sz w:val="16"/>
          <w:szCs w:val="16"/>
          <w:lang w:val="en-US"/>
        </w:rPr>
        <w:t>UC</w:t>
      </w:r>
      <w:r w:rsidRPr="00B95967">
        <w:rPr>
          <w:sz w:val="16"/>
          <w:szCs w:val="16"/>
        </w:rPr>
        <w:t>-9</w:t>
      </w:r>
      <w:r w:rsidRPr="00B95967">
        <w:rPr>
          <w:sz w:val="16"/>
          <w:szCs w:val="16"/>
          <w:lang w:val="en-US"/>
        </w:rPr>
        <w:t>A</w:t>
      </w:r>
      <w:r w:rsidRPr="00B95967">
        <w:rPr>
          <w:sz w:val="16"/>
          <w:szCs w:val="16"/>
        </w:rPr>
        <w:t xml:space="preserve"> или аналог аттестованы по: </w:t>
      </w:r>
      <w:proofErr w:type="spellStart"/>
      <w:r w:rsidRPr="00B95967">
        <w:rPr>
          <w:sz w:val="16"/>
          <w:szCs w:val="16"/>
        </w:rPr>
        <w:t>уробилиноген</w:t>
      </w:r>
      <w:proofErr w:type="spellEnd"/>
      <w:r w:rsidRPr="00B95967">
        <w:rPr>
          <w:sz w:val="16"/>
          <w:szCs w:val="16"/>
        </w:rPr>
        <w:t>, кровь, белок, глюкоза, нитриты, кетоновые тела, билирубин, лейкоциты, рН;</w:t>
      </w:r>
    </w:p>
    <w:p w14:paraId="0ECC6605" w14:textId="77777777" w:rsidR="00B95967" w:rsidRPr="00B95967" w:rsidRDefault="00B95967" w:rsidP="00B95967">
      <w:pPr>
        <w:tabs>
          <w:tab w:val="left" w:pos="5670"/>
        </w:tabs>
        <w:autoSpaceDE w:val="0"/>
        <w:autoSpaceDN w:val="0"/>
        <w:adjustRightInd w:val="0"/>
        <w:jc w:val="both"/>
        <w:rPr>
          <w:sz w:val="16"/>
          <w:szCs w:val="16"/>
        </w:rPr>
      </w:pPr>
      <w:r w:rsidRPr="00B95967">
        <w:rPr>
          <w:sz w:val="16"/>
          <w:szCs w:val="16"/>
        </w:rPr>
        <w:t xml:space="preserve">2.4 Тест-полоски </w:t>
      </w:r>
      <w:proofErr w:type="spellStart"/>
      <w:r w:rsidRPr="00B95967">
        <w:rPr>
          <w:sz w:val="16"/>
          <w:szCs w:val="16"/>
          <w:lang w:val="en-US"/>
        </w:rPr>
        <w:t>Meditape</w:t>
      </w:r>
      <w:proofErr w:type="spellEnd"/>
      <w:r w:rsidRPr="00B95967">
        <w:rPr>
          <w:sz w:val="16"/>
          <w:szCs w:val="16"/>
        </w:rPr>
        <w:t xml:space="preserve"> 11 </w:t>
      </w:r>
      <w:proofErr w:type="spellStart"/>
      <w:r w:rsidRPr="00B95967">
        <w:rPr>
          <w:sz w:val="16"/>
          <w:szCs w:val="16"/>
        </w:rPr>
        <w:t>параметровые</w:t>
      </w:r>
      <w:proofErr w:type="spellEnd"/>
      <w:r w:rsidRPr="00B95967">
        <w:rPr>
          <w:sz w:val="16"/>
          <w:szCs w:val="16"/>
        </w:rPr>
        <w:t xml:space="preserve"> или аналог аттестованы по: </w:t>
      </w:r>
      <w:proofErr w:type="spellStart"/>
      <w:r w:rsidRPr="00B95967">
        <w:rPr>
          <w:sz w:val="16"/>
          <w:szCs w:val="16"/>
        </w:rPr>
        <w:t>уробилиноген</w:t>
      </w:r>
      <w:proofErr w:type="spellEnd"/>
      <w:r w:rsidRPr="00B95967">
        <w:rPr>
          <w:sz w:val="16"/>
          <w:szCs w:val="16"/>
        </w:rPr>
        <w:t>, кровь, белок, глюкоза, нитриты, кетоновые тела, билирубин, лейкоциты, рН, креатинин, альбумин;</w:t>
      </w:r>
    </w:p>
    <w:p w14:paraId="5272973F" w14:textId="77777777" w:rsidR="00B95967" w:rsidRPr="00B95967" w:rsidRDefault="00B95967" w:rsidP="00B95967">
      <w:pPr>
        <w:jc w:val="both"/>
        <w:rPr>
          <w:sz w:val="16"/>
          <w:szCs w:val="16"/>
        </w:rPr>
      </w:pPr>
      <w:r w:rsidRPr="00B95967">
        <w:rPr>
          <w:sz w:val="16"/>
          <w:szCs w:val="16"/>
        </w:rPr>
        <w:t xml:space="preserve">2.5 SG </w:t>
      </w:r>
      <w:proofErr w:type="spellStart"/>
      <w:r w:rsidRPr="00B95967">
        <w:rPr>
          <w:sz w:val="16"/>
          <w:szCs w:val="16"/>
        </w:rPr>
        <w:t>Calibrator</w:t>
      </w:r>
      <w:proofErr w:type="spellEnd"/>
      <w:r w:rsidRPr="00B95967">
        <w:rPr>
          <w:sz w:val="16"/>
          <w:szCs w:val="16"/>
        </w:rPr>
        <w:t xml:space="preserve"> или аналог -3-х уровневый набор, из </w:t>
      </w:r>
      <w:proofErr w:type="gramStart"/>
      <w:r w:rsidRPr="00B95967">
        <w:rPr>
          <w:sz w:val="16"/>
          <w:szCs w:val="16"/>
        </w:rPr>
        <w:t>расчета  15</w:t>
      </w:r>
      <w:proofErr w:type="gramEnd"/>
      <w:r w:rsidRPr="00B95967">
        <w:rPr>
          <w:sz w:val="16"/>
          <w:szCs w:val="16"/>
        </w:rPr>
        <w:t xml:space="preserve"> флаконов по 10 мл.</w:t>
      </w:r>
    </w:p>
    <w:p w14:paraId="11212607" w14:textId="77777777" w:rsidR="00B95967" w:rsidRPr="00B95967" w:rsidRDefault="00B95967" w:rsidP="00B95967">
      <w:pPr>
        <w:autoSpaceDE w:val="0"/>
        <w:autoSpaceDN w:val="0"/>
        <w:adjustRightInd w:val="0"/>
        <w:jc w:val="both"/>
        <w:rPr>
          <w:sz w:val="16"/>
          <w:szCs w:val="16"/>
        </w:rPr>
      </w:pPr>
      <w:r w:rsidRPr="00B95967">
        <w:rPr>
          <w:sz w:val="16"/>
          <w:szCs w:val="16"/>
        </w:rPr>
        <w:t>2.6 Иметь инструкцию по применению на русском языке;</w:t>
      </w:r>
    </w:p>
    <w:p w14:paraId="3FBCA1BA" w14:textId="77777777" w:rsidR="00B95967" w:rsidRPr="00B95967" w:rsidRDefault="00B95967" w:rsidP="00B95967">
      <w:pPr>
        <w:autoSpaceDE w:val="0"/>
        <w:autoSpaceDN w:val="0"/>
        <w:adjustRightInd w:val="0"/>
        <w:jc w:val="both"/>
        <w:rPr>
          <w:sz w:val="16"/>
          <w:szCs w:val="16"/>
        </w:rPr>
      </w:pPr>
      <w:r w:rsidRPr="00B95967">
        <w:rPr>
          <w:sz w:val="16"/>
          <w:szCs w:val="16"/>
        </w:rPr>
        <w:t>2.7 В случае предложения реагентов, не предусмотренных технической и/или эксплуатационной документацией к оборудованию, Поставщик должен предоставить:</w:t>
      </w:r>
    </w:p>
    <w:p w14:paraId="4295257A" w14:textId="77777777" w:rsidR="00B95967" w:rsidRPr="00B95967" w:rsidRDefault="00B95967" w:rsidP="00B95967">
      <w:pPr>
        <w:autoSpaceDE w:val="0"/>
        <w:autoSpaceDN w:val="0"/>
        <w:adjustRightInd w:val="0"/>
        <w:jc w:val="both"/>
        <w:rPr>
          <w:sz w:val="16"/>
          <w:szCs w:val="16"/>
        </w:rPr>
      </w:pPr>
      <w:r w:rsidRPr="00B95967">
        <w:rPr>
          <w:sz w:val="16"/>
          <w:szCs w:val="16"/>
        </w:rPr>
        <w:t>2.7.1 параметры программирования оборудования для предлагаемых реагентов к указанной модели оборудования – предоставляются в случае отсутствия необходимой информации в инструкции по применению реагентов и при необходимости программирования указанной модели оборудования;</w:t>
      </w:r>
    </w:p>
    <w:p w14:paraId="6ECB890B" w14:textId="77777777" w:rsidR="00B95967" w:rsidRPr="00B95967" w:rsidRDefault="00B95967" w:rsidP="00B95967">
      <w:pPr>
        <w:autoSpaceDE w:val="0"/>
        <w:autoSpaceDN w:val="0"/>
        <w:adjustRightInd w:val="0"/>
        <w:jc w:val="both"/>
        <w:rPr>
          <w:sz w:val="16"/>
          <w:szCs w:val="16"/>
        </w:rPr>
      </w:pPr>
      <w:r w:rsidRPr="00B95967">
        <w:rPr>
          <w:sz w:val="16"/>
          <w:szCs w:val="16"/>
        </w:rPr>
        <w:t>2.7.2 аналитические характеристики для предлагаемых реагентов, полученные при совместном использовании реагентов с указанной моделью оборудования;</w:t>
      </w:r>
    </w:p>
    <w:p w14:paraId="11554F07" w14:textId="77777777" w:rsidR="00B95967" w:rsidRPr="00B95967" w:rsidRDefault="00B95967" w:rsidP="00B95967">
      <w:pPr>
        <w:autoSpaceDE w:val="0"/>
        <w:autoSpaceDN w:val="0"/>
        <w:adjustRightInd w:val="0"/>
        <w:jc w:val="both"/>
        <w:rPr>
          <w:sz w:val="16"/>
          <w:szCs w:val="16"/>
        </w:rPr>
      </w:pPr>
      <w:r w:rsidRPr="00B95967">
        <w:rPr>
          <w:sz w:val="16"/>
          <w:szCs w:val="16"/>
        </w:rPr>
        <w:t>2.7.3. гарантийное письмо об оказании Заказчику квалифицированной методической и технической помощи для адекватного функционирования аналитической лабораторно-диагностической системы при использовании предложенных реагентов</w:t>
      </w:r>
    </w:p>
    <w:p w14:paraId="10C585E7" w14:textId="77777777" w:rsidR="00B95967" w:rsidRPr="00B95967" w:rsidRDefault="00B95967" w:rsidP="00B95967">
      <w:pPr>
        <w:autoSpaceDE w:val="0"/>
        <w:autoSpaceDN w:val="0"/>
        <w:adjustRightInd w:val="0"/>
        <w:rPr>
          <w:sz w:val="16"/>
          <w:szCs w:val="16"/>
        </w:rPr>
      </w:pPr>
      <w:r w:rsidRPr="00B95967">
        <w:rPr>
          <w:sz w:val="16"/>
          <w:szCs w:val="16"/>
        </w:rPr>
        <w:t>3. Требования, предъявляемые к качеству товара, гарантийному сроку (годность, стерильность):</w:t>
      </w:r>
    </w:p>
    <w:p w14:paraId="04AEB7E7" w14:textId="77777777" w:rsidR="00B95967" w:rsidRPr="00B95967" w:rsidRDefault="00B95967" w:rsidP="00B95967">
      <w:pPr>
        <w:jc w:val="both"/>
        <w:rPr>
          <w:bCs/>
          <w:sz w:val="16"/>
          <w:szCs w:val="16"/>
        </w:rPr>
      </w:pPr>
      <w:r w:rsidRPr="00B95967">
        <w:rPr>
          <w:bCs/>
          <w:sz w:val="16"/>
          <w:szCs w:val="16"/>
        </w:rPr>
        <w:t>3.1 срок годности с момента поставки - не менее 60% от срока годности, установленного производителем.</w:t>
      </w:r>
    </w:p>
    <w:p w14:paraId="3DD1C93F" w14:textId="77777777" w:rsidR="00B95967" w:rsidRPr="00B95967" w:rsidRDefault="00B95967" w:rsidP="00B95967">
      <w:pPr>
        <w:autoSpaceDE w:val="0"/>
        <w:autoSpaceDN w:val="0"/>
        <w:adjustRightInd w:val="0"/>
        <w:jc w:val="both"/>
        <w:rPr>
          <w:sz w:val="16"/>
          <w:szCs w:val="16"/>
        </w:rPr>
      </w:pPr>
    </w:p>
    <w:p w14:paraId="342255CC" w14:textId="77777777" w:rsidR="00B95967" w:rsidRPr="00B95967" w:rsidRDefault="00B95967" w:rsidP="00B95967">
      <w:pPr>
        <w:jc w:val="both"/>
        <w:rPr>
          <w:b/>
          <w:bCs/>
          <w:sz w:val="16"/>
          <w:szCs w:val="16"/>
        </w:rPr>
      </w:pPr>
      <w:bookmarkStart w:id="1" w:name="_Hlk237943475"/>
      <w:r w:rsidRPr="00B95967">
        <w:rPr>
          <w:b/>
          <w:bCs/>
          <w:sz w:val="16"/>
          <w:szCs w:val="16"/>
        </w:rPr>
        <w:t xml:space="preserve">Лот№ 261 Контрольный материал к анализатору физико-химических свойств мочи </w:t>
      </w:r>
      <w:proofErr w:type="spellStart"/>
      <w:r w:rsidRPr="00B95967">
        <w:rPr>
          <w:b/>
          <w:bCs/>
          <w:sz w:val="16"/>
          <w:szCs w:val="16"/>
        </w:rPr>
        <w:t>Sysmex</w:t>
      </w:r>
      <w:proofErr w:type="spellEnd"/>
      <w:r w:rsidRPr="00B95967">
        <w:rPr>
          <w:b/>
          <w:bCs/>
          <w:sz w:val="16"/>
          <w:szCs w:val="16"/>
        </w:rPr>
        <w:t xml:space="preserve"> UC-3500, UF-4000 Corporation, Япония </w:t>
      </w:r>
    </w:p>
    <w:p w14:paraId="244239C5" w14:textId="77777777" w:rsidR="00B95967" w:rsidRPr="00B95967" w:rsidRDefault="00B95967" w:rsidP="00B95967">
      <w:pPr>
        <w:jc w:val="both"/>
        <w:rPr>
          <w:b/>
          <w:bCs/>
          <w:sz w:val="16"/>
          <w:szCs w:val="16"/>
        </w:rPr>
      </w:pPr>
      <w:r w:rsidRPr="00B95967">
        <w:rPr>
          <w:b/>
          <w:bCs/>
          <w:sz w:val="16"/>
          <w:szCs w:val="16"/>
        </w:rPr>
        <w:t>(гарантийное обслуживание)</w:t>
      </w:r>
    </w:p>
    <w:bookmarkEnd w:id="1"/>
    <w:p w14:paraId="1BAEF90F" w14:textId="77777777" w:rsidR="00B95967" w:rsidRPr="00B95967" w:rsidRDefault="00B95967" w:rsidP="00B95967">
      <w:pPr>
        <w:jc w:val="both"/>
        <w:rPr>
          <w:bCs/>
          <w:sz w:val="16"/>
          <w:szCs w:val="16"/>
        </w:rPr>
      </w:pPr>
      <w:r w:rsidRPr="00B95967">
        <w:rPr>
          <w:bCs/>
          <w:sz w:val="16"/>
          <w:szCs w:val="16"/>
        </w:rPr>
        <w:t>1.Состав (комплектация)</w:t>
      </w:r>
      <w:r w:rsidRPr="00B95967">
        <w:rPr>
          <w:sz w:val="16"/>
          <w:szCs w:val="16"/>
        </w:rPr>
        <w:t xml:space="preserve"> медицинских изделий</w:t>
      </w:r>
      <w:r w:rsidRPr="00B95967">
        <w:rPr>
          <w:bCs/>
          <w:sz w:val="16"/>
          <w:szCs w:val="16"/>
        </w:rPr>
        <w:t>:</w:t>
      </w:r>
    </w:p>
    <w:tbl>
      <w:tblPr>
        <w:tblW w:w="93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2"/>
        <w:gridCol w:w="6796"/>
        <w:gridCol w:w="1061"/>
        <w:gridCol w:w="1061"/>
      </w:tblGrid>
      <w:tr w:rsidR="00B95967" w:rsidRPr="00B95967" w14:paraId="1E50D470" w14:textId="77777777" w:rsidTr="00B95967">
        <w:trPr>
          <w:trHeight w:val="311"/>
        </w:trPr>
        <w:tc>
          <w:tcPr>
            <w:tcW w:w="472" w:type="dxa"/>
            <w:shd w:val="clear" w:color="auto" w:fill="auto"/>
          </w:tcPr>
          <w:p w14:paraId="22957AA9" w14:textId="77777777" w:rsidR="00B95967" w:rsidRPr="00B95967" w:rsidRDefault="00B95967" w:rsidP="00A1428B">
            <w:pPr>
              <w:jc w:val="both"/>
              <w:rPr>
                <w:sz w:val="16"/>
                <w:szCs w:val="16"/>
              </w:rPr>
            </w:pPr>
            <w:r w:rsidRPr="00B95967">
              <w:rPr>
                <w:sz w:val="16"/>
                <w:szCs w:val="16"/>
              </w:rPr>
              <w:t>№ п/п</w:t>
            </w:r>
          </w:p>
        </w:tc>
        <w:tc>
          <w:tcPr>
            <w:tcW w:w="6796" w:type="dxa"/>
            <w:shd w:val="clear" w:color="auto" w:fill="auto"/>
          </w:tcPr>
          <w:p w14:paraId="5B8F6070" w14:textId="77777777" w:rsidR="00B95967" w:rsidRPr="00B95967" w:rsidRDefault="00B95967" w:rsidP="00A1428B">
            <w:pPr>
              <w:jc w:val="center"/>
              <w:rPr>
                <w:sz w:val="16"/>
                <w:szCs w:val="16"/>
              </w:rPr>
            </w:pPr>
            <w:r w:rsidRPr="00B95967">
              <w:rPr>
                <w:sz w:val="16"/>
                <w:szCs w:val="16"/>
              </w:rPr>
              <w:t>Наименование</w:t>
            </w:r>
          </w:p>
        </w:tc>
        <w:tc>
          <w:tcPr>
            <w:tcW w:w="1061" w:type="dxa"/>
          </w:tcPr>
          <w:p w14:paraId="267387A0" w14:textId="77777777" w:rsidR="00B95967" w:rsidRPr="00B95967" w:rsidRDefault="00B95967" w:rsidP="00A1428B">
            <w:pPr>
              <w:ind w:right="-112"/>
              <w:jc w:val="center"/>
              <w:rPr>
                <w:sz w:val="16"/>
                <w:szCs w:val="16"/>
              </w:rPr>
            </w:pPr>
            <w:r w:rsidRPr="00B95967">
              <w:rPr>
                <w:sz w:val="16"/>
                <w:szCs w:val="16"/>
              </w:rPr>
              <w:t>Единицы измерения</w:t>
            </w:r>
          </w:p>
        </w:tc>
        <w:tc>
          <w:tcPr>
            <w:tcW w:w="1061" w:type="dxa"/>
          </w:tcPr>
          <w:p w14:paraId="3926BDEC" w14:textId="77777777" w:rsidR="00B95967" w:rsidRPr="00B95967" w:rsidRDefault="00B95967" w:rsidP="00A1428B">
            <w:pPr>
              <w:jc w:val="center"/>
              <w:rPr>
                <w:sz w:val="16"/>
                <w:szCs w:val="16"/>
              </w:rPr>
            </w:pPr>
            <w:r w:rsidRPr="00B95967">
              <w:rPr>
                <w:sz w:val="16"/>
                <w:szCs w:val="16"/>
              </w:rPr>
              <w:t>Количество</w:t>
            </w:r>
          </w:p>
        </w:tc>
      </w:tr>
      <w:tr w:rsidR="00B95967" w:rsidRPr="00B95967" w14:paraId="796139FD" w14:textId="77777777" w:rsidTr="00B95967">
        <w:trPr>
          <w:trHeight w:val="228"/>
        </w:trPr>
        <w:tc>
          <w:tcPr>
            <w:tcW w:w="472" w:type="dxa"/>
            <w:shd w:val="clear" w:color="auto" w:fill="auto"/>
          </w:tcPr>
          <w:p w14:paraId="1DF28E07" w14:textId="77777777" w:rsidR="00B95967" w:rsidRPr="00B95967" w:rsidRDefault="00B95967" w:rsidP="00A1428B">
            <w:pPr>
              <w:jc w:val="center"/>
              <w:rPr>
                <w:sz w:val="16"/>
                <w:szCs w:val="16"/>
              </w:rPr>
            </w:pPr>
            <w:r w:rsidRPr="00B95967">
              <w:rPr>
                <w:sz w:val="16"/>
                <w:szCs w:val="16"/>
              </w:rPr>
              <w:t>1</w:t>
            </w:r>
          </w:p>
        </w:tc>
        <w:tc>
          <w:tcPr>
            <w:tcW w:w="6796" w:type="dxa"/>
            <w:shd w:val="clear" w:color="auto" w:fill="auto"/>
          </w:tcPr>
          <w:p w14:paraId="7D3F6500" w14:textId="77777777" w:rsidR="00B95967" w:rsidRPr="00B95967" w:rsidRDefault="00B95967" w:rsidP="00A1428B">
            <w:pPr>
              <w:jc w:val="both"/>
              <w:rPr>
                <w:sz w:val="16"/>
                <w:szCs w:val="16"/>
              </w:rPr>
            </w:pPr>
            <w:r w:rsidRPr="00B95967">
              <w:rPr>
                <w:sz w:val="16"/>
                <w:szCs w:val="16"/>
              </w:rPr>
              <w:t xml:space="preserve">UC-CONTROL или аналог </w:t>
            </w:r>
          </w:p>
        </w:tc>
        <w:tc>
          <w:tcPr>
            <w:tcW w:w="1061" w:type="dxa"/>
          </w:tcPr>
          <w:p w14:paraId="0412B5A1" w14:textId="77777777" w:rsidR="00B95967" w:rsidRPr="00B95967" w:rsidRDefault="00B95967" w:rsidP="00A1428B">
            <w:pPr>
              <w:jc w:val="center"/>
              <w:rPr>
                <w:sz w:val="16"/>
                <w:szCs w:val="16"/>
              </w:rPr>
            </w:pPr>
            <w:proofErr w:type="spellStart"/>
            <w:r w:rsidRPr="00B95967">
              <w:rPr>
                <w:sz w:val="16"/>
                <w:szCs w:val="16"/>
                <w:lang w:val="en-US"/>
              </w:rPr>
              <w:t>наб</w:t>
            </w:r>
            <w:proofErr w:type="spellEnd"/>
            <w:r w:rsidRPr="00B95967">
              <w:rPr>
                <w:sz w:val="16"/>
                <w:szCs w:val="16"/>
              </w:rPr>
              <w:t>ор</w:t>
            </w:r>
          </w:p>
        </w:tc>
        <w:tc>
          <w:tcPr>
            <w:tcW w:w="1061" w:type="dxa"/>
          </w:tcPr>
          <w:p w14:paraId="5CCE8215" w14:textId="77777777" w:rsidR="00B95967" w:rsidRPr="00B95967" w:rsidRDefault="00B95967" w:rsidP="00A1428B">
            <w:pPr>
              <w:jc w:val="center"/>
              <w:rPr>
                <w:sz w:val="16"/>
                <w:szCs w:val="16"/>
              </w:rPr>
            </w:pPr>
            <w:r w:rsidRPr="00B95967">
              <w:rPr>
                <w:sz w:val="16"/>
                <w:szCs w:val="16"/>
              </w:rPr>
              <w:t>39</w:t>
            </w:r>
          </w:p>
        </w:tc>
      </w:tr>
      <w:tr w:rsidR="00B95967" w:rsidRPr="00B95967" w14:paraId="283A6DA6" w14:textId="77777777" w:rsidTr="00B95967">
        <w:trPr>
          <w:trHeight w:val="228"/>
        </w:trPr>
        <w:tc>
          <w:tcPr>
            <w:tcW w:w="472" w:type="dxa"/>
            <w:shd w:val="clear" w:color="auto" w:fill="auto"/>
          </w:tcPr>
          <w:p w14:paraId="21FAA15D" w14:textId="77777777" w:rsidR="00B95967" w:rsidRPr="00B95967" w:rsidRDefault="00B95967" w:rsidP="00A1428B">
            <w:pPr>
              <w:jc w:val="center"/>
              <w:rPr>
                <w:sz w:val="16"/>
                <w:szCs w:val="16"/>
              </w:rPr>
            </w:pPr>
            <w:r w:rsidRPr="00B95967">
              <w:rPr>
                <w:sz w:val="16"/>
                <w:szCs w:val="16"/>
              </w:rPr>
              <w:t>2</w:t>
            </w:r>
          </w:p>
        </w:tc>
        <w:tc>
          <w:tcPr>
            <w:tcW w:w="6796" w:type="dxa"/>
            <w:shd w:val="clear" w:color="auto" w:fill="auto"/>
          </w:tcPr>
          <w:p w14:paraId="270D2967" w14:textId="77777777" w:rsidR="00B95967" w:rsidRPr="00B95967" w:rsidRDefault="00B95967" w:rsidP="00A1428B">
            <w:pPr>
              <w:jc w:val="both"/>
              <w:rPr>
                <w:sz w:val="16"/>
                <w:szCs w:val="16"/>
              </w:rPr>
            </w:pPr>
            <w:r w:rsidRPr="00B95967">
              <w:rPr>
                <w:sz w:val="16"/>
                <w:szCs w:val="16"/>
              </w:rPr>
              <w:t xml:space="preserve">UF-CONTROL или аналог </w:t>
            </w:r>
          </w:p>
        </w:tc>
        <w:tc>
          <w:tcPr>
            <w:tcW w:w="1061" w:type="dxa"/>
          </w:tcPr>
          <w:p w14:paraId="3EFA2C3C" w14:textId="77777777" w:rsidR="00B95967" w:rsidRPr="00B95967" w:rsidRDefault="00B95967" w:rsidP="00A1428B">
            <w:pPr>
              <w:jc w:val="center"/>
              <w:rPr>
                <w:sz w:val="16"/>
                <w:szCs w:val="16"/>
              </w:rPr>
            </w:pPr>
            <w:r w:rsidRPr="00B95967">
              <w:rPr>
                <w:sz w:val="16"/>
                <w:szCs w:val="16"/>
              </w:rPr>
              <w:t>набор</w:t>
            </w:r>
          </w:p>
        </w:tc>
        <w:tc>
          <w:tcPr>
            <w:tcW w:w="1061" w:type="dxa"/>
          </w:tcPr>
          <w:p w14:paraId="1E7FCF24" w14:textId="77777777" w:rsidR="00B95967" w:rsidRPr="00B95967" w:rsidRDefault="00B95967" w:rsidP="00A1428B">
            <w:pPr>
              <w:jc w:val="center"/>
              <w:rPr>
                <w:sz w:val="16"/>
                <w:szCs w:val="16"/>
              </w:rPr>
            </w:pPr>
            <w:r w:rsidRPr="00B95967">
              <w:rPr>
                <w:sz w:val="16"/>
                <w:szCs w:val="16"/>
              </w:rPr>
              <w:t>81</w:t>
            </w:r>
          </w:p>
        </w:tc>
      </w:tr>
    </w:tbl>
    <w:p w14:paraId="648D3D6A" w14:textId="77777777" w:rsidR="00B95967" w:rsidRPr="00B95967" w:rsidRDefault="00B95967" w:rsidP="00B95967">
      <w:pPr>
        <w:autoSpaceDE w:val="0"/>
        <w:autoSpaceDN w:val="0"/>
        <w:adjustRightInd w:val="0"/>
        <w:rPr>
          <w:sz w:val="16"/>
          <w:szCs w:val="16"/>
        </w:rPr>
      </w:pPr>
      <w:r w:rsidRPr="00B95967">
        <w:rPr>
          <w:sz w:val="16"/>
          <w:szCs w:val="16"/>
        </w:rPr>
        <w:t>2. Показатели (характеристики) предмета государственной закупки, сформированные согласно статье 21 Закона Республики Беларусь «О государственных закупках товаров (работ, услуг)»:</w:t>
      </w:r>
    </w:p>
    <w:tbl>
      <w:tblPr>
        <w:tblW w:w="94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07"/>
        <w:gridCol w:w="2155"/>
        <w:gridCol w:w="6654"/>
      </w:tblGrid>
      <w:tr w:rsidR="00B95967" w:rsidRPr="00B95967" w14:paraId="01151A0D" w14:textId="77777777" w:rsidTr="00B95967">
        <w:trPr>
          <w:trHeight w:val="324"/>
        </w:trPr>
        <w:tc>
          <w:tcPr>
            <w:tcW w:w="607" w:type="dxa"/>
            <w:shd w:val="clear" w:color="auto" w:fill="auto"/>
          </w:tcPr>
          <w:p w14:paraId="1979E99F" w14:textId="77777777" w:rsidR="00B95967" w:rsidRPr="00B95967" w:rsidRDefault="00B95967" w:rsidP="00A1428B">
            <w:pPr>
              <w:jc w:val="both"/>
              <w:rPr>
                <w:sz w:val="16"/>
                <w:szCs w:val="16"/>
              </w:rPr>
            </w:pPr>
            <w:r w:rsidRPr="00B95967">
              <w:rPr>
                <w:sz w:val="16"/>
                <w:szCs w:val="16"/>
              </w:rPr>
              <w:t>№ п/п</w:t>
            </w:r>
          </w:p>
        </w:tc>
        <w:tc>
          <w:tcPr>
            <w:tcW w:w="2155" w:type="dxa"/>
            <w:shd w:val="clear" w:color="auto" w:fill="auto"/>
          </w:tcPr>
          <w:p w14:paraId="750431A1" w14:textId="77777777" w:rsidR="00B95967" w:rsidRPr="00B95967" w:rsidRDefault="00B95967" w:rsidP="00A1428B">
            <w:pPr>
              <w:jc w:val="center"/>
              <w:rPr>
                <w:sz w:val="16"/>
                <w:szCs w:val="16"/>
              </w:rPr>
            </w:pPr>
            <w:r w:rsidRPr="00B95967">
              <w:rPr>
                <w:sz w:val="16"/>
                <w:szCs w:val="16"/>
              </w:rPr>
              <w:t>Наименование</w:t>
            </w:r>
          </w:p>
        </w:tc>
        <w:tc>
          <w:tcPr>
            <w:tcW w:w="6654" w:type="dxa"/>
          </w:tcPr>
          <w:p w14:paraId="3CF0E885" w14:textId="77777777" w:rsidR="00B95967" w:rsidRPr="00B95967" w:rsidRDefault="00B95967" w:rsidP="00A1428B">
            <w:pPr>
              <w:jc w:val="center"/>
              <w:rPr>
                <w:sz w:val="16"/>
                <w:szCs w:val="16"/>
              </w:rPr>
            </w:pPr>
            <w:r w:rsidRPr="00B95967">
              <w:rPr>
                <w:sz w:val="16"/>
                <w:szCs w:val="16"/>
              </w:rPr>
              <w:t>Показатели (характеристики)</w:t>
            </w:r>
          </w:p>
        </w:tc>
      </w:tr>
      <w:tr w:rsidR="00B95967" w:rsidRPr="00B95967" w14:paraId="10E27C9D" w14:textId="77777777" w:rsidTr="00B95967">
        <w:trPr>
          <w:trHeight w:val="192"/>
        </w:trPr>
        <w:tc>
          <w:tcPr>
            <w:tcW w:w="607" w:type="dxa"/>
            <w:shd w:val="clear" w:color="auto" w:fill="auto"/>
          </w:tcPr>
          <w:p w14:paraId="21950F22" w14:textId="77777777" w:rsidR="00B95967" w:rsidRPr="00B95967" w:rsidRDefault="00B95967" w:rsidP="00A1428B">
            <w:pPr>
              <w:jc w:val="center"/>
              <w:rPr>
                <w:sz w:val="16"/>
                <w:szCs w:val="16"/>
              </w:rPr>
            </w:pPr>
            <w:r w:rsidRPr="00B95967">
              <w:rPr>
                <w:sz w:val="16"/>
                <w:szCs w:val="16"/>
              </w:rPr>
              <w:t>2.1</w:t>
            </w:r>
          </w:p>
        </w:tc>
        <w:tc>
          <w:tcPr>
            <w:tcW w:w="2155" w:type="dxa"/>
            <w:shd w:val="clear" w:color="auto" w:fill="auto"/>
          </w:tcPr>
          <w:p w14:paraId="6E725DD9" w14:textId="77777777" w:rsidR="00B95967" w:rsidRPr="00B95967" w:rsidRDefault="00B95967" w:rsidP="00A1428B">
            <w:pPr>
              <w:jc w:val="both"/>
              <w:rPr>
                <w:sz w:val="16"/>
                <w:szCs w:val="16"/>
              </w:rPr>
            </w:pPr>
            <w:r w:rsidRPr="00B95967">
              <w:rPr>
                <w:sz w:val="16"/>
                <w:szCs w:val="16"/>
              </w:rPr>
              <w:t xml:space="preserve">UC-CONTROL или аналог </w:t>
            </w:r>
          </w:p>
        </w:tc>
        <w:tc>
          <w:tcPr>
            <w:tcW w:w="6654" w:type="dxa"/>
          </w:tcPr>
          <w:p w14:paraId="348732A6" w14:textId="77777777" w:rsidR="00B95967" w:rsidRPr="00B95967" w:rsidRDefault="00B95967" w:rsidP="00A1428B">
            <w:pPr>
              <w:jc w:val="both"/>
              <w:rPr>
                <w:sz w:val="16"/>
                <w:szCs w:val="16"/>
              </w:rPr>
            </w:pPr>
            <w:r w:rsidRPr="00B95967">
              <w:rPr>
                <w:sz w:val="16"/>
                <w:szCs w:val="16"/>
              </w:rPr>
              <w:t>1.Набор - материал контрольный двухуровневый.</w:t>
            </w:r>
          </w:p>
          <w:p w14:paraId="41AEE03F" w14:textId="77777777" w:rsidR="00B95967" w:rsidRPr="00B95967" w:rsidRDefault="00B95967" w:rsidP="00A1428B">
            <w:pPr>
              <w:jc w:val="both"/>
              <w:rPr>
                <w:sz w:val="16"/>
                <w:szCs w:val="16"/>
              </w:rPr>
            </w:pPr>
            <w:r w:rsidRPr="00B95967">
              <w:rPr>
                <w:sz w:val="16"/>
                <w:szCs w:val="16"/>
              </w:rPr>
              <w:t>2.Из расчета 1 набора - 6 флаконов по 10мл.</w:t>
            </w:r>
          </w:p>
          <w:p w14:paraId="6CDDB7D6" w14:textId="77777777" w:rsidR="00B95967" w:rsidRPr="00B95967" w:rsidRDefault="00B95967" w:rsidP="00A1428B">
            <w:pPr>
              <w:jc w:val="both"/>
              <w:rPr>
                <w:sz w:val="16"/>
                <w:szCs w:val="16"/>
              </w:rPr>
            </w:pPr>
            <w:r w:rsidRPr="00B95967">
              <w:rPr>
                <w:sz w:val="16"/>
                <w:szCs w:val="16"/>
              </w:rPr>
              <w:t xml:space="preserve">3.Аттестован по параметрам: </w:t>
            </w:r>
            <w:proofErr w:type="spellStart"/>
            <w:r w:rsidRPr="00B95967">
              <w:rPr>
                <w:sz w:val="16"/>
                <w:szCs w:val="16"/>
              </w:rPr>
              <w:t>Уробилиноген</w:t>
            </w:r>
            <w:proofErr w:type="spellEnd"/>
            <w:r w:rsidRPr="00B95967">
              <w:rPr>
                <w:sz w:val="16"/>
                <w:szCs w:val="16"/>
              </w:rPr>
              <w:t xml:space="preserve"> (URO), Кровь (гемоглобин) (BLD), Билирубин (BIL), Кетоновые тела (KET), Глюкоза (GLU), Белок (PRO), </w:t>
            </w:r>
            <w:proofErr w:type="spellStart"/>
            <w:r w:rsidRPr="00B95967">
              <w:rPr>
                <w:sz w:val="16"/>
                <w:szCs w:val="16"/>
              </w:rPr>
              <w:t>pH</w:t>
            </w:r>
            <w:proofErr w:type="spellEnd"/>
            <w:r w:rsidRPr="00B95967">
              <w:rPr>
                <w:sz w:val="16"/>
                <w:szCs w:val="16"/>
              </w:rPr>
              <w:t>, Нитриты (NIT), Лейкоциты (LEU), Креатинин (CRE), Альбумин (ALB), Относительная плотность (S.G).</w:t>
            </w:r>
          </w:p>
        </w:tc>
      </w:tr>
      <w:tr w:rsidR="00B95967" w:rsidRPr="00B95967" w14:paraId="6EEC0D1C" w14:textId="77777777" w:rsidTr="00B95967">
        <w:trPr>
          <w:trHeight w:val="192"/>
        </w:trPr>
        <w:tc>
          <w:tcPr>
            <w:tcW w:w="607" w:type="dxa"/>
            <w:shd w:val="clear" w:color="auto" w:fill="auto"/>
          </w:tcPr>
          <w:p w14:paraId="5BD34DDA" w14:textId="77777777" w:rsidR="00B95967" w:rsidRPr="00B95967" w:rsidRDefault="00B95967" w:rsidP="00A1428B">
            <w:pPr>
              <w:jc w:val="center"/>
              <w:rPr>
                <w:sz w:val="16"/>
                <w:szCs w:val="16"/>
              </w:rPr>
            </w:pPr>
            <w:r w:rsidRPr="00B95967">
              <w:rPr>
                <w:sz w:val="16"/>
                <w:szCs w:val="16"/>
              </w:rPr>
              <w:t>2.2</w:t>
            </w:r>
          </w:p>
        </w:tc>
        <w:tc>
          <w:tcPr>
            <w:tcW w:w="2155" w:type="dxa"/>
            <w:shd w:val="clear" w:color="auto" w:fill="auto"/>
          </w:tcPr>
          <w:p w14:paraId="545E9496" w14:textId="77777777" w:rsidR="00B95967" w:rsidRPr="00B95967" w:rsidRDefault="00B95967" w:rsidP="00A1428B">
            <w:pPr>
              <w:jc w:val="both"/>
              <w:rPr>
                <w:sz w:val="16"/>
                <w:szCs w:val="16"/>
              </w:rPr>
            </w:pPr>
            <w:r w:rsidRPr="00B95967">
              <w:rPr>
                <w:sz w:val="16"/>
                <w:szCs w:val="16"/>
              </w:rPr>
              <w:t xml:space="preserve">UF-CONTROL или аналог </w:t>
            </w:r>
          </w:p>
        </w:tc>
        <w:tc>
          <w:tcPr>
            <w:tcW w:w="6654" w:type="dxa"/>
          </w:tcPr>
          <w:p w14:paraId="4B772A04" w14:textId="77777777" w:rsidR="00B95967" w:rsidRPr="00B95967" w:rsidRDefault="00B95967" w:rsidP="00A1428B">
            <w:pPr>
              <w:jc w:val="both"/>
              <w:rPr>
                <w:sz w:val="16"/>
                <w:szCs w:val="16"/>
              </w:rPr>
            </w:pPr>
            <w:r w:rsidRPr="00B95967">
              <w:rPr>
                <w:sz w:val="16"/>
                <w:szCs w:val="16"/>
              </w:rPr>
              <w:t>1.Набор - материал контрольный двухуровневый.</w:t>
            </w:r>
          </w:p>
          <w:p w14:paraId="3593A808" w14:textId="77777777" w:rsidR="00B95967" w:rsidRPr="00B95967" w:rsidRDefault="00B95967" w:rsidP="00A1428B">
            <w:pPr>
              <w:jc w:val="both"/>
              <w:rPr>
                <w:sz w:val="16"/>
                <w:szCs w:val="16"/>
              </w:rPr>
            </w:pPr>
            <w:r w:rsidRPr="00B95967">
              <w:rPr>
                <w:sz w:val="16"/>
                <w:szCs w:val="16"/>
              </w:rPr>
              <w:t>2.Из расчета 1 набор - 2 флакона по 30мл.</w:t>
            </w:r>
          </w:p>
          <w:p w14:paraId="7CA206CE" w14:textId="77777777" w:rsidR="00B95967" w:rsidRPr="00B95967" w:rsidRDefault="00B95967" w:rsidP="00A1428B">
            <w:pPr>
              <w:jc w:val="both"/>
              <w:rPr>
                <w:sz w:val="16"/>
                <w:szCs w:val="16"/>
              </w:rPr>
            </w:pPr>
            <w:r w:rsidRPr="00B95967">
              <w:rPr>
                <w:sz w:val="16"/>
                <w:szCs w:val="16"/>
              </w:rPr>
              <w:t>3.Аттестован по параметрам: эритроциты, лейкоциты, эпителиальные клетки, цилиндры и бактерии.</w:t>
            </w:r>
          </w:p>
        </w:tc>
      </w:tr>
    </w:tbl>
    <w:p w14:paraId="70BFEA2C" w14:textId="77777777" w:rsidR="00B95967" w:rsidRPr="00B95967" w:rsidRDefault="00B95967" w:rsidP="00B95967">
      <w:pPr>
        <w:tabs>
          <w:tab w:val="left" w:pos="6946"/>
        </w:tabs>
        <w:autoSpaceDE w:val="0"/>
        <w:autoSpaceDN w:val="0"/>
        <w:adjustRightInd w:val="0"/>
        <w:ind w:right="707"/>
        <w:jc w:val="both"/>
        <w:rPr>
          <w:b/>
          <w:bCs/>
          <w:sz w:val="16"/>
          <w:szCs w:val="16"/>
        </w:rPr>
      </w:pPr>
      <w:r w:rsidRPr="00B95967">
        <w:rPr>
          <w:bCs/>
          <w:sz w:val="16"/>
          <w:szCs w:val="16"/>
        </w:rPr>
        <w:t xml:space="preserve">2.3 контрольные материалы должны быть аттестованы для аналитической системы и позициям, указанным в наименовании лота. </w:t>
      </w:r>
    </w:p>
    <w:p w14:paraId="0D8795B2" w14:textId="77777777" w:rsidR="00B95967" w:rsidRPr="00B95967" w:rsidRDefault="00B95967" w:rsidP="00B95967">
      <w:pPr>
        <w:jc w:val="both"/>
        <w:rPr>
          <w:sz w:val="16"/>
          <w:szCs w:val="16"/>
        </w:rPr>
      </w:pPr>
      <w:r w:rsidRPr="00B95967">
        <w:rPr>
          <w:sz w:val="16"/>
          <w:szCs w:val="16"/>
        </w:rPr>
        <w:t>2.4 наличие инструкции по применению на русском языке;</w:t>
      </w:r>
    </w:p>
    <w:p w14:paraId="25867CF2" w14:textId="77777777" w:rsidR="00B95967" w:rsidRPr="00B95967" w:rsidRDefault="00B95967" w:rsidP="00B95967">
      <w:pPr>
        <w:jc w:val="both"/>
        <w:rPr>
          <w:sz w:val="16"/>
          <w:szCs w:val="16"/>
        </w:rPr>
      </w:pPr>
      <w:r w:rsidRPr="00B95967">
        <w:rPr>
          <w:sz w:val="16"/>
          <w:szCs w:val="16"/>
        </w:rPr>
        <w:t>2.5 наличие паспорта контрольного материала с аттестованными значениями;</w:t>
      </w:r>
    </w:p>
    <w:p w14:paraId="33741AFE" w14:textId="77777777" w:rsidR="00B95967" w:rsidRPr="00B95967" w:rsidRDefault="00B95967" w:rsidP="00B95967">
      <w:pPr>
        <w:jc w:val="both"/>
        <w:rPr>
          <w:sz w:val="16"/>
          <w:szCs w:val="16"/>
        </w:rPr>
      </w:pPr>
      <w:r w:rsidRPr="00B95967">
        <w:rPr>
          <w:sz w:val="16"/>
          <w:szCs w:val="16"/>
        </w:rPr>
        <w:t>2.6 гарантийное письмо об оказании Заказчику квалифицированной методической помощи при использовании предложенных контрольных материалов.</w:t>
      </w:r>
    </w:p>
    <w:p w14:paraId="083C5C44" w14:textId="77777777" w:rsidR="00B95967" w:rsidRPr="00B95967" w:rsidRDefault="00B95967" w:rsidP="00B95967">
      <w:pPr>
        <w:autoSpaceDE w:val="0"/>
        <w:autoSpaceDN w:val="0"/>
        <w:adjustRightInd w:val="0"/>
        <w:rPr>
          <w:sz w:val="16"/>
          <w:szCs w:val="16"/>
        </w:rPr>
      </w:pPr>
      <w:r w:rsidRPr="00B95967">
        <w:rPr>
          <w:sz w:val="16"/>
          <w:szCs w:val="16"/>
        </w:rPr>
        <w:t>3. Требования, предъявляемые к качеству товара, гарантийному сроку (годность, стерильность):</w:t>
      </w:r>
    </w:p>
    <w:p w14:paraId="0EAC55F4" w14:textId="77777777" w:rsidR="00B95967" w:rsidRPr="00B95967" w:rsidRDefault="00B95967" w:rsidP="00B95967">
      <w:pPr>
        <w:jc w:val="both"/>
        <w:rPr>
          <w:bCs/>
          <w:sz w:val="16"/>
          <w:szCs w:val="16"/>
        </w:rPr>
      </w:pPr>
      <w:r w:rsidRPr="00B95967">
        <w:rPr>
          <w:bCs/>
          <w:sz w:val="16"/>
          <w:szCs w:val="16"/>
        </w:rPr>
        <w:t>3.1 срок годности с момента поставки - не менее 60% от срока годности, установленного производителем.</w:t>
      </w:r>
    </w:p>
    <w:p w14:paraId="5FFC4830" w14:textId="77777777" w:rsidR="00694193" w:rsidRPr="00B95967" w:rsidRDefault="00694193">
      <w:pPr>
        <w:rPr>
          <w:sz w:val="16"/>
          <w:szCs w:val="16"/>
        </w:rPr>
      </w:pPr>
    </w:p>
    <w:sectPr w:rsidR="00694193" w:rsidRPr="00B959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4193"/>
    <w:rsid w:val="00694193"/>
    <w:rsid w:val="00B959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B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23146A6-47A0-41D6-8647-6AE3387E22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B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59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628</Words>
  <Characters>3581</Characters>
  <Application>Microsoft Office Word</Application>
  <DocSecurity>0</DocSecurity>
  <Lines>29</Lines>
  <Paragraphs>8</Paragraphs>
  <ScaleCrop>false</ScaleCrop>
  <Company/>
  <LinksUpToDate>false</LinksUpToDate>
  <CharactersWithSpaces>4201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В. Королько</dc:creator>
  <cp:keywords/>
  <dc:description/>
  <cp:lastModifiedBy>Татьяна В. Королько</cp:lastModifiedBy>
  <cp:revision>2</cp:revision>
  <dcterms:created xsi:type="dcterms:W3CDTF">2026-08-18T08:03:00Z</dcterms:created>
  <dcterms:modified xsi:type="dcterms:W3CDTF">2026-08-18T08:05:00Z</dcterms:modified>
</cp:coreProperties>
</file>