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:rsidR="00B779D1" w:rsidRPr="00211B91" w:rsidRDefault="00EE7983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_____________</w:t>
      </w:r>
      <w:r w:rsidR="000B51F3">
        <w:rPr>
          <w:sz w:val="22"/>
          <w:szCs w:val="22"/>
        </w:rPr>
        <w:t>Е.А.Зайцева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«____»_______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p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:rsidR="00895B1E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</w:p>
    <w:p w:rsidR="006C1327" w:rsidRPr="0036044A" w:rsidRDefault="006C1327" w:rsidP="006C1327">
      <w:pPr>
        <w:ind w:right="-284"/>
        <w:contextualSpacing/>
        <w:jc w:val="center"/>
        <w:rPr>
          <w:bCs/>
          <w:sz w:val="22"/>
          <w:szCs w:val="22"/>
        </w:rPr>
      </w:pPr>
      <w:r w:rsidRPr="0036044A">
        <w:rPr>
          <w:sz w:val="22"/>
          <w:szCs w:val="22"/>
        </w:rPr>
        <w:t>Проводники с тефлоновым покрытием</w:t>
      </w:r>
      <w:r w:rsidRPr="0036044A">
        <w:rPr>
          <w:bCs/>
          <w:sz w:val="22"/>
          <w:szCs w:val="22"/>
        </w:rPr>
        <w:t xml:space="preserve"> для ангиографических кабинетов</w:t>
      </w:r>
    </w:p>
    <w:p w:rsidR="00537E2A" w:rsidRPr="00211B9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г.Могилев, ул.Челюскинцев,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  <w:lang w:val="en-US"/>
              </w:rPr>
              <w:t>zakupki</w:t>
            </w:r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6C1327" w:rsidRPr="006C1327">
        <w:rPr>
          <w:bCs/>
          <w:sz w:val="22"/>
          <w:szCs w:val="22"/>
        </w:rPr>
        <w:t xml:space="preserve"> </w:t>
      </w:r>
      <w:r w:rsidR="006C1327" w:rsidRPr="0036044A">
        <w:rPr>
          <w:bCs/>
          <w:sz w:val="22"/>
          <w:szCs w:val="22"/>
        </w:rPr>
        <w:t>расходный инструментарий для ангиографических кабинетов</w:t>
      </w:r>
      <w:r w:rsidR="00CE1220" w:rsidRPr="00211B91">
        <w:rPr>
          <w:bCs/>
          <w:sz w:val="22"/>
          <w:szCs w:val="22"/>
        </w:rPr>
        <w:t>;</w:t>
      </w:r>
    </w:p>
    <w:p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:rsidR="009E0BFD" w:rsidRDefault="009E0BFD" w:rsidP="00A96FC6">
      <w:pPr>
        <w:contextualSpacing/>
        <w:jc w:val="center"/>
        <w:rPr>
          <w:sz w:val="22"/>
          <w:szCs w:val="22"/>
        </w:rPr>
      </w:pPr>
    </w:p>
    <w:p w:rsidR="006C1327" w:rsidRPr="0036044A" w:rsidRDefault="006C1327" w:rsidP="006C1327">
      <w:pPr>
        <w:contextualSpacing/>
        <w:jc w:val="center"/>
        <w:rPr>
          <w:bCs/>
          <w:sz w:val="22"/>
          <w:szCs w:val="22"/>
          <w:lang w:val="en-US"/>
        </w:rPr>
      </w:pPr>
      <w:r w:rsidRPr="0036044A">
        <w:rPr>
          <w:bCs/>
          <w:sz w:val="22"/>
          <w:szCs w:val="22"/>
        </w:rPr>
        <w:t>Л</w:t>
      </w:r>
      <w:r>
        <w:rPr>
          <w:bCs/>
          <w:sz w:val="22"/>
          <w:szCs w:val="22"/>
        </w:rPr>
        <w:t xml:space="preserve">от </w:t>
      </w:r>
      <w:r w:rsidRPr="0036044A">
        <w:rPr>
          <w:bCs/>
          <w:sz w:val="22"/>
          <w:szCs w:val="22"/>
        </w:rPr>
        <w:t>№</w:t>
      </w:r>
      <w:r w:rsidRPr="0036044A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86"/>
      </w:tblGrid>
      <w:tr w:rsidR="006C1327" w:rsidRPr="0036044A" w:rsidTr="00991C00">
        <w:tc>
          <w:tcPr>
            <w:tcW w:w="4503" w:type="dxa"/>
            <w:shd w:val="clear" w:color="auto" w:fill="auto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C1327" w:rsidRPr="0036044A" w:rsidRDefault="006C1327" w:rsidP="00991C00">
            <w:pPr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Проводники с тефлоновым покрытием</w:t>
            </w:r>
          </w:p>
        </w:tc>
      </w:tr>
      <w:tr w:rsidR="006C1327" w:rsidRPr="0036044A" w:rsidTr="00991C00">
        <w:tc>
          <w:tcPr>
            <w:tcW w:w="4503" w:type="dxa"/>
            <w:shd w:val="clear" w:color="auto" w:fill="auto"/>
          </w:tcPr>
          <w:p w:rsidR="006C1327" w:rsidRPr="0036044A" w:rsidRDefault="00991C00" w:rsidP="00D9516D">
            <w:pPr>
              <w:contextualSpacing/>
              <w:rPr>
                <w:sz w:val="22"/>
                <w:szCs w:val="22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C1327" w:rsidRPr="0036044A" w:rsidRDefault="006C1327" w:rsidP="00991C00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 xml:space="preserve">Согласно </w:t>
            </w:r>
            <w:r>
              <w:rPr>
                <w:sz w:val="22"/>
                <w:szCs w:val="22"/>
              </w:rPr>
              <w:t>п</w:t>
            </w:r>
            <w:r w:rsidRPr="0036044A">
              <w:rPr>
                <w:sz w:val="22"/>
                <w:szCs w:val="22"/>
              </w:rPr>
              <w:t>риложению к лоту</w:t>
            </w:r>
            <w:r>
              <w:rPr>
                <w:sz w:val="22"/>
                <w:szCs w:val="22"/>
              </w:rPr>
              <w:t xml:space="preserve"> </w:t>
            </w:r>
            <w:r w:rsidRPr="0036044A">
              <w:rPr>
                <w:sz w:val="22"/>
                <w:szCs w:val="22"/>
              </w:rPr>
              <w:t>№1</w:t>
            </w:r>
          </w:p>
        </w:tc>
      </w:tr>
      <w:tr w:rsidR="006C1327" w:rsidRPr="0036044A" w:rsidTr="00991C00">
        <w:tc>
          <w:tcPr>
            <w:tcW w:w="4503" w:type="dxa"/>
            <w:shd w:val="clear" w:color="auto" w:fill="auto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C1327" w:rsidRPr="0036044A" w:rsidRDefault="006C1327" w:rsidP="00991C00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32.50.50.390</w:t>
            </w:r>
          </w:p>
        </w:tc>
      </w:tr>
      <w:tr w:rsidR="006C1327" w:rsidRPr="0036044A" w:rsidTr="00991C00">
        <w:tc>
          <w:tcPr>
            <w:tcW w:w="4503" w:type="dxa"/>
            <w:shd w:val="clear" w:color="auto" w:fill="auto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shd w:val="clear" w:color="auto" w:fill="auto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6200 шт.</w:t>
            </w:r>
          </w:p>
        </w:tc>
      </w:tr>
      <w:tr w:rsidR="006C1327" w:rsidRPr="0036044A" w:rsidTr="00991C00">
        <w:tc>
          <w:tcPr>
            <w:tcW w:w="4503" w:type="dxa"/>
            <w:shd w:val="clear" w:color="auto" w:fill="auto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Срок (график поставки) товаров</w:t>
            </w:r>
          </w:p>
        </w:tc>
        <w:tc>
          <w:tcPr>
            <w:tcW w:w="5386" w:type="dxa"/>
            <w:shd w:val="clear" w:color="auto" w:fill="auto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Закупка изделий будет производиться поэтапно по отдельно поданным заявкам</w:t>
            </w:r>
            <w:r w:rsidR="00991C00">
              <w:rPr>
                <w:sz w:val="22"/>
                <w:szCs w:val="22"/>
              </w:rPr>
              <w:t>,</w:t>
            </w:r>
            <w:r w:rsidRPr="0036044A">
              <w:rPr>
                <w:sz w:val="22"/>
                <w:szCs w:val="22"/>
              </w:rPr>
              <w:t xml:space="preserve"> исходя из наличия финансирования</w:t>
            </w:r>
          </w:p>
        </w:tc>
      </w:tr>
      <w:tr w:rsidR="006C1327" w:rsidRPr="0036044A" w:rsidTr="00991C00">
        <w:tc>
          <w:tcPr>
            <w:tcW w:w="4503" w:type="dxa"/>
            <w:shd w:val="clear" w:color="auto" w:fill="auto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C1327" w:rsidRPr="0036044A" w:rsidRDefault="006C1327" w:rsidP="00991C0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223278</w:t>
            </w:r>
            <w:r w:rsidRPr="0036044A">
              <w:rPr>
                <w:sz w:val="22"/>
                <w:szCs w:val="22"/>
              </w:rPr>
              <w:t xml:space="preserve"> руб.</w:t>
            </w:r>
          </w:p>
        </w:tc>
      </w:tr>
      <w:tr w:rsidR="006C1327" w:rsidRPr="0036044A" w:rsidTr="00991C00">
        <w:tc>
          <w:tcPr>
            <w:tcW w:w="4503" w:type="dxa"/>
            <w:shd w:val="clear" w:color="auto" w:fill="auto"/>
            <w:vAlign w:val="center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 xml:space="preserve">Сведение о заказчике, УНП 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C1327" w:rsidRPr="0036044A" w:rsidRDefault="006C1327" w:rsidP="00D9516D">
            <w:pPr>
              <w:rPr>
                <w:sz w:val="18"/>
                <w:szCs w:val="18"/>
              </w:rPr>
            </w:pPr>
            <w:r w:rsidRPr="0036044A">
              <w:rPr>
                <w:color w:val="000000"/>
                <w:sz w:val="18"/>
                <w:szCs w:val="18"/>
                <w:shd w:val="clear" w:color="auto" w:fill="FFFFFF"/>
              </w:rPr>
              <w:t>УЗ "МОКБ" 700190752</w:t>
            </w:r>
          </w:p>
          <w:p w:rsidR="006C1327" w:rsidRPr="0036044A" w:rsidRDefault="006C1327" w:rsidP="00D9516D">
            <w:pPr>
              <w:rPr>
                <w:sz w:val="18"/>
                <w:szCs w:val="18"/>
              </w:rPr>
            </w:pPr>
            <w:r w:rsidRPr="0036044A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  <w:p w:rsidR="006C1327" w:rsidRPr="0036044A" w:rsidRDefault="006C1327" w:rsidP="00D9516D">
            <w:pPr>
              <w:rPr>
                <w:sz w:val="22"/>
                <w:szCs w:val="22"/>
              </w:rPr>
            </w:pPr>
            <w:r w:rsidRPr="0036044A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:rsidR="006C1327" w:rsidRPr="0036044A" w:rsidRDefault="006C1327" w:rsidP="006C1327">
      <w:pPr>
        <w:contextualSpacing/>
        <w:rPr>
          <w:bCs/>
          <w:sz w:val="22"/>
          <w:szCs w:val="22"/>
        </w:rPr>
      </w:pPr>
      <w:r w:rsidRPr="0036044A">
        <w:rPr>
          <w:bCs/>
          <w:sz w:val="22"/>
          <w:szCs w:val="22"/>
        </w:rPr>
        <w:t>Приложение к лоту№1:</w:t>
      </w:r>
    </w:p>
    <w:p w:rsidR="006C1327" w:rsidRPr="0036044A" w:rsidRDefault="006C1327" w:rsidP="006C1327">
      <w:pPr>
        <w:contextualSpacing/>
        <w:rPr>
          <w:bCs/>
          <w:sz w:val="22"/>
          <w:szCs w:val="22"/>
        </w:rPr>
      </w:pPr>
      <w:r w:rsidRPr="0036044A">
        <w:rPr>
          <w:bCs/>
          <w:sz w:val="22"/>
          <w:szCs w:val="22"/>
        </w:rPr>
        <w:t>1.Состав</w:t>
      </w:r>
      <w:r w:rsidR="00991C00">
        <w:rPr>
          <w:bCs/>
          <w:sz w:val="22"/>
          <w:szCs w:val="22"/>
        </w:rPr>
        <w:t xml:space="preserve"> (комплектация) медицинских изделий</w:t>
      </w:r>
      <w:r w:rsidRPr="0036044A">
        <w:rPr>
          <w:bCs/>
          <w:sz w:val="22"/>
          <w:szCs w:val="22"/>
        </w:rPr>
        <w:t xml:space="preserve">: </w:t>
      </w:r>
    </w:p>
    <w:tbl>
      <w:tblPr>
        <w:tblpPr w:leftFromText="180" w:rightFromText="180" w:vertAnchor="text" w:tblpX="108" w:tblpY="1"/>
        <w:tblOverlap w:val="never"/>
        <w:tblW w:w="48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2835"/>
        <w:gridCol w:w="2410"/>
        <w:gridCol w:w="992"/>
        <w:gridCol w:w="852"/>
        <w:gridCol w:w="850"/>
        <w:gridCol w:w="1135"/>
      </w:tblGrid>
      <w:tr w:rsidR="00991C00" w:rsidRPr="0036044A" w:rsidTr="00991C00">
        <w:trPr>
          <w:trHeight w:val="20"/>
        </w:trPr>
        <w:tc>
          <w:tcPr>
            <w:tcW w:w="346" w:type="pct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№</w:t>
            </w:r>
            <w:r w:rsidR="00991C00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690" w:type="pct"/>
            <w:gridSpan w:val="2"/>
          </w:tcPr>
          <w:p w:rsidR="006C1327" w:rsidRPr="0036044A" w:rsidRDefault="006C1327" w:rsidP="00D9516D">
            <w:pPr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09" w:type="pct"/>
          </w:tcPr>
          <w:p w:rsidR="006C1327" w:rsidRPr="0036044A" w:rsidRDefault="006C1327" w:rsidP="00D9516D">
            <w:pPr>
              <w:ind w:left="-2" w:right="6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МОКБ</w:t>
            </w:r>
          </w:p>
        </w:tc>
        <w:tc>
          <w:tcPr>
            <w:tcW w:w="437" w:type="pct"/>
          </w:tcPr>
          <w:p w:rsidR="006C1327" w:rsidRPr="0036044A" w:rsidRDefault="006C1327" w:rsidP="00D9516D">
            <w:pPr>
              <w:ind w:left="-2" w:right="6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МКБ СМП</w:t>
            </w:r>
          </w:p>
        </w:tc>
        <w:tc>
          <w:tcPr>
            <w:tcW w:w="436" w:type="pct"/>
          </w:tcPr>
          <w:p w:rsidR="006C1327" w:rsidRPr="0036044A" w:rsidRDefault="006C1327" w:rsidP="00D9516D">
            <w:pPr>
              <w:ind w:left="57" w:right="6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БГБ СМП</w:t>
            </w:r>
          </w:p>
        </w:tc>
        <w:tc>
          <w:tcPr>
            <w:tcW w:w="582" w:type="pct"/>
          </w:tcPr>
          <w:p w:rsidR="006C1327" w:rsidRPr="0036044A" w:rsidRDefault="006C1327" w:rsidP="00D9516D">
            <w:pPr>
              <w:ind w:left="-2" w:right="6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ИТОГО</w:t>
            </w:r>
          </w:p>
        </w:tc>
      </w:tr>
      <w:tr w:rsidR="006C1327" w:rsidRPr="0036044A" w:rsidTr="00991C00">
        <w:trPr>
          <w:trHeight w:val="20"/>
        </w:trPr>
        <w:tc>
          <w:tcPr>
            <w:tcW w:w="5000" w:type="pct"/>
            <w:gridSpan w:val="7"/>
          </w:tcPr>
          <w:p w:rsidR="006C1327" w:rsidRPr="0036044A" w:rsidRDefault="006C1327" w:rsidP="00D9516D">
            <w:pPr>
              <w:ind w:left="142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Проводники с тефлоновым покрытием</w:t>
            </w:r>
            <w:r w:rsidRPr="0036044A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991C00" w:rsidRPr="0036044A" w:rsidTr="00991C00">
        <w:trPr>
          <w:trHeight w:val="20"/>
        </w:trPr>
        <w:tc>
          <w:tcPr>
            <w:tcW w:w="346" w:type="pct"/>
          </w:tcPr>
          <w:p w:rsidR="006C1327" w:rsidRPr="006C1327" w:rsidRDefault="006C1327" w:rsidP="00D9516D">
            <w:pPr>
              <w:ind w:right="-108"/>
              <w:contextualSpacing/>
              <w:rPr>
                <w:sz w:val="22"/>
                <w:szCs w:val="22"/>
              </w:rPr>
            </w:pPr>
            <w:r w:rsidRPr="006C1327">
              <w:rPr>
                <w:sz w:val="22"/>
                <w:szCs w:val="22"/>
              </w:rPr>
              <w:t>1.1</w:t>
            </w:r>
          </w:p>
        </w:tc>
        <w:tc>
          <w:tcPr>
            <w:tcW w:w="1454" w:type="pct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 xml:space="preserve">Проводники с тефлоновым покрытием </w:t>
            </w:r>
            <w:r w:rsidRPr="0036044A">
              <w:rPr>
                <w:sz w:val="22"/>
                <w:szCs w:val="22"/>
                <w:lang w:val="en-US"/>
              </w:rPr>
              <w:t>J</w:t>
            </w:r>
            <w:r w:rsidRPr="0036044A">
              <w:rPr>
                <w:sz w:val="22"/>
                <w:szCs w:val="22"/>
              </w:rPr>
              <w:t xml:space="preserve">-изогнутые </w:t>
            </w:r>
          </w:p>
        </w:tc>
        <w:tc>
          <w:tcPr>
            <w:tcW w:w="1236" w:type="pct"/>
          </w:tcPr>
          <w:p w:rsidR="006C1327" w:rsidRPr="0036044A" w:rsidRDefault="006C1327" w:rsidP="00D9516D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36044A">
              <w:rPr>
                <w:sz w:val="22"/>
                <w:szCs w:val="22"/>
              </w:rPr>
              <w:t>0.035</w:t>
            </w:r>
            <w:r w:rsidRPr="0036044A">
              <w:rPr>
                <w:sz w:val="22"/>
                <w:szCs w:val="22"/>
                <w:lang w:val="en-US"/>
              </w:rPr>
              <w:t xml:space="preserve"> inch</w:t>
            </w:r>
            <w:r w:rsidRPr="0036044A">
              <w:rPr>
                <w:sz w:val="22"/>
                <w:szCs w:val="22"/>
              </w:rPr>
              <w:t xml:space="preserve">, </w:t>
            </w:r>
            <w:r w:rsidRPr="0036044A">
              <w:rPr>
                <w:sz w:val="22"/>
                <w:szCs w:val="22"/>
                <w:lang w:val="en-US"/>
              </w:rPr>
              <w:t>140</w:t>
            </w:r>
            <w:r w:rsidRPr="0036044A">
              <w:rPr>
                <w:sz w:val="22"/>
                <w:szCs w:val="22"/>
              </w:rPr>
              <w:t>-160 см</w:t>
            </w:r>
          </w:p>
        </w:tc>
        <w:tc>
          <w:tcPr>
            <w:tcW w:w="509" w:type="pct"/>
          </w:tcPr>
          <w:p w:rsidR="006C1327" w:rsidRPr="0036044A" w:rsidRDefault="006C1327" w:rsidP="00D9516D">
            <w:pPr>
              <w:ind w:left="-2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3000</w:t>
            </w:r>
          </w:p>
        </w:tc>
        <w:tc>
          <w:tcPr>
            <w:tcW w:w="437" w:type="pct"/>
          </w:tcPr>
          <w:p w:rsidR="006C1327" w:rsidRPr="0036044A" w:rsidRDefault="006C1327" w:rsidP="00D9516D">
            <w:pPr>
              <w:ind w:left="-2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500</w:t>
            </w:r>
          </w:p>
        </w:tc>
        <w:tc>
          <w:tcPr>
            <w:tcW w:w="436" w:type="pct"/>
          </w:tcPr>
          <w:p w:rsidR="006C1327" w:rsidRPr="0036044A" w:rsidRDefault="006C1327" w:rsidP="00D9516D">
            <w:pPr>
              <w:ind w:left="-2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1500</w:t>
            </w:r>
          </w:p>
        </w:tc>
        <w:tc>
          <w:tcPr>
            <w:tcW w:w="582" w:type="pct"/>
            <w:vAlign w:val="center"/>
          </w:tcPr>
          <w:p w:rsidR="006C1327" w:rsidRPr="0036044A" w:rsidRDefault="006C1327" w:rsidP="00D9516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6044A">
              <w:rPr>
                <w:color w:val="000000"/>
                <w:sz w:val="22"/>
                <w:szCs w:val="22"/>
              </w:rPr>
              <w:t>5000</w:t>
            </w:r>
          </w:p>
        </w:tc>
      </w:tr>
      <w:tr w:rsidR="00991C00" w:rsidRPr="0036044A" w:rsidTr="00991C00">
        <w:trPr>
          <w:trHeight w:val="20"/>
        </w:trPr>
        <w:tc>
          <w:tcPr>
            <w:tcW w:w="346" w:type="pct"/>
          </w:tcPr>
          <w:p w:rsidR="006C1327" w:rsidRPr="006C1327" w:rsidRDefault="006C1327" w:rsidP="00D9516D">
            <w:pPr>
              <w:ind w:right="-108"/>
              <w:contextualSpacing/>
              <w:rPr>
                <w:sz w:val="22"/>
                <w:szCs w:val="22"/>
              </w:rPr>
            </w:pPr>
            <w:r w:rsidRPr="006C1327">
              <w:rPr>
                <w:sz w:val="22"/>
                <w:szCs w:val="22"/>
              </w:rPr>
              <w:t>1.2</w:t>
            </w:r>
          </w:p>
        </w:tc>
        <w:tc>
          <w:tcPr>
            <w:tcW w:w="1454" w:type="pct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 xml:space="preserve">Проводники с тефлоновым покрытием </w:t>
            </w:r>
            <w:r w:rsidRPr="0036044A">
              <w:rPr>
                <w:sz w:val="22"/>
                <w:szCs w:val="22"/>
                <w:lang w:val="en-US"/>
              </w:rPr>
              <w:t>J</w:t>
            </w:r>
            <w:r w:rsidRPr="0036044A">
              <w:rPr>
                <w:sz w:val="22"/>
                <w:szCs w:val="22"/>
              </w:rPr>
              <w:t xml:space="preserve">-изогнутые </w:t>
            </w:r>
          </w:p>
        </w:tc>
        <w:tc>
          <w:tcPr>
            <w:tcW w:w="1236" w:type="pct"/>
          </w:tcPr>
          <w:p w:rsidR="006C1327" w:rsidRPr="0036044A" w:rsidRDefault="006C1327" w:rsidP="00D9516D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36044A">
              <w:rPr>
                <w:sz w:val="22"/>
                <w:szCs w:val="22"/>
              </w:rPr>
              <w:t xml:space="preserve">0.035 </w:t>
            </w:r>
            <w:r w:rsidRPr="0036044A">
              <w:rPr>
                <w:sz w:val="22"/>
                <w:szCs w:val="22"/>
                <w:lang w:val="en-US"/>
              </w:rPr>
              <w:t>inch</w:t>
            </w:r>
            <w:r w:rsidRPr="0036044A">
              <w:rPr>
                <w:sz w:val="22"/>
                <w:szCs w:val="22"/>
              </w:rPr>
              <w:t>, 250-26</w:t>
            </w:r>
            <w:r w:rsidRPr="0036044A">
              <w:rPr>
                <w:sz w:val="22"/>
                <w:szCs w:val="22"/>
                <w:lang w:val="en-US"/>
              </w:rPr>
              <w:t>0</w:t>
            </w:r>
            <w:r w:rsidRPr="0036044A">
              <w:rPr>
                <w:sz w:val="22"/>
                <w:szCs w:val="22"/>
              </w:rPr>
              <w:t xml:space="preserve"> см</w:t>
            </w:r>
          </w:p>
        </w:tc>
        <w:tc>
          <w:tcPr>
            <w:tcW w:w="509" w:type="pct"/>
          </w:tcPr>
          <w:p w:rsidR="006C1327" w:rsidRPr="0036044A" w:rsidRDefault="006C1327" w:rsidP="00D9516D">
            <w:pPr>
              <w:ind w:left="-2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500</w:t>
            </w:r>
          </w:p>
        </w:tc>
        <w:tc>
          <w:tcPr>
            <w:tcW w:w="437" w:type="pct"/>
          </w:tcPr>
          <w:p w:rsidR="006C1327" w:rsidRPr="0036044A" w:rsidRDefault="006C1327" w:rsidP="00D9516D">
            <w:pPr>
              <w:ind w:left="-2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300</w:t>
            </w:r>
          </w:p>
        </w:tc>
        <w:tc>
          <w:tcPr>
            <w:tcW w:w="436" w:type="pct"/>
          </w:tcPr>
          <w:p w:rsidR="006C1327" w:rsidRPr="0036044A" w:rsidRDefault="006C1327" w:rsidP="00D9516D">
            <w:pPr>
              <w:ind w:left="-2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300</w:t>
            </w:r>
          </w:p>
        </w:tc>
        <w:tc>
          <w:tcPr>
            <w:tcW w:w="582" w:type="pct"/>
            <w:vAlign w:val="center"/>
          </w:tcPr>
          <w:p w:rsidR="006C1327" w:rsidRPr="0036044A" w:rsidRDefault="006C1327" w:rsidP="00D9516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6044A">
              <w:rPr>
                <w:color w:val="000000"/>
                <w:sz w:val="22"/>
                <w:szCs w:val="22"/>
              </w:rPr>
              <w:t>1100</w:t>
            </w:r>
          </w:p>
        </w:tc>
      </w:tr>
      <w:tr w:rsidR="00991C00" w:rsidRPr="0036044A" w:rsidTr="00991C00">
        <w:trPr>
          <w:trHeight w:val="20"/>
        </w:trPr>
        <w:tc>
          <w:tcPr>
            <w:tcW w:w="346" w:type="pct"/>
          </w:tcPr>
          <w:p w:rsidR="006C1327" w:rsidRPr="006C1327" w:rsidRDefault="006C1327" w:rsidP="00D9516D">
            <w:pPr>
              <w:ind w:right="-108"/>
              <w:contextualSpacing/>
              <w:rPr>
                <w:sz w:val="22"/>
                <w:szCs w:val="22"/>
              </w:rPr>
            </w:pPr>
            <w:r w:rsidRPr="006C1327">
              <w:rPr>
                <w:sz w:val="22"/>
                <w:szCs w:val="22"/>
              </w:rPr>
              <w:t>1.3</w:t>
            </w:r>
          </w:p>
        </w:tc>
        <w:tc>
          <w:tcPr>
            <w:tcW w:w="1454" w:type="pct"/>
          </w:tcPr>
          <w:p w:rsidR="006C1327" w:rsidRPr="0036044A" w:rsidRDefault="006C1327" w:rsidP="00D9516D">
            <w:pPr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 xml:space="preserve">Проводники с тефлоновым покрытием прямые </w:t>
            </w:r>
          </w:p>
        </w:tc>
        <w:tc>
          <w:tcPr>
            <w:tcW w:w="1236" w:type="pct"/>
          </w:tcPr>
          <w:p w:rsidR="006C1327" w:rsidRPr="0036044A" w:rsidRDefault="006C1327" w:rsidP="00D9516D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36044A">
              <w:rPr>
                <w:sz w:val="22"/>
                <w:szCs w:val="22"/>
              </w:rPr>
              <w:t xml:space="preserve">0.035 </w:t>
            </w:r>
            <w:r w:rsidRPr="0036044A">
              <w:rPr>
                <w:sz w:val="22"/>
                <w:szCs w:val="22"/>
                <w:lang w:val="en-US"/>
              </w:rPr>
              <w:t>inch</w:t>
            </w:r>
            <w:r w:rsidRPr="0036044A">
              <w:rPr>
                <w:sz w:val="22"/>
                <w:szCs w:val="22"/>
              </w:rPr>
              <w:t>, 250-26</w:t>
            </w:r>
            <w:r w:rsidRPr="0036044A">
              <w:rPr>
                <w:sz w:val="22"/>
                <w:szCs w:val="22"/>
                <w:lang w:val="en-US"/>
              </w:rPr>
              <w:t>0</w:t>
            </w:r>
            <w:r w:rsidRPr="0036044A">
              <w:rPr>
                <w:sz w:val="22"/>
                <w:szCs w:val="22"/>
              </w:rPr>
              <w:t xml:space="preserve"> см</w:t>
            </w:r>
          </w:p>
        </w:tc>
        <w:tc>
          <w:tcPr>
            <w:tcW w:w="509" w:type="pct"/>
          </w:tcPr>
          <w:p w:rsidR="006C1327" w:rsidRPr="0036044A" w:rsidRDefault="006C1327" w:rsidP="00D9516D">
            <w:pPr>
              <w:ind w:left="-2"/>
              <w:contextualSpacing/>
              <w:jc w:val="center"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100</w:t>
            </w:r>
          </w:p>
        </w:tc>
        <w:tc>
          <w:tcPr>
            <w:tcW w:w="437" w:type="pct"/>
          </w:tcPr>
          <w:p w:rsidR="006C1327" w:rsidRPr="0036044A" w:rsidRDefault="006C1327" w:rsidP="00D9516D">
            <w:pPr>
              <w:ind w:left="-2"/>
              <w:contextualSpacing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36" w:type="pct"/>
          </w:tcPr>
          <w:p w:rsidR="006C1327" w:rsidRPr="0036044A" w:rsidRDefault="006C1327" w:rsidP="00D9516D">
            <w:pPr>
              <w:ind w:left="-2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pct"/>
            <w:vAlign w:val="center"/>
          </w:tcPr>
          <w:p w:rsidR="006C1327" w:rsidRPr="0036044A" w:rsidRDefault="006C1327" w:rsidP="00D9516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6044A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6C1327" w:rsidRPr="0036044A" w:rsidTr="00991C00">
        <w:trPr>
          <w:trHeight w:val="20"/>
        </w:trPr>
        <w:tc>
          <w:tcPr>
            <w:tcW w:w="346" w:type="pct"/>
          </w:tcPr>
          <w:p w:rsidR="006C1327" w:rsidRPr="006C1327" w:rsidRDefault="006C1327" w:rsidP="00D9516D">
            <w:pPr>
              <w:ind w:left="180" w:right="-108"/>
              <w:contextualSpacing/>
              <w:rPr>
                <w:sz w:val="22"/>
                <w:szCs w:val="22"/>
              </w:rPr>
            </w:pPr>
            <w:r w:rsidRPr="006C1327">
              <w:rPr>
                <w:sz w:val="22"/>
                <w:szCs w:val="22"/>
              </w:rPr>
              <w:t>2.</w:t>
            </w:r>
          </w:p>
        </w:tc>
        <w:tc>
          <w:tcPr>
            <w:tcW w:w="4654" w:type="pct"/>
            <w:gridSpan w:val="6"/>
          </w:tcPr>
          <w:p w:rsidR="006C1327" w:rsidRPr="0036044A" w:rsidRDefault="006C1327" w:rsidP="00D9516D">
            <w:pPr>
              <w:ind w:left="-2"/>
              <w:contextualSpacing/>
              <w:rPr>
                <w:sz w:val="22"/>
                <w:szCs w:val="22"/>
              </w:rPr>
            </w:pPr>
            <w:r w:rsidRPr="0036044A">
              <w:rPr>
                <w:sz w:val="22"/>
                <w:szCs w:val="22"/>
              </w:rPr>
              <w:t>Показатели (характеристики):</w:t>
            </w:r>
          </w:p>
        </w:tc>
      </w:tr>
      <w:tr w:rsidR="006C1327" w:rsidRPr="0036044A" w:rsidTr="00991C00">
        <w:trPr>
          <w:trHeight w:val="20"/>
        </w:trPr>
        <w:tc>
          <w:tcPr>
            <w:tcW w:w="5000" w:type="pct"/>
            <w:gridSpan w:val="7"/>
          </w:tcPr>
          <w:p w:rsidR="006C1327" w:rsidRPr="0036044A" w:rsidRDefault="006C1327" w:rsidP="00D9516D">
            <w:pPr>
              <w:tabs>
                <w:tab w:val="left" w:pos="3555"/>
                <w:tab w:val="center" w:pos="4857"/>
              </w:tabs>
              <w:contextualSpacing/>
              <w:rPr>
                <w:sz w:val="22"/>
                <w:szCs w:val="22"/>
              </w:rPr>
            </w:pPr>
            <w:r w:rsidRPr="0036044A">
              <w:rPr>
                <w:bCs/>
                <w:sz w:val="22"/>
                <w:szCs w:val="22"/>
              </w:rPr>
              <w:t xml:space="preserve">2.1. </w:t>
            </w:r>
            <w:r w:rsidRPr="0036044A">
              <w:rPr>
                <w:sz w:val="22"/>
                <w:szCs w:val="22"/>
              </w:rPr>
              <w:t xml:space="preserve"> Данный инструментарий предназначен для выполнения диагностических исследований и операций на сосудах различных локализаций в условиях рентгеноперационной.</w:t>
            </w:r>
          </w:p>
          <w:p w:rsidR="006C1327" w:rsidRPr="0036044A" w:rsidRDefault="00991C00" w:rsidP="00991C00">
            <w:pPr>
              <w:ind w:left="-2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="006C1327" w:rsidRPr="0036044A">
              <w:rPr>
                <w:sz w:val="22"/>
                <w:szCs w:val="22"/>
              </w:rPr>
              <w:t>.</w:t>
            </w:r>
            <w:r w:rsidR="006C1327" w:rsidRPr="0036044A">
              <w:rPr>
                <w:bCs/>
                <w:sz w:val="22"/>
                <w:szCs w:val="22"/>
              </w:rPr>
              <w:t xml:space="preserve"> Весь расходный материал, указанный в техническом задании, является стерильным и одноразовым.</w:t>
            </w:r>
          </w:p>
        </w:tc>
      </w:tr>
    </w:tbl>
    <w:p w:rsidR="006C1327" w:rsidRPr="0036044A" w:rsidRDefault="006C1327" w:rsidP="006C1327">
      <w:pPr>
        <w:tabs>
          <w:tab w:val="left" w:pos="420"/>
          <w:tab w:val="left" w:pos="3686"/>
          <w:tab w:val="left" w:pos="3828"/>
        </w:tabs>
        <w:contextualSpacing/>
        <w:jc w:val="both"/>
        <w:rPr>
          <w:sz w:val="22"/>
          <w:szCs w:val="22"/>
        </w:rPr>
      </w:pPr>
    </w:p>
    <w:p w:rsidR="00404185" w:rsidRPr="0023381A" w:rsidRDefault="00D36128" w:rsidP="00D36128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211B91">
        <w:rPr>
          <w:sz w:val="22"/>
          <w:szCs w:val="22"/>
        </w:rPr>
        <w:t>4</w:t>
      </w:r>
      <w:r w:rsidRPr="00C30958">
        <w:rPr>
          <w:sz w:val="22"/>
          <w:szCs w:val="22"/>
        </w:rPr>
        <w:t xml:space="preserve">. </w:t>
      </w:r>
      <w:r w:rsidR="00404185" w:rsidRPr="00C30958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</w:t>
      </w:r>
      <w:r w:rsidR="00404185" w:rsidRPr="00C30958">
        <w:rPr>
          <w:sz w:val="22"/>
          <w:szCs w:val="22"/>
        </w:rPr>
        <w:lastRenderedPageBreak/>
        <w:t>предмета закупки</w:t>
      </w:r>
      <w:r w:rsidR="00404185" w:rsidRPr="00DB064E">
        <w:rPr>
          <w:sz w:val="22"/>
          <w:szCs w:val="22"/>
        </w:rPr>
        <w:t xml:space="preserve">. </w:t>
      </w: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1B51C5">
        <w:rPr>
          <w:sz w:val="22"/>
          <w:szCs w:val="22"/>
        </w:rPr>
        <w:t>1</w:t>
      </w:r>
      <w:r w:rsidR="002D5AA7">
        <w:rPr>
          <w:sz w:val="22"/>
          <w:szCs w:val="22"/>
        </w:rPr>
        <w:t xml:space="preserve"> кат. </w:t>
      </w:r>
      <w:r w:rsidR="004B1E79">
        <w:rPr>
          <w:sz w:val="22"/>
          <w:szCs w:val="22"/>
        </w:rPr>
        <w:t xml:space="preserve">ООТ                                                    </w:t>
      </w:r>
      <w:r w:rsidRPr="00211B91">
        <w:rPr>
          <w:sz w:val="22"/>
          <w:szCs w:val="22"/>
        </w:rPr>
        <w:t>О.С.Сарнавская</w:t>
      </w:r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641" w:rsidRDefault="00E62641" w:rsidP="0049489B">
      <w:r>
        <w:separator/>
      </w:r>
    </w:p>
  </w:endnote>
  <w:endnote w:type="continuationSeparator" w:id="1">
    <w:p w:rsidR="00E62641" w:rsidRDefault="00E62641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874494" w:rsidRDefault="007A6850">
        <w:pPr>
          <w:pStyle w:val="ae"/>
          <w:jc w:val="right"/>
        </w:pPr>
        <w:fldSimple w:instr=" PAGE   \* MERGEFORMAT ">
          <w:r w:rsidR="00991C00">
            <w:rPr>
              <w:noProof/>
            </w:rPr>
            <w:t>1</w:t>
          </w:r>
        </w:fldSimple>
      </w:p>
    </w:sdtContent>
  </w:sdt>
  <w:p w:rsidR="00874494" w:rsidRDefault="0087449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641" w:rsidRDefault="00E62641" w:rsidP="0049489B">
      <w:r>
        <w:separator/>
      </w:r>
    </w:p>
  </w:footnote>
  <w:footnote w:type="continuationSeparator" w:id="1">
    <w:p w:rsidR="00E62641" w:rsidRDefault="00E62641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179E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1C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81A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2A1D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B68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327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850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34C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1C00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F5"/>
    <w:rsid w:val="009D78A8"/>
    <w:rsid w:val="009E022C"/>
    <w:rsid w:val="009E04B6"/>
    <w:rsid w:val="009E0BFD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776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04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641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0E0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g2">
    <w:name w:val="serg2"/>
    <w:autoRedefine/>
    <w:rsid w:val="00C95E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p-normal">
    <w:name w:val="p-normal"/>
    <w:basedOn w:val="a"/>
    <w:rsid w:val="00C95E04"/>
    <w:pPr>
      <w:spacing w:before="100" w:beforeAutospacing="1" w:after="100" w:afterAutospacing="1"/>
    </w:pPr>
  </w:style>
  <w:style w:type="character" w:customStyle="1" w:styleId="word-wrapper">
    <w:name w:val="word-wrapper"/>
    <w:rsid w:val="00C95E04"/>
  </w:style>
  <w:style w:type="character" w:customStyle="1" w:styleId="fake-non-breaking-space">
    <w:name w:val="fake-non-breaking-space"/>
    <w:rsid w:val="00C95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FB00-7B95-4DA8-BEFB-28F9D233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2024-05-06T08:29:00Z</cp:lastPrinted>
  <dcterms:created xsi:type="dcterms:W3CDTF">2026-08-17T13:17:00Z</dcterms:created>
  <dcterms:modified xsi:type="dcterms:W3CDTF">2026-08-17T13:23:00Z</dcterms:modified>
</cp:coreProperties>
</file>