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D2D6130"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8A7F3B">
        <w:rPr>
          <w:b/>
          <w:color w:val="000000"/>
          <w:sz w:val="24"/>
          <w:szCs w:val="24"/>
        </w:rPr>
        <w:t>4</w:t>
      </w:r>
      <w:r w:rsidR="00067774" w:rsidRPr="00067774">
        <w:rPr>
          <w:b/>
          <w:color w:val="000000"/>
          <w:sz w:val="24"/>
          <w:szCs w:val="24"/>
        </w:rPr>
        <w:t>28</w:t>
      </w:r>
      <w:r w:rsidR="00CD6E59" w:rsidRPr="00067774">
        <w:rPr>
          <w:b/>
          <w:sz w:val="24"/>
          <w:szCs w:val="24"/>
        </w:rPr>
        <w:t>/2</w:t>
      </w:r>
      <w:r w:rsidR="00C247B0">
        <w:rPr>
          <w:b/>
          <w:sz w:val="24"/>
          <w:szCs w:val="24"/>
        </w:rPr>
        <w:t>6</w:t>
      </w:r>
      <w:r w:rsidR="00CD6E59" w:rsidRPr="00067774">
        <w:rPr>
          <w:b/>
          <w:sz w:val="24"/>
          <w:szCs w:val="24"/>
        </w:rPr>
        <w:t>-ЭА «</w:t>
      </w:r>
      <w:r w:rsidR="008A7F3B">
        <w:rPr>
          <w:rFonts w:eastAsia="MS Mincho"/>
          <w:b/>
          <w:sz w:val="24"/>
          <w:szCs w:val="24"/>
          <w:lang w:eastAsia="ja-JP"/>
        </w:rPr>
        <w:t>Проводники с тефлоновым покрытием для ангиографических кабинетов</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79661244" w14:textId="77777777" w:rsidR="008561C6" w:rsidRPr="00DA67B2" w:rsidRDefault="00684354" w:rsidP="0095140A">
      <w:pPr>
        <w:pStyle w:val="1"/>
      </w:pPr>
      <w:r w:rsidRPr="00DA67B2">
        <w:lastRenderedPageBreak/>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A54071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4E150C0" w:rsidR="002C06FE" w:rsidRDefault="008A7F3B" w:rsidP="003942E8">
            <w:pPr>
              <w:pBdr>
                <w:top w:val="nil"/>
                <w:left w:val="nil"/>
                <w:bottom w:val="nil"/>
                <w:right w:val="nil"/>
                <w:between w:val="nil"/>
              </w:pBdr>
              <w:jc w:val="both"/>
              <w:rPr>
                <w:color w:val="000000"/>
                <w:sz w:val="24"/>
                <w:szCs w:val="24"/>
              </w:rPr>
            </w:pPr>
            <w:r w:rsidRPr="008A7F3B">
              <w:rPr>
                <w:color w:val="000000"/>
                <w:sz w:val="24"/>
                <w:szCs w:val="24"/>
              </w:rPr>
              <w:t>Соболевская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159680F"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8A7F3B" w:rsidRDefault="000D563B" w:rsidP="000D563B">
            <w:pPr>
              <w:pBdr>
                <w:top w:val="nil"/>
                <w:left w:val="nil"/>
                <w:bottom w:val="nil"/>
                <w:right w:val="nil"/>
                <w:between w:val="nil"/>
              </w:pBdr>
              <w:rPr>
                <w:color w:val="000000"/>
                <w:sz w:val="24"/>
                <w:szCs w:val="24"/>
              </w:rPr>
            </w:pPr>
            <w:r w:rsidRPr="008A7F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8A7F3B" w:rsidRDefault="000D563B" w:rsidP="009E72CF">
            <w:pPr>
              <w:rPr>
                <w:color w:val="000000"/>
                <w:sz w:val="24"/>
                <w:szCs w:val="24"/>
              </w:rPr>
            </w:pPr>
            <w:r w:rsidRPr="008A7F3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8A7F3B" w:rsidRDefault="007F5F31" w:rsidP="000D563B">
            <w:pPr>
              <w:pBdr>
                <w:top w:val="nil"/>
                <w:left w:val="nil"/>
                <w:bottom w:val="nil"/>
                <w:right w:val="nil"/>
                <w:between w:val="nil"/>
              </w:pBdr>
              <w:rPr>
                <w:color w:val="000000"/>
                <w:sz w:val="24"/>
                <w:szCs w:val="24"/>
              </w:rPr>
            </w:pPr>
            <w:proofErr w:type="gramStart"/>
            <w:r w:rsidRPr="008A7F3B">
              <w:rPr>
                <w:color w:val="000000"/>
                <w:sz w:val="24"/>
                <w:szCs w:val="24"/>
              </w:rPr>
              <w:lastRenderedPageBreak/>
              <w:t xml:space="preserve">Предельная </w:t>
            </w:r>
            <w:r w:rsidR="000D563B" w:rsidRPr="008A7F3B">
              <w:rPr>
                <w:color w:val="000000"/>
                <w:sz w:val="24"/>
                <w:szCs w:val="24"/>
              </w:rPr>
              <w:t xml:space="preserve"> стоимость</w:t>
            </w:r>
            <w:proofErr w:type="gramEnd"/>
            <w:r w:rsidRPr="008A7F3B">
              <w:rPr>
                <w:color w:val="000000"/>
                <w:sz w:val="24"/>
                <w:szCs w:val="24"/>
              </w:rPr>
              <w:t xml:space="preserve"> предмета</w:t>
            </w:r>
            <w:r w:rsidR="000D563B" w:rsidRPr="008A7F3B">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8A7F3B" w:rsidRDefault="000D563B" w:rsidP="009E72CF">
            <w:pPr>
              <w:rPr>
                <w:color w:val="000000"/>
                <w:sz w:val="24"/>
                <w:szCs w:val="24"/>
              </w:rPr>
            </w:pPr>
            <w:r w:rsidRPr="008A7F3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8A7F3B" w:rsidRDefault="005866CC" w:rsidP="000D563B">
            <w:pPr>
              <w:pBdr>
                <w:top w:val="nil"/>
                <w:left w:val="nil"/>
                <w:bottom w:val="nil"/>
                <w:right w:val="nil"/>
                <w:between w:val="nil"/>
              </w:pBdr>
              <w:rPr>
                <w:color w:val="000000"/>
                <w:sz w:val="24"/>
                <w:szCs w:val="24"/>
              </w:rPr>
            </w:pPr>
            <w:r w:rsidRPr="008A7F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8A7F3B" w:rsidRDefault="005866CC" w:rsidP="000D563B">
            <w:pPr>
              <w:pBdr>
                <w:top w:val="nil"/>
                <w:left w:val="nil"/>
                <w:bottom w:val="nil"/>
                <w:right w:val="nil"/>
                <w:between w:val="nil"/>
              </w:pBdr>
              <w:rPr>
                <w:color w:val="000000"/>
                <w:sz w:val="24"/>
                <w:szCs w:val="24"/>
              </w:rPr>
            </w:pPr>
            <w:r w:rsidRPr="008A7F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8A7F3B" w:rsidRDefault="005866CC" w:rsidP="000D563B">
            <w:pPr>
              <w:pBdr>
                <w:top w:val="nil"/>
                <w:left w:val="nil"/>
                <w:bottom w:val="nil"/>
                <w:right w:val="nil"/>
                <w:between w:val="nil"/>
              </w:pBdr>
              <w:rPr>
                <w:color w:val="000000"/>
                <w:sz w:val="24"/>
                <w:szCs w:val="24"/>
              </w:rPr>
            </w:pPr>
            <w:r w:rsidRPr="008A7F3B">
              <w:rPr>
                <w:color w:val="000000"/>
                <w:sz w:val="24"/>
                <w:szCs w:val="24"/>
              </w:rPr>
              <w:t xml:space="preserve">Место поставки медицинской техники и (или) изделий медицинского назначения, а </w:t>
            </w:r>
            <w:proofErr w:type="gramStart"/>
            <w:r w:rsidRPr="008A7F3B">
              <w:rPr>
                <w:color w:val="000000"/>
                <w:sz w:val="24"/>
                <w:szCs w:val="24"/>
              </w:rPr>
              <w:t>так же</w:t>
            </w:r>
            <w:proofErr w:type="gramEnd"/>
            <w:r w:rsidRPr="008A7F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8A7F3B" w:rsidRDefault="005866CC" w:rsidP="000D563B">
            <w:pPr>
              <w:pBdr>
                <w:top w:val="nil"/>
                <w:left w:val="nil"/>
                <w:bottom w:val="nil"/>
                <w:right w:val="nil"/>
                <w:between w:val="nil"/>
              </w:pBdr>
              <w:rPr>
                <w:color w:val="000000"/>
                <w:sz w:val="24"/>
                <w:szCs w:val="24"/>
              </w:rPr>
            </w:pPr>
            <w:r w:rsidRPr="008A7F3B">
              <w:rPr>
                <w:color w:val="000000"/>
                <w:sz w:val="24"/>
                <w:szCs w:val="24"/>
              </w:rPr>
              <w:t>Согласно проектам договоров к настоящим аукционным документам (приложение 10-12)</w:t>
            </w:r>
          </w:p>
          <w:p w14:paraId="43A07CF6" w14:textId="77777777" w:rsidR="005866CC" w:rsidRPr="008A7F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9862441"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BF56E9" w:rsidRPr="00BF56E9">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811BB7">
        <w:rPr>
          <w:color w:val="000000"/>
          <w:sz w:val="24"/>
          <w:szCs w:val="24"/>
        </w:rPr>
        <w:lastRenderedPageBreak/>
        <w:t xml:space="preserve">(регистрационном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B77205">
        <w:rPr>
          <w:highlight w:val="green"/>
        </w:rPr>
        <w:lastRenderedPageBreak/>
        <w:t xml:space="preserve">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E86D4A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BF56E9">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A65B05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BF56E9">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205EECA2"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w:t>
      </w:r>
      <w:r w:rsidR="008A7F3B">
        <w:rPr>
          <w:sz w:val="24"/>
          <w:szCs w:val="24"/>
        </w:rPr>
        <w:t xml:space="preserve"> </w:t>
      </w:r>
      <w:r w:rsidRPr="00135059">
        <w:rPr>
          <w:sz w:val="24"/>
          <w:szCs w:val="24"/>
        </w:rPr>
        <w:t>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lastRenderedPageBreak/>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A51BB0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BF56E9" w:rsidRPr="00BF56E9">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8A7F3B">
          <w:headerReference w:type="even" r:id="rId14"/>
          <w:footerReference w:type="even" r:id="rId15"/>
          <w:footerReference w:type="default" r:id="rId16"/>
          <w:headerReference w:type="first" r:id="rId17"/>
          <w:footerReference w:type="first" r:id="rId18"/>
          <w:pgSz w:w="16838" w:h="11906" w:orient="landscape" w:code="9"/>
          <w:pgMar w:top="993"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8A7F3B">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8A7F3B">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8A7F3B">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8A7F3B">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8A7F3B">
      <w:pPr>
        <w:adjustRightInd w:val="0"/>
        <w:ind w:right="-1"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8A7F3B">
      <w:pPr>
        <w:adjustRightInd w:val="0"/>
        <w:spacing w:before="80"/>
        <w:ind w:right="-1"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8A7F3B">
      <w:pPr>
        <w:adjustRightInd w:val="0"/>
        <w:spacing w:before="80"/>
        <w:ind w:right="-1"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8A7F3B">
      <w:pPr>
        <w:spacing w:before="80"/>
        <w:ind w:right="-1"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8A7F3B">
      <w:pPr>
        <w:ind w:right="-1"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8A7F3B">
      <w:pPr>
        <w:ind w:right="-1"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8A7F3B">
      <w:pPr>
        <w:ind w:right="-1"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8A7F3B">
      <w:pPr>
        <w:ind w:right="-1"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8A7F3B">
      <w:pPr>
        <w:ind w:right="-1"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8A7F3B">
      <w:pPr>
        <w:ind w:right="-1"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A7F3B">
      <w:pPr>
        <w:autoSpaceDE w:val="0"/>
        <w:autoSpaceDN w:val="0"/>
        <w:adjustRightInd w:val="0"/>
        <w:ind w:right="-1"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8A7F3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8A7F3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8A7F3B">
      <w:pPr>
        <w:jc w:val="both"/>
        <w:rPr>
          <w:sz w:val="24"/>
          <w:szCs w:val="24"/>
        </w:rPr>
      </w:pPr>
    </w:p>
    <w:sectPr w:rsidR="00E35C7D" w:rsidRPr="00631B34" w:rsidSect="008A7F3B">
      <w:pgSz w:w="11906" w:h="16838" w:code="9"/>
      <w:pgMar w:top="851" w:right="566" w:bottom="851" w:left="1418"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62BD5" w14:textId="77777777" w:rsidR="005A0E61" w:rsidRDefault="005A0E61">
      <w:r>
        <w:separator/>
      </w:r>
    </w:p>
    <w:p w14:paraId="333C5FA6" w14:textId="77777777" w:rsidR="005A0E61" w:rsidRDefault="005A0E61"/>
  </w:endnote>
  <w:endnote w:type="continuationSeparator" w:id="0">
    <w:p w14:paraId="3D3D5983" w14:textId="77777777" w:rsidR="005A0E61" w:rsidRDefault="005A0E61">
      <w:r>
        <w:continuationSeparator/>
      </w:r>
    </w:p>
    <w:p w14:paraId="759FD452" w14:textId="77777777" w:rsidR="005A0E61" w:rsidRDefault="005A0E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75CC1" w14:textId="77777777" w:rsidR="005A0E61" w:rsidRDefault="005A0E61">
      <w:r>
        <w:separator/>
      </w:r>
    </w:p>
    <w:p w14:paraId="46EE4C8D" w14:textId="77777777" w:rsidR="005A0E61" w:rsidRDefault="005A0E61"/>
  </w:footnote>
  <w:footnote w:type="continuationSeparator" w:id="0">
    <w:p w14:paraId="566BC0A3" w14:textId="77777777" w:rsidR="005A0E61" w:rsidRDefault="005A0E61">
      <w:r>
        <w:continuationSeparator/>
      </w:r>
    </w:p>
    <w:p w14:paraId="7ECA0D58" w14:textId="77777777" w:rsidR="005A0E61" w:rsidRDefault="005A0E61"/>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0E61"/>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A7F3B"/>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56E9"/>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593"/>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31</Pages>
  <Words>10743</Words>
  <Characters>61241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197</cp:revision>
  <cp:lastPrinted>2026-08-18T14:49:00Z</cp:lastPrinted>
  <dcterms:created xsi:type="dcterms:W3CDTF">2020-01-15T10:40:00Z</dcterms:created>
  <dcterms:modified xsi:type="dcterms:W3CDTF">2026-08-18T14:49:00Z</dcterms:modified>
</cp:coreProperties>
</file>