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2C8A2" w14:textId="0D0C168C" w:rsidR="005D0DF9" w:rsidRPr="005D0DF9" w:rsidRDefault="005D0DF9" w:rsidP="006C7C7F">
      <w:pPr>
        <w:spacing w:after="0" w:line="276" w:lineRule="auto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Приложение 1</w:t>
      </w:r>
      <w:r w:rsidR="006C7C7F">
        <w:rPr>
          <w:rFonts w:ascii="Times New Roman" w:eastAsia="Calibri" w:hAnsi="Times New Roman" w:cs="Times New Roman"/>
          <w:bCs/>
          <w:lang w:bidi="ru-RU"/>
        </w:rPr>
        <w:t xml:space="preserve">                            </w:t>
      </w:r>
      <w:r w:rsidRPr="005D0DF9">
        <w:rPr>
          <w:rFonts w:ascii="Times New Roman" w:eastAsia="Calibri" w:hAnsi="Times New Roman" w:cs="Times New Roman"/>
          <w:bCs/>
          <w:lang w:bidi="ru-RU"/>
        </w:rPr>
        <w:t xml:space="preserve">                                                                                     УТВЕРЖДАЮ</w:t>
      </w:r>
    </w:p>
    <w:p w14:paraId="5C47E443" w14:textId="77777777" w:rsidR="005D0DF9" w:rsidRPr="005D0DF9" w:rsidRDefault="005D0DF9" w:rsidP="006C7C7F">
      <w:pPr>
        <w:spacing w:after="0" w:line="276" w:lineRule="auto"/>
        <w:jc w:val="right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Ректор УО ВГАВМ</w:t>
      </w:r>
    </w:p>
    <w:p w14:paraId="4D0CD061" w14:textId="77777777" w:rsidR="005D0DF9" w:rsidRPr="005D0DF9" w:rsidRDefault="005D0DF9" w:rsidP="006C7C7F">
      <w:pPr>
        <w:spacing w:after="0" w:line="276" w:lineRule="auto"/>
        <w:jc w:val="right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___________О.С. Горлова</w:t>
      </w:r>
    </w:p>
    <w:p w14:paraId="7FA3049B" w14:textId="77777777" w:rsidR="005D0DF9" w:rsidRPr="005D0DF9" w:rsidRDefault="005D0DF9" w:rsidP="006C7C7F">
      <w:pPr>
        <w:spacing w:after="0" w:line="276" w:lineRule="auto"/>
        <w:jc w:val="right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«  » ____________ 2026 г.</w:t>
      </w:r>
    </w:p>
    <w:p w14:paraId="2BF4B9AD" w14:textId="77777777" w:rsidR="005D0DF9" w:rsidRPr="005D0DF9" w:rsidRDefault="005D0DF9" w:rsidP="005D0DF9">
      <w:pPr>
        <w:spacing w:after="0" w:line="240" w:lineRule="auto"/>
        <w:jc w:val="right"/>
        <w:rPr>
          <w:rFonts w:ascii="Times New Roman" w:eastAsia="Calibri" w:hAnsi="Times New Roman" w:cs="Times New Roman"/>
          <w:lang w:bidi="ru-RU"/>
        </w:rPr>
      </w:pPr>
    </w:p>
    <w:p w14:paraId="197F02EB" w14:textId="77777777" w:rsidR="00915922" w:rsidRPr="006548FC" w:rsidRDefault="00915922" w:rsidP="006548F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50B142D2" w14:textId="77777777" w:rsidR="00915922" w:rsidRPr="006548FC" w:rsidRDefault="00915922" w:rsidP="006548FC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548FC">
        <w:rPr>
          <w:rFonts w:ascii="Times New Roman" w:eastAsia="Calibri" w:hAnsi="Times New Roman" w:cs="Times New Roman"/>
          <w:b/>
        </w:rPr>
        <w:t>ТЕХНИЧЕСКОЕ ЗАДАНИЕ</w:t>
      </w:r>
    </w:p>
    <w:p w14:paraId="1B4E37D1" w14:textId="2DEA5EE9" w:rsidR="00915922" w:rsidRPr="006548FC" w:rsidRDefault="00915922" w:rsidP="006548FC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6548FC">
        <w:rPr>
          <w:rFonts w:ascii="Times New Roman" w:eastAsia="Calibri" w:hAnsi="Times New Roman" w:cs="Times New Roman"/>
          <w:b/>
        </w:rPr>
        <w:t>1</w:t>
      </w:r>
      <w:r w:rsidRPr="006548FC">
        <w:rPr>
          <w:rFonts w:ascii="Times New Roman" w:eastAsia="Calibri" w:hAnsi="Times New Roman" w:cs="Times New Roman"/>
        </w:rPr>
        <w:t>. Предмет закупки – наименование товара: «</w:t>
      </w:r>
      <w:r w:rsidR="00D721AE" w:rsidRPr="006548FC">
        <w:rPr>
          <w:rFonts w:ascii="Times New Roman" w:eastAsia="Calibri" w:hAnsi="Times New Roman" w:cs="Times New Roman"/>
        </w:rPr>
        <w:t>Гомогенизатор</w:t>
      </w:r>
      <w:r w:rsidRPr="006548FC">
        <w:rPr>
          <w:rFonts w:ascii="Times New Roman" w:eastAsia="Calibri" w:hAnsi="Times New Roman" w:cs="Times New Roman"/>
        </w:rPr>
        <w:t>»</w:t>
      </w:r>
      <w:r w:rsidR="006C7C7F">
        <w:rPr>
          <w:rFonts w:ascii="Times New Roman" w:eastAsia="Calibri" w:hAnsi="Times New Roman" w:cs="Times New Roman"/>
        </w:rPr>
        <w:t xml:space="preserve"> - 1шт. </w:t>
      </w:r>
    </w:p>
    <w:p w14:paraId="22C00832" w14:textId="00B3231D" w:rsidR="00915922" w:rsidRPr="006548FC" w:rsidRDefault="00915922" w:rsidP="006548FC">
      <w:pPr>
        <w:spacing w:after="0"/>
        <w:jc w:val="both"/>
        <w:rPr>
          <w:rFonts w:ascii="Times New Roman" w:eastAsia="Calibri" w:hAnsi="Times New Roman" w:cs="Times New Roman"/>
        </w:rPr>
      </w:pPr>
      <w:r w:rsidRPr="006548FC">
        <w:rPr>
          <w:rFonts w:ascii="Times New Roman" w:eastAsia="Calibri" w:hAnsi="Times New Roman" w:cs="Times New Roman"/>
          <w:b/>
        </w:rPr>
        <w:t>2</w:t>
      </w:r>
      <w:r w:rsidRPr="006548FC">
        <w:rPr>
          <w:rFonts w:ascii="Times New Roman" w:eastAsia="Calibri" w:hAnsi="Times New Roman" w:cs="Times New Roman"/>
        </w:rPr>
        <w:t xml:space="preserve">. Код товара по ОКРБ  </w:t>
      </w:r>
      <w:r w:rsidR="00D721AE" w:rsidRPr="006548FC">
        <w:rPr>
          <w:rFonts w:ascii="Times New Roman" w:eastAsia="Calibri" w:hAnsi="Times New Roman" w:cs="Times New Roman"/>
        </w:rPr>
        <w:t xml:space="preserve">28.99.39.650 – </w:t>
      </w:r>
      <w:r w:rsidR="001569EF" w:rsidRPr="001569EF">
        <w:rPr>
          <w:rFonts w:ascii="Times New Roman" w:eastAsia="Calibri" w:hAnsi="Times New Roman" w:cs="Times New Roman"/>
        </w:rPr>
        <w:t xml:space="preserve">Машины и механические приспособления специального назначения для смешивания, перемешивания, дробления, размалывания, </w:t>
      </w:r>
      <w:proofErr w:type="spellStart"/>
      <w:r w:rsidR="001569EF" w:rsidRPr="001569EF">
        <w:rPr>
          <w:rFonts w:ascii="Times New Roman" w:eastAsia="Calibri" w:hAnsi="Times New Roman" w:cs="Times New Roman"/>
        </w:rPr>
        <w:t>грохочения</w:t>
      </w:r>
      <w:proofErr w:type="spellEnd"/>
      <w:r w:rsidR="001569EF" w:rsidRPr="001569EF">
        <w:rPr>
          <w:rFonts w:ascii="Times New Roman" w:eastAsia="Calibri" w:hAnsi="Times New Roman" w:cs="Times New Roman"/>
        </w:rPr>
        <w:t>, просеивания, гомогенизации, эмульгирования или размешивания</w:t>
      </w:r>
    </w:p>
    <w:p w14:paraId="588186AD" w14:textId="4E52FBB0" w:rsidR="00915922" w:rsidRPr="006548FC" w:rsidRDefault="00915922" w:rsidP="006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48FC">
        <w:rPr>
          <w:rFonts w:ascii="Times New Roman" w:hAnsi="Times New Roman" w:cs="Times New Roman"/>
          <w:b/>
          <w:bCs/>
        </w:rPr>
        <w:t xml:space="preserve">3. </w:t>
      </w:r>
      <w:r w:rsidRPr="006548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Технические, </w:t>
      </w:r>
      <w:r w:rsidRPr="006548FC">
        <w:rPr>
          <w:rFonts w:ascii="Times New Roman" w:eastAsia="Times New Roman" w:hAnsi="Times New Roman" w:cs="Times New Roman"/>
          <w:kern w:val="0"/>
          <w:lang w:eastAsia="be-BY"/>
          <w14:ligatures w14:val="none"/>
        </w:rPr>
        <w:t>технологические, конструктивные и другие потребительские показатели и х</w:t>
      </w:r>
      <w:r w:rsidRPr="006548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арактеристики товара</w:t>
      </w:r>
      <w:r w:rsidRPr="006548F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:</w:t>
      </w:r>
    </w:p>
    <w:p w14:paraId="7D884B5A" w14:textId="0FF0471C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3.1. </w:t>
      </w:r>
      <w:r w:rsidR="00D721AE" w:rsidRPr="006548FC">
        <w:rPr>
          <w:rFonts w:ascii="Times New Roman" w:hAnsi="Times New Roman" w:cs="Times New Roman"/>
        </w:rPr>
        <w:t>Назначение: измельчение образцов биологического материала (ткани, кусочки органов)</w:t>
      </w:r>
    </w:p>
    <w:p w14:paraId="085E63DF" w14:textId="5F395E32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3.2. </w:t>
      </w:r>
      <w:r w:rsidR="00D721AE" w:rsidRPr="006548FC">
        <w:rPr>
          <w:rFonts w:ascii="Times New Roman" w:hAnsi="Times New Roman" w:cs="Times New Roman"/>
        </w:rPr>
        <w:t>Метод измельчения: встряхивание в пробирках с шариками</w:t>
      </w:r>
    </w:p>
    <w:p w14:paraId="72AC60E3" w14:textId="2068E86A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3.3. </w:t>
      </w:r>
      <w:r w:rsidR="00D721AE" w:rsidRPr="006548FC">
        <w:rPr>
          <w:rFonts w:ascii="Times New Roman" w:hAnsi="Times New Roman" w:cs="Times New Roman"/>
        </w:rPr>
        <w:t>Количество мест для пробирок: не менее 24</w:t>
      </w:r>
    </w:p>
    <w:p w14:paraId="15FFB861" w14:textId="28F6E3F8" w:rsidR="00705BCF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3.4. </w:t>
      </w:r>
      <w:r w:rsidR="00D721AE" w:rsidRPr="006548FC">
        <w:rPr>
          <w:rFonts w:ascii="Times New Roman" w:hAnsi="Times New Roman" w:cs="Times New Roman"/>
        </w:rPr>
        <w:t>Объем пробирок – до 2 мл</w:t>
      </w:r>
    </w:p>
    <w:p w14:paraId="4599FDE5" w14:textId="45EF1BF5" w:rsidR="00705BCF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3.5. </w:t>
      </w:r>
      <w:r w:rsidR="006548FC" w:rsidRPr="006548FC">
        <w:rPr>
          <w:rFonts w:ascii="Times New Roman" w:hAnsi="Times New Roman" w:cs="Times New Roman"/>
        </w:rPr>
        <w:t xml:space="preserve">Наличие ЖК-дисплея </w:t>
      </w:r>
    </w:p>
    <w:p w14:paraId="1CE6916A" w14:textId="5B1ACA5D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3.6. </w:t>
      </w:r>
      <w:r w:rsidR="006548FC" w:rsidRPr="006548FC">
        <w:rPr>
          <w:rFonts w:ascii="Times New Roman" w:hAnsi="Times New Roman" w:cs="Times New Roman"/>
        </w:rPr>
        <w:t>Размеры: не более: 400х400х500 мм</w:t>
      </w:r>
    </w:p>
    <w:p w14:paraId="6B34435B" w14:textId="1BA0B867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3.7. </w:t>
      </w:r>
      <w:r w:rsidR="006548FC" w:rsidRPr="006548FC">
        <w:rPr>
          <w:rFonts w:ascii="Times New Roman" w:hAnsi="Times New Roman" w:cs="Times New Roman"/>
        </w:rPr>
        <w:t>Масса: не более 30 кг</w:t>
      </w:r>
    </w:p>
    <w:p w14:paraId="235F3194" w14:textId="2370FC6D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3.8. </w:t>
      </w:r>
      <w:r w:rsidR="006548FC" w:rsidRPr="006548FC">
        <w:rPr>
          <w:rFonts w:ascii="Times New Roman" w:hAnsi="Times New Roman" w:cs="Times New Roman"/>
        </w:rPr>
        <w:t>Электропитание 220</w:t>
      </w:r>
      <w:proofErr w:type="gramStart"/>
      <w:r w:rsidR="006548FC" w:rsidRPr="006548FC">
        <w:rPr>
          <w:rFonts w:ascii="Times New Roman" w:hAnsi="Times New Roman" w:cs="Times New Roman"/>
        </w:rPr>
        <w:t xml:space="preserve"> В</w:t>
      </w:r>
      <w:proofErr w:type="gramEnd"/>
      <w:r w:rsidR="006548FC" w:rsidRPr="006548FC">
        <w:rPr>
          <w:rFonts w:ascii="Times New Roman" w:hAnsi="Times New Roman" w:cs="Times New Roman"/>
        </w:rPr>
        <w:t>, 50/60 Гц</w:t>
      </w:r>
    </w:p>
    <w:p w14:paraId="431D4F26" w14:textId="1898AD83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3.9. </w:t>
      </w:r>
      <w:r w:rsidR="006548FC" w:rsidRPr="006548FC">
        <w:rPr>
          <w:rFonts w:ascii="Times New Roman" w:hAnsi="Times New Roman" w:cs="Times New Roman"/>
        </w:rPr>
        <w:t>Комплект поставки: гомогенизатор, керамические бусины для гомогенизации (2-х диаметров), руководство по эксплуатации, кабель питания.</w:t>
      </w:r>
    </w:p>
    <w:p w14:paraId="3CB39A3E" w14:textId="29EBB86F" w:rsidR="00F03401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3.10. </w:t>
      </w:r>
      <w:r w:rsidR="006548FC" w:rsidRPr="006548FC">
        <w:rPr>
          <w:rFonts w:ascii="Times New Roman" w:hAnsi="Times New Roman" w:cs="Times New Roman"/>
        </w:rPr>
        <w:t>Гарантийный срок: не менее 12 месяцев с момента ввода оборудования в эксплуатацию.</w:t>
      </w:r>
    </w:p>
    <w:p w14:paraId="4AB0D5C7" w14:textId="0998E659" w:rsidR="00481DC5" w:rsidRPr="006548FC" w:rsidRDefault="00915922" w:rsidP="006548FC">
      <w:pPr>
        <w:spacing w:after="0"/>
        <w:jc w:val="both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3.11. </w:t>
      </w:r>
      <w:r w:rsidR="006548FC" w:rsidRPr="006548FC">
        <w:rPr>
          <w:rFonts w:ascii="Times New Roman" w:hAnsi="Times New Roman" w:cs="Times New Roman"/>
        </w:rPr>
        <w:t>Поставщик имеет собственный сервисный центр, осуществляющий гарантийный и послегарантийный ремонт, техническое обслуживание оборудования.</w:t>
      </w:r>
    </w:p>
    <w:p w14:paraId="31F5E445" w14:textId="0D15B7B3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b/>
          <w:sz w:val="23"/>
        </w:rPr>
      </w:pPr>
      <w:r>
        <w:rPr>
          <w:rFonts w:ascii="13" w:eastAsia="Calibri" w:hAnsi="13" w:cs="Times New Roman"/>
          <w:b/>
          <w:sz w:val="23"/>
        </w:rPr>
        <w:t>4</w:t>
      </w:r>
      <w:r w:rsidR="00915922" w:rsidRPr="006548FC">
        <w:rPr>
          <w:rFonts w:ascii="13" w:eastAsia="Calibri" w:hAnsi="13" w:cs="Times New Roman"/>
          <w:b/>
          <w:sz w:val="23"/>
        </w:rPr>
        <w:t xml:space="preserve">. Валюта платежа: </w:t>
      </w:r>
      <w:r w:rsidR="00915922" w:rsidRPr="006548FC">
        <w:rPr>
          <w:rFonts w:ascii="13" w:eastAsia="Calibri" w:hAnsi="13" w:cs="Times New Roman"/>
          <w:sz w:val="23"/>
        </w:rPr>
        <w:t>белорусские рубли</w:t>
      </w:r>
    </w:p>
    <w:p w14:paraId="4142F240" w14:textId="2DC3E0D2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b/>
          <w:sz w:val="23"/>
        </w:rPr>
      </w:pPr>
      <w:r>
        <w:rPr>
          <w:rFonts w:ascii="13" w:eastAsia="Calibri" w:hAnsi="13" w:cs="Times New Roman"/>
          <w:b/>
          <w:sz w:val="23"/>
        </w:rPr>
        <w:t>5</w:t>
      </w:r>
      <w:r w:rsidR="00915922" w:rsidRPr="006548FC">
        <w:rPr>
          <w:rFonts w:ascii="13" w:eastAsia="Calibri" w:hAnsi="13" w:cs="Times New Roman"/>
          <w:b/>
          <w:sz w:val="23"/>
        </w:rPr>
        <w:t xml:space="preserve">. Источник финансирования: </w:t>
      </w:r>
      <w:r w:rsidR="00915922" w:rsidRPr="006548FC">
        <w:rPr>
          <w:rFonts w:ascii="13" w:eastAsia="Calibri" w:hAnsi="13" w:cs="Times New Roman"/>
          <w:sz w:val="23"/>
        </w:rPr>
        <w:t>Республиканский бюджет</w:t>
      </w:r>
      <w:r w:rsidR="00915922" w:rsidRPr="006548FC">
        <w:rPr>
          <w:rFonts w:ascii="13" w:eastAsia="Calibri" w:hAnsi="13" w:cs="Times New Roman"/>
          <w:b/>
          <w:sz w:val="23"/>
        </w:rPr>
        <w:t xml:space="preserve"> </w:t>
      </w:r>
    </w:p>
    <w:p w14:paraId="2E4F91A5" w14:textId="7BF1C115" w:rsidR="00915922" w:rsidRPr="006548FC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6</w:t>
      </w:r>
      <w:r w:rsidR="00915922" w:rsidRPr="006548FC">
        <w:rPr>
          <w:rFonts w:ascii="13" w:eastAsia="Calibri" w:hAnsi="13" w:cs="Times New Roman"/>
          <w:b/>
          <w:sz w:val="23"/>
        </w:rPr>
        <w:t>. Порядок расчетов:</w:t>
      </w:r>
      <w:r w:rsidR="00915922" w:rsidRPr="006548FC">
        <w:rPr>
          <w:rFonts w:ascii="13" w:eastAsia="Calibri" w:hAnsi="13" w:cs="Times New Roman"/>
          <w:sz w:val="23"/>
        </w:rPr>
        <w:t xml:space="preserve"> оплата по факту  поставки,  путем размещения платежных поручений на счетах органов государственного казначейства в течение 10 рабочих дней после ввода в эксплуатацию. </w:t>
      </w:r>
    </w:p>
    <w:p w14:paraId="3D932D4D" w14:textId="2373E2E7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7</w:t>
      </w:r>
      <w:r w:rsidR="00915922" w:rsidRPr="006548FC">
        <w:rPr>
          <w:rFonts w:ascii="13" w:eastAsia="Calibri" w:hAnsi="13" w:cs="Times New Roman"/>
          <w:b/>
          <w:sz w:val="23"/>
        </w:rPr>
        <w:t>.</w:t>
      </w:r>
      <w:r>
        <w:rPr>
          <w:rFonts w:ascii="13" w:eastAsia="Calibri" w:hAnsi="13" w:cs="Times New Roman"/>
          <w:b/>
          <w:sz w:val="23"/>
        </w:rPr>
        <w:t xml:space="preserve"> </w:t>
      </w:r>
      <w:r w:rsidR="00915922" w:rsidRPr="006548FC">
        <w:rPr>
          <w:rFonts w:ascii="13" w:eastAsia="Calibri" w:hAnsi="13" w:cs="Times New Roman"/>
          <w:b/>
          <w:sz w:val="23"/>
        </w:rPr>
        <w:t>Условия поставки товара:</w:t>
      </w:r>
      <w:r w:rsidR="00915922" w:rsidRPr="006548FC">
        <w:rPr>
          <w:rFonts w:ascii="13" w:eastAsia="Calibri" w:hAnsi="13" w:cs="Times New Roman"/>
          <w:sz w:val="23"/>
        </w:rPr>
        <w:t xml:space="preserve"> доставка представителем продавца в УО ВГАВМ, сборка, установка и наладка, демонстрация работоспособности оборудования и краткий инструктаж пользователя.</w:t>
      </w:r>
    </w:p>
    <w:p w14:paraId="22FA8656" w14:textId="28ADC850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8</w:t>
      </w:r>
      <w:r w:rsidR="00915922" w:rsidRPr="006548FC">
        <w:rPr>
          <w:rFonts w:ascii="13" w:eastAsia="Calibri" w:hAnsi="13" w:cs="Times New Roman"/>
          <w:b/>
          <w:sz w:val="23"/>
        </w:rPr>
        <w:t>.</w:t>
      </w:r>
      <w:r>
        <w:rPr>
          <w:rFonts w:ascii="13" w:eastAsia="Calibri" w:hAnsi="13" w:cs="Times New Roman"/>
          <w:b/>
          <w:sz w:val="23"/>
        </w:rPr>
        <w:t xml:space="preserve"> </w:t>
      </w:r>
      <w:r w:rsidR="00915922" w:rsidRPr="006548FC">
        <w:rPr>
          <w:rFonts w:ascii="13" w:eastAsia="Calibri" w:hAnsi="13" w:cs="Times New Roman"/>
          <w:b/>
          <w:sz w:val="23"/>
        </w:rPr>
        <w:t>Требования к качеству и безопасности товара</w:t>
      </w:r>
      <w:r w:rsidR="00915922" w:rsidRPr="006548FC">
        <w:rPr>
          <w:rFonts w:ascii="13" w:eastAsia="Calibri" w:hAnsi="13" w:cs="Times New Roman"/>
          <w:sz w:val="23"/>
        </w:rPr>
        <w:t>: товар должен соответствовать требованиям к качеству и безопасности, установленным для данного вида товара законодательством Республики Беларусь и технической документации предприятия-изготовителя</w:t>
      </w:r>
      <w:r w:rsidR="00D70BAB" w:rsidRPr="006548FC">
        <w:rPr>
          <w:rFonts w:ascii="13" w:eastAsia="Calibri" w:hAnsi="13" w:cs="Times New Roman"/>
          <w:sz w:val="23"/>
        </w:rPr>
        <w:t>.</w:t>
      </w:r>
    </w:p>
    <w:p w14:paraId="00004ACB" w14:textId="1E2265F2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9</w:t>
      </w:r>
      <w:r w:rsidR="00915922" w:rsidRPr="006548FC">
        <w:rPr>
          <w:rFonts w:ascii="13" w:eastAsia="Calibri" w:hAnsi="13" w:cs="Times New Roman"/>
          <w:b/>
          <w:sz w:val="23"/>
        </w:rPr>
        <w:t>.</w:t>
      </w:r>
      <w:r>
        <w:rPr>
          <w:rFonts w:ascii="13" w:eastAsia="Calibri" w:hAnsi="13" w:cs="Times New Roman"/>
          <w:b/>
          <w:sz w:val="23"/>
        </w:rPr>
        <w:t xml:space="preserve"> </w:t>
      </w:r>
      <w:r w:rsidR="00915922" w:rsidRPr="006548FC">
        <w:rPr>
          <w:rFonts w:ascii="13" w:eastAsia="Calibri" w:hAnsi="13" w:cs="Times New Roman"/>
          <w:sz w:val="23"/>
        </w:rPr>
        <w:t xml:space="preserve">Объем гарантийного обслуживания: Поставщик в течение гарантийного срока за свой счет осуществляет ремонт и замену неисправных деталей и узлов или производит замену некачественного товара на </w:t>
      </w:r>
      <w:proofErr w:type="gramStart"/>
      <w:r w:rsidR="00915922" w:rsidRPr="006548FC">
        <w:rPr>
          <w:rFonts w:ascii="13" w:eastAsia="Calibri" w:hAnsi="13" w:cs="Times New Roman"/>
          <w:sz w:val="23"/>
        </w:rPr>
        <w:t>аналогичный</w:t>
      </w:r>
      <w:proofErr w:type="gramEnd"/>
      <w:r w:rsidR="00915922" w:rsidRPr="006548FC">
        <w:rPr>
          <w:rFonts w:ascii="13" w:eastAsia="Calibri" w:hAnsi="13" w:cs="Times New Roman"/>
          <w:sz w:val="23"/>
        </w:rPr>
        <w:t xml:space="preserve"> качественный. </w:t>
      </w:r>
    </w:p>
    <w:p w14:paraId="2641EE0B" w14:textId="5B016787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b/>
          <w:sz w:val="23"/>
        </w:rPr>
        <w:t>1</w:t>
      </w:r>
      <w:r w:rsidR="006C7C7F">
        <w:rPr>
          <w:rFonts w:ascii="13" w:eastAsia="Calibri" w:hAnsi="13" w:cs="Times New Roman"/>
          <w:b/>
          <w:sz w:val="23"/>
        </w:rPr>
        <w:t>0</w:t>
      </w:r>
      <w:r w:rsidRPr="006548FC">
        <w:rPr>
          <w:rFonts w:ascii="13" w:eastAsia="Calibri" w:hAnsi="13" w:cs="Times New Roman"/>
          <w:b/>
          <w:sz w:val="23"/>
        </w:rPr>
        <w:t>.</w:t>
      </w:r>
      <w:r w:rsidR="006C7C7F">
        <w:rPr>
          <w:rFonts w:ascii="13" w:eastAsia="Calibri" w:hAnsi="13" w:cs="Times New Roman"/>
          <w:b/>
          <w:sz w:val="23"/>
        </w:rPr>
        <w:t xml:space="preserve"> </w:t>
      </w:r>
      <w:r w:rsidRPr="006548FC">
        <w:rPr>
          <w:rFonts w:ascii="13" w:eastAsia="Calibri" w:hAnsi="13" w:cs="Times New Roman"/>
          <w:sz w:val="23"/>
        </w:rPr>
        <w:t>Список документации, передаваемой вместе с товаром:</w:t>
      </w:r>
    </w:p>
    <w:p w14:paraId="4A55DA7D" w14:textId="77777777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sz w:val="23"/>
        </w:rPr>
        <w:t xml:space="preserve">- паспорт </w:t>
      </w:r>
    </w:p>
    <w:p w14:paraId="5AABC167" w14:textId="62BAF83F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sz w:val="23"/>
        </w:rPr>
        <w:t>- руководство по эксплуатации</w:t>
      </w:r>
    </w:p>
    <w:p w14:paraId="184D7E42" w14:textId="5C00BAF1" w:rsidR="00481DC5" w:rsidRPr="006548FC" w:rsidRDefault="00481DC5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sz w:val="23"/>
        </w:rPr>
        <w:t>- акт ввода в эксплуатацию.</w:t>
      </w:r>
    </w:p>
    <w:p w14:paraId="0A277E03" w14:textId="77777777" w:rsidR="00915922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2E8389B1" w14:textId="77777777" w:rsidR="006C7C7F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52AA88F7" w14:textId="77777777" w:rsidR="006C7C7F" w:rsidRP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 w:rsidRPr="006C7C7F">
        <w:rPr>
          <w:rFonts w:ascii="13" w:eastAsia="Calibri" w:hAnsi="13" w:cs="Times New Roman"/>
          <w:sz w:val="23"/>
        </w:rPr>
        <w:t>Заведующий отраслевой лабораторией</w:t>
      </w:r>
    </w:p>
    <w:p w14:paraId="73555959" w14:textId="77777777" w:rsidR="006C7C7F" w:rsidRP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 w:rsidRPr="006C7C7F">
        <w:rPr>
          <w:rFonts w:ascii="13" w:eastAsia="Calibri" w:hAnsi="13" w:cs="Times New Roman"/>
          <w:sz w:val="23"/>
        </w:rPr>
        <w:t xml:space="preserve">ветеринарной биотехнологии и </w:t>
      </w:r>
    </w:p>
    <w:p w14:paraId="074625F8" w14:textId="2C51A192" w:rsid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 w:rsidRPr="006C7C7F">
        <w:rPr>
          <w:rFonts w:ascii="13" w:eastAsia="Calibri" w:hAnsi="13" w:cs="Times New Roman"/>
          <w:sz w:val="23"/>
        </w:rPr>
        <w:t>заразных болезней животных</w:t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  <w:t xml:space="preserve">П.П. </w:t>
      </w:r>
      <w:proofErr w:type="spellStart"/>
      <w:r w:rsidRPr="006C7C7F">
        <w:rPr>
          <w:rFonts w:ascii="13" w:eastAsia="Calibri" w:hAnsi="13" w:cs="Times New Roman"/>
          <w:sz w:val="23"/>
        </w:rPr>
        <w:t>Красочко</w:t>
      </w:r>
      <w:proofErr w:type="spellEnd"/>
    </w:p>
    <w:p w14:paraId="52B029CA" w14:textId="77777777" w:rsid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4B401CB9" w14:textId="2F2F4B05" w:rsid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sz w:val="23"/>
        </w:rPr>
        <w:t>Согласовано:</w:t>
      </w:r>
    </w:p>
    <w:p w14:paraId="445DC9E5" w14:textId="65A8850D" w:rsidR="006C7C7F" w:rsidRPr="006548FC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sz w:val="23"/>
        </w:rPr>
        <w:t xml:space="preserve">Проректор по научной работе                                                                        С.В. </w:t>
      </w:r>
      <w:proofErr w:type="spellStart"/>
      <w:r>
        <w:rPr>
          <w:rFonts w:ascii="13" w:eastAsia="Calibri" w:hAnsi="13" w:cs="Times New Roman"/>
          <w:sz w:val="23"/>
        </w:rPr>
        <w:t>Даровских</w:t>
      </w:r>
      <w:proofErr w:type="spellEnd"/>
    </w:p>
    <w:p w14:paraId="2819FAA7" w14:textId="77777777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525E370A" w14:textId="77777777" w:rsidR="00276196" w:rsidRPr="006548FC" w:rsidRDefault="00276196" w:rsidP="006548F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276196" w:rsidRPr="006548FC" w:rsidSect="005D0D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01"/>
    <w:rsid w:val="001569EF"/>
    <w:rsid w:val="00276196"/>
    <w:rsid w:val="003D1206"/>
    <w:rsid w:val="003D4F88"/>
    <w:rsid w:val="00481DC5"/>
    <w:rsid w:val="005D0DF9"/>
    <w:rsid w:val="005E7F04"/>
    <w:rsid w:val="006548FC"/>
    <w:rsid w:val="00690348"/>
    <w:rsid w:val="006A60EB"/>
    <w:rsid w:val="006C7C7F"/>
    <w:rsid w:val="00705BCF"/>
    <w:rsid w:val="008524FC"/>
    <w:rsid w:val="00861EB3"/>
    <w:rsid w:val="00861F3B"/>
    <w:rsid w:val="00915922"/>
    <w:rsid w:val="00975AB5"/>
    <w:rsid w:val="00A400E4"/>
    <w:rsid w:val="00A60B83"/>
    <w:rsid w:val="00B94BB7"/>
    <w:rsid w:val="00CC7876"/>
    <w:rsid w:val="00D70BAB"/>
    <w:rsid w:val="00D721AE"/>
    <w:rsid w:val="00D97705"/>
    <w:rsid w:val="00EE6221"/>
    <w:rsid w:val="00F0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21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2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к</dc:creator>
  <cp:lastModifiedBy>admin</cp:lastModifiedBy>
  <cp:revision>3</cp:revision>
  <cp:lastPrinted>2026-06-02T09:29:00Z</cp:lastPrinted>
  <dcterms:created xsi:type="dcterms:W3CDTF">2026-08-13T11:25:00Z</dcterms:created>
  <dcterms:modified xsi:type="dcterms:W3CDTF">2026-08-18T13:36:00Z</dcterms:modified>
</cp:coreProperties>
</file>