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ЗАПРОС</w:t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br w:type="textWrapping"/>
      </w:r>
      <w:r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auto"/>
          <w:kern w:val="36"/>
          <w:lang w:eastAsia="ru-RU"/>
        </w:rPr>
      </w:pPr>
    </w:p>
    <w:p w14:paraId="444571E1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Государственное учреждение «Центр по обеспечению деятельности бюджетных организаций администрации Первомайского района г. Минска» 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color w:val="auto"/>
          <w:lang w:val="ru-RU"/>
        </w:rPr>
        <w:t>9</w:t>
      </w:r>
      <w:r>
        <w:rPr>
          <w:rFonts w:ascii="Times New Roman" w:hAnsi="Times New Roman" w:cs="Times New Roman"/>
          <w:color w:val="auto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auto"/>
                <w:lang w:val="be-BY"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Государственное учреждение 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Информацию направлять на электронную</w:t>
            </w:r>
            <w:r>
              <w:rPr>
                <w:rFonts w:hint="default" w:ascii="Times New Roman" w:hAnsi="Times New Roman" w:eastAsia="Times New Roman" w:cs="Times New Roman"/>
                <w:color w:val="auto"/>
                <w:lang w:val="en-US" w:eastAsia="ru-RU"/>
              </w:rPr>
              <w:t xml:space="preserve"> торговую площадку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926E5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auto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lang w:val="ru-RU" w:eastAsia="ru-RU"/>
              </w:rPr>
              <w:t>21 959, 69 (двадцать одна тысяча девятьсот пятьдесят девять белорусских рублей 69 копеек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  <w:r>
              <w:rPr>
                <w:rFonts w:eastAsiaTheme="minorEastAsia"/>
                <w:color w:val="auto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color w:val="auto"/>
                <w:sz w:val="20"/>
                <w:szCs w:val="20"/>
              </w:rPr>
            </w:pPr>
          </w:p>
          <w:p w14:paraId="4EAA523C">
            <w:pPr>
              <w:pStyle w:val="25"/>
              <w:jc w:val="both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rPr>
                <w:color w:val="auto"/>
              </w:rP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  <w:rPr>
                <w:color w:val="auto"/>
              </w:rPr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5BC88FDD">
            <w:pPr>
              <w:pStyle w:val="25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color w:val="auto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  <w:vAlign w:val="center"/>
          </w:tcPr>
          <w:p w14:paraId="6BFE5804">
            <w:pPr>
              <w:pStyle w:val="26"/>
              <w:widowControl/>
              <w:jc w:val="both"/>
              <w:rPr>
                <w:rFonts w:hint="default" w:ascii="Times New Roman" w:hAnsi="Times New Roman" w:cs="Times New Roman" w:eastAsiaTheme="minorEastAsia"/>
                <w:color w:val="auto"/>
                <w:sz w:val="8"/>
                <w:szCs w:val="8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  <w:t>Осуществление технического надзора при выполнении работ по текущему ремонту в государственном учреждении образования «Центр дополнительного образования детей и молодёжи «АРТ» г.Минска», Минская обл.,Воложинский р-н, Раковский с/с, д.Полочанка</w:t>
            </w:r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  <w:vAlign w:val="center"/>
          </w:tcPr>
          <w:p w14:paraId="21C105DB">
            <w:pPr>
              <w:pStyle w:val="25"/>
              <w:rPr>
                <w:rFonts w:ascii="Times New Roman" w:hAnsi="Times New Roman" w:cs="Times New Roman"/>
                <w:color w:val="auto"/>
                <w:sz w:val="15"/>
                <w:szCs w:val="15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 xml:space="preserve">71.12.19.900 </w:t>
            </w:r>
          </w:p>
        </w:tc>
      </w:tr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  <w:vAlign w:val="center"/>
          </w:tcPr>
          <w:p w14:paraId="485881D7">
            <w:pPr>
              <w:pStyle w:val="25"/>
              <w:jc w:val="both"/>
              <w:rPr>
                <w:rFonts w:ascii="Times New Roman" w:hAnsi="Times New Roman" w:cs="Times New Roman"/>
                <w:color w:val="auto"/>
                <w:sz w:val="8"/>
                <w:szCs w:val="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>Услуги инженерные прочие»</w:t>
            </w:r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  <w:vAlign w:val="center"/>
          </w:tcPr>
          <w:p w14:paraId="25575831">
            <w:pPr>
              <w:pStyle w:val="25"/>
              <w:rPr>
                <w:rFonts w:ascii="Times New Roman" w:hAnsi="Times New Roman" w:cs="Times New Roman" w:eastAsiaTheme="minorEastAsia"/>
                <w:color w:val="auto"/>
                <w:sz w:val="8"/>
                <w:szCs w:val="8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  <w:highlight w:val="none"/>
              </w:rPr>
              <w:t>1 ед.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98" w:type="dxa"/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  <w:vAlign w:val="center"/>
          </w:tcPr>
          <w:p w14:paraId="63450974">
            <w:pPr>
              <w:pStyle w:val="25"/>
              <w:rPr>
                <w:rFonts w:hint="default" w:ascii="Times New Roman" w:hAnsi="Times New Roman" w:cs="Times New Roman" w:eastAsiaTheme="minorEastAsia"/>
                <w:color w:val="auto"/>
                <w:sz w:val="8"/>
                <w:szCs w:val="8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ru-RU"/>
              </w:rPr>
              <w:t>с даты заключения договора по декабрь 2026 года.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  <w:vAlign w:val="center"/>
          </w:tcPr>
          <w:p w14:paraId="422E5E21">
            <w:pPr>
              <w:pStyle w:val="25"/>
              <w:rPr>
                <w:rFonts w:hint="default" w:ascii="Times New Roman" w:hAnsi="Times New Roman" w:cs="Times New Roman" w:eastAsiaTheme="minorEastAsia"/>
                <w:color w:val="auto"/>
                <w:sz w:val="8"/>
                <w:szCs w:val="8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0"/>
                <w:szCs w:val="20"/>
                <w:lang w:val="en-US" w:eastAsia="ru-RU"/>
              </w:rPr>
              <w:t>Минская обл.,Воложинский р-н, Раковский с/с, д.Полочанка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  <w:vAlign w:val="center"/>
          </w:tcPr>
          <w:p w14:paraId="70BF2622">
            <w:pPr>
              <w:pStyle w:val="25"/>
              <w:jc w:val="both"/>
              <w:rPr>
                <w:rFonts w:ascii="Times New Roman" w:hAnsi="Times New Roman" w:eastAsia="Times New Roman" w:cs="Times New Roman"/>
                <w:color w:val="auto"/>
                <w:sz w:val="8"/>
                <w:szCs w:val="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0"/>
                <w:szCs w:val="20"/>
                <w:lang w:val="ru-RU" w:eastAsia="ru-RU"/>
              </w:rPr>
              <w:t>21 959, 69 (двадцать одна тысяча девятьсот пятьдесят девять белорусских рублей 69 копеек).</w:t>
            </w:r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  <w:tcBorders>
              <w:top w:val="nil"/>
            </w:tcBorders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auto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  <w:tcBorders>
              <w:top w:val="nil"/>
            </w:tcBorders>
            <w:vAlign w:val="center"/>
          </w:tcPr>
          <w:p w14:paraId="5D1F884B">
            <w:pPr>
              <w:pStyle w:val="25"/>
              <w:rPr>
                <w:rFonts w:ascii="Times New Roman" w:hAnsi="Times New Roman" w:cs="Times New Roman" w:eastAsiaTheme="minorEastAsia"/>
                <w:color w:val="auto"/>
                <w:sz w:val="8"/>
                <w:szCs w:val="8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  <w:highlight w:val="none"/>
              </w:rPr>
              <w:t>местный бюджет</w:t>
            </w:r>
          </w:p>
        </w:tc>
      </w:tr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281307BF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</w:rPr>
              <w:t>Описание предмета закупки указано в техническом задании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>.</w:t>
            </w:r>
            <w:bookmarkStart w:id="0" w:name="_GoBack"/>
            <w:bookmarkEnd w:id="0"/>
          </w:p>
          <w:p w14:paraId="434590E4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Гарантийные обязательства на выполняемые работы:</w:t>
            </w:r>
            <w:r>
              <w:rPr>
                <w:rFonts w:hint="default" w:ascii="Times New Roman" w:hAnsi="Times New Roman" w:cs="Times New Roman"/>
                <w:color w:val="auto"/>
                <w:lang w:val="ru-RU"/>
              </w:rPr>
              <w:t xml:space="preserve">     </w:t>
            </w:r>
            <w:r>
              <w:rPr>
                <w:rFonts w:ascii="Times New Roman" w:hAnsi="Times New Roman" w:cs="Times New Roman"/>
                <w:color w:val="auto"/>
              </w:rPr>
              <w:t xml:space="preserve"> не менее 5 лет с момента утверждения акта ввода объекта в эксплуатацию;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28B3EEC6">
      <w:pPr>
        <w:ind w:firstLine="0"/>
        <w:rPr>
          <w:rFonts w:ascii="Times New Roman" w:hAnsi="Times New Roman"/>
          <w:color w:val="auto"/>
        </w:rPr>
      </w:pPr>
    </w:p>
    <w:p w14:paraId="01D1280B">
      <w:pPr>
        <w:ind w:firstLine="0"/>
        <w:rPr>
          <w:rFonts w:hint="default" w:ascii="Times New Roman" w:hAnsi="Times New Roman"/>
          <w:color w:val="auto"/>
          <w:lang w:val="ru-RU"/>
        </w:rPr>
      </w:pPr>
      <w:r>
        <w:rPr>
          <w:rFonts w:ascii="Times New Roman" w:hAnsi="Times New Roman"/>
          <w:color w:val="auto"/>
          <w:lang w:val="ru-RU"/>
        </w:rPr>
        <w:t>Начальник</w:t>
      </w:r>
      <w:r>
        <w:rPr>
          <w:rFonts w:hint="default" w:ascii="Times New Roman" w:hAnsi="Times New Roman"/>
          <w:color w:val="auto"/>
          <w:lang w:val="ru-RU"/>
        </w:rPr>
        <w:t xml:space="preserve"> УЦХО </w:t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ab/>
      </w:r>
      <w:r>
        <w:rPr>
          <w:rFonts w:hint="default" w:ascii="Times New Roman" w:hAnsi="Times New Roman"/>
          <w:color w:val="auto"/>
          <w:lang w:val="ru-RU"/>
        </w:rPr>
        <w:t>И.С.Бугакова</w:t>
      </w:r>
    </w:p>
    <w:p w14:paraId="3DDBE1D4">
      <w:pPr>
        <w:ind w:firstLine="0"/>
        <w:rPr>
          <w:rFonts w:hint="default" w:ascii="Times New Roman" w:hAnsi="Times New Roman"/>
          <w:color w:val="auto"/>
          <w:lang w:val="ru-RU"/>
        </w:rPr>
      </w:pPr>
    </w:p>
    <w:p w14:paraId="0B84E4D3">
      <w:pPr>
        <w:ind w:firstLine="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lang w:val="ru-RU"/>
        </w:rPr>
        <w:t>Зам</w:t>
      </w:r>
      <w:r>
        <w:rPr>
          <w:rFonts w:hint="default" w:ascii="Times New Roman" w:hAnsi="Times New Roman"/>
          <w:color w:val="auto"/>
          <w:lang w:val="ru-RU"/>
        </w:rPr>
        <w:t xml:space="preserve"> начальника </w:t>
      </w:r>
      <w:r>
        <w:rPr>
          <w:rFonts w:ascii="Times New Roman" w:hAnsi="Times New Roman"/>
          <w:color w:val="auto"/>
        </w:rPr>
        <w:t>УЦХО:</w:t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>Ю.М.Заграбский</w:t>
      </w:r>
    </w:p>
    <w:p w14:paraId="2383023D">
      <w:pPr>
        <w:ind w:left="0" w:leftChars="0" w:firstLine="0" w:firstLineChars="0"/>
        <w:rPr>
          <w:rFonts w:ascii="Times New Roman" w:hAnsi="Times New Roman" w:eastAsia="Times New Roman" w:cs="Times New Roman"/>
          <w:b/>
          <w:bCs/>
          <w:color w:val="auto"/>
          <w:lang w:eastAsia="ru-RU"/>
        </w:rPr>
      </w:pPr>
      <w:r>
        <w:rPr>
          <w:rFonts w:ascii="Times New Roman" w:hAnsi="Times New Roman"/>
          <w:b/>
          <w:bCs/>
          <w:color w:val="auto"/>
          <w:sz w:val="16"/>
          <w:szCs w:val="16"/>
          <w:lang w:val="ru-RU"/>
        </w:rPr>
        <w:t>Электронный</w:t>
      </w:r>
      <w:r>
        <w:rPr>
          <w:rFonts w:hint="default" w:ascii="Times New Roman" w:hAnsi="Times New Roman"/>
          <w:b/>
          <w:bCs/>
          <w:color w:val="auto"/>
          <w:sz w:val="16"/>
          <w:szCs w:val="16"/>
          <w:lang w:val="ru-RU"/>
        </w:rPr>
        <w:t xml:space="preserve"> документ соответствует оригиналу</w:t>
      </w: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auto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4F553B4"/>
    <w:rsid w:val="0979219E"/>
    <w:rsid w:val="0C456841"/>
    <w:rsid w:val="0F4B0D3F"/>
    <w:rsid w:val="10620FCC"/>
    <w:rsid w:val="13DC6047"/>
    <w:rsid w:val="185C4C1A"/>
    <w:rsid w:val="19436815"/>
    <w:rsid w:val="1B8669D4"/>
    <w:rsid w:val="1BB325F9"/>
    <w:rsid w:val="21D7685C"/>
    <w:rsid w:val="223E233F"/>
    <w:rsid w:val="26E47708"/>
    <w:rsid w:val="275B581B"/>
    <w:rsid w:val="2BB16709"/>
    <w:rsid w:val="32F35FA8"/>
    <w:rsid w:val="34335EBC"/>
    <w:rsid w:val="39D816A9"/>
    <w:rsid w:val="3FF765BE"/>
    <w:rsid w:val="4018601A"/>
    <w:rsid w:val="40B64B14"/>
    <w:rsid w:val="41D51CA8"/>
    <w:rsid w:val="42056205"/>
    <w:rsid w:val="42F534CC"/>
    <w:rsid w:val="43BF5FAF"/>
    <w:rsid w:val="47123974"/>
    <w:rsid w:val="4C81084D"/>
    <w:rsid w:val="513B21E8"/>
    <w:rsid w:val="608E6DA8"/>
    <w:rsid w:val="66367CCC"/>
    <w:rsid w:val="6B455246"/>
    <w:rsid w:val="6D36292E"/>
    <w:rsid w:val="6F771630"/>
    <w:rsid w:val="7A465E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1425</Words>
  <Characters>10555</Characters>
  <Lines>83</Lines>
  <Paragraphs>23</Paragraphs>
  <TotalTime>2</TotalTime>
  <ScaleCrop>false</ScaleCrop>
  <LinksUpToDate>false</LinksUpToDate>
  <CharactersWithSpaces>12022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2026-08-17T07:33:03Z</cp:lastPrinted>
  <dcterms:modified xsi:type="dcterms:W3CDTF">2026-08-17T07:34:12Z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