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A53" w:rsidRDefault="00691A0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313E6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13E64" w:rsidRPr="00313E64">
        <w:rPr>
          <w:rFonts w:ascii="Times New Roman" w:eastAsia="Times New Roman" w:hAnsi="Times New Roman" w:cs="Times New Roman"/>
          <w:sz w:val="28"/>
          <w:szCs w:val="28"/>
          <w:lang w:eastAsia="ru-RU"/>
        </w:rPr>
        <w:t>26/42-1 Лекарственное средство Иммуноглобулин антирабический (зарегистрированное/ незарегистрированное ЛС)</w:t>
      </w:r>
      <w:r w:rsidR="00313E6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313E64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E64">
        <w:rPr>
          <w:rFonts w:ascii="Times New Roman" w:eastAsia="Times New Roman" w:hAnsi="Times New Roman" w:cs="Times New Roman"/>
          <w:sz w:val="28"/>
          <w:szCs w:val="28"/>
          <w:lang w:eastAsia="ru-RU"/>
        </w:rPr>
        <w:t>17.08.2026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4C89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414C8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414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4C89">
              <w:rPr>
                <w:rFonts w:ascii="Times New Roman" w:eastAsia="Times New Roman" w:hAnsi="Times New Roman" w:cs="Times New Roman"/>
                <w:lang w:eastAsia="ru-RU"/>
              </w:rPr>
              <w:t xml:space="preserve">Комитет по здравоохранению </w:t>
            </w:r>
            <w:proofErr w:type="spellStart"/>
            <w:r w:rsidRPr="00414C89">
              <w:rPr>
                <w:rFonts w:ascii="Times New Roman" w:eastAsia="Times New Roman" w:hAnsi="Times New Roman" w:cs="Times New Roman"/>
                <w:lang w:eastAsia="ru-RU"/>
              </w:rPr>
              <w:t>Мингорисполкома</w:t>
            </w:r>
            <w:proofErr w:type="spellEnd"/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414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4C89">
              <w:rPr>
                <w:rFonts w:ascii="Times New Roman" w:eastAsia="Times New Roman" w:hAnsi="Times New Roman" w:cs="Times New Roman"/>
                <w:lang w:eastAsia="ru-RU"/>
              </w:rPr>
              <w:t>220006, РБ, г. Минск, ул. Маяковского, 22/2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414C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4C89">
              <w:rPr>
                <w:rFonts w:ascii="Times New Roman" w:eastAsia="Times New Roman" w:hAnsi="Times New Roman" w:cs="Times New Roman"/>
                <w:lang w:eastAsia="ru-RU"/>
              </w:rPr>
              <w:t>100823202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C956EF" w:rsidRDefault="00C956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6EF">
              <w:rPr>
                <w:rFonts w:ascii="Times New Roman" w:eastAsia="Times New Roman" w:hAnsi="Times New Roman" w:cs="Times New Roman"/>
                <w:lang w:eastAsia="ru-RU"/>
              </w:rPr>
              <w:t>20.08.2026</w:t>
            </w:r>
            <w:r w:rsidR="00691A06" w:rsidRPr="00C956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C956EF" w:rsidRDefault="00C956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6EF">
              <w:rPr>
                <w:rFonts w:ascii="Times New Roman" w:eastAsia="Times New Roman" w:hAnsi="Times New Roman" w:cs="Times New Roman"/>
                <w:lang w:eastAsia="ru-RU"/>
              </w:rPr>
              <w:t>18.08.2026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C956EF" w:rsidRDefault="00C956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6EF">
              <w:rPr>
                <w:rFonts w:ascii="Times New Roman" w:eastAsia="Times New Roman" w:hAnsi="Times New Roman" w:cs="Times New Roman"/>
                <w:lang w:eastAsia="ru-RU"/>
              </w:rPr>
              <w:t>20.08.2026 18:00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1722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Изложена</w:t>
            </w:r>
            <w:r w:rsidR="00691A06">
              <w:rPr>
                <w:rFonts w:ascii="Times New Roman" w:eastAsia="Times New Roman" w:hAnsi="Times New Roman" w:cs="Times New Roman"/>
                <w:lang w:eastAsia="ru-RU"/>
              </w:rPr>
              <w:t xml:space="preserve"> в </w:t>
            </w:r>
            <w:r w:rsidR="00691A06" w:rsidRPr="00172230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Pr="00172230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307C"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A3A53" w:rsidRDefault="00E03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307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заявки на закупку, утвержденные Министерством </w:t>
            </w:r>
            <w:r w:rsidRPr="00E0307C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здравоохранения Республики Беларусь, предъявляемые к лоту 1</w:t>
            </w:r>
            <w:r w:rsidR="00CB1B37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</w:p>
          <w:p w:rsidR="00CB1B37" w:rsidRPr="00CB1B37" w:rsidRDefault="00CB1B37" w:rsidP="00CB1B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B37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CB1B37">
              <w:rPr>
                <w:rFonts w:ascii="Times New Roman" w:eastAsia="Times New Roman" w:hAnsi="Times New Roman" w:cs="Times New Roman"/>
                <w:lang w:eastAsia="ru-RU"/>
              </w:rPr>
              <w:tab/>
              <w:t>ОБЩИЕ ТРЕБОВАНИЯ</w:t>
            </w:r>
          </w:p>
          <w:p w:rsidR="00CB1B37" w:rsidRPr="00CB1B37" w:rsidRDefault="00CB1B37" w:rsidP="00BE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B37">
              <w:rPr>
                <w:rFonts w:ascii="Times New Roman" w:eastAsia="Times New Roman" w:hAnsi="Times New Roman" w:cs="Times New Roman"/>
                <w:lang w:eastAsia="ru-RU"/>
              </w:rPr>
              <w:t>1.1. 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применяются для профилактики, лечения и диагностики инфекционных заболеваний у детей и взрослых, в том числе в соответствии со сроками проведения профилактических прививок и возможностью одновременного введения с лекарственными препаратами, определенными Национальным календарем профилактических прививок, перечнем профилактических прививок по эпидемическим показаниям.</w:t>
            </w:r>
          </w:p>
          <w:p w:rsidR="00CB1B37" w:rsidRDefault="00CB1B37" w:rsidP="00CB1B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B37">
              <w:rPr>
                <w:rFonts w:ascii="Times New Roman" w:eastAsia="Times New Roman" w:hAnsi="Times New Roman" w:cs="Times New Roman"/>
                <w:lang w:eastAsia="ru-RU"/>
              </w:rPr>
              <w:t>1.2. Закупке подлежит: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545"/>
              <w:gridCol w:w="1719"/>
              <w:gridCol w:w="1701"/>
              <w:gridCol w:w="1316"/>
              <w:gridCol w:w="1218"/>
            </w:tblGrid>
            <w:tr w:rsidR="00CB1B37" w:rsidTr="00CB1B37">
              <w:tc>
                <w:tcPr>
                  <w:tcW w:w="545" w:type="dxa"/>
                </w:tcPr>
                <w:p w:rsidR="00CB1B37" w:rsidRPr="00CB1B37" w:rsidRDefault="00CB1B37" w:rsidP="00CB1B37">
                  <w:pPr>
                    <w:keepNext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CB1B3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№</w:t>
                  </w:r>
                </w:p>
                <w:p w:rsidR="00CB1B37" w:rsidRPr="00CB1B37" w:rsidRDefault="00CB1B37" w:rsidP="00CB1B37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B1B37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1719" w:type="dxa"/>
                </w:tcPr>
                <w:p w:rsidR="00CB1B37" w:rsidRPr="00CB1B37" w:rsidRDefault="00CB1B37" w:rsidP="00CB1B37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B1B3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1701" w:type="dxa"/>
                </w:tcPr>
                <w:p w:rsidR="00CB1B37" w:rsidRPr="00CB1B37" w:rsidRDefault="00CB1B37" w:rsidP="00CB1B37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B1B3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Форма выпуска</w:t>
                  </w:r>
                </w:p>
              </w:tc>
              <w:tc>
                <w:tcPr>
                  <w:tcW w:w="1316" w:type="dxa"/>
                </w:tcPr>
                <w:p w:rsidR="00CB1B37" w:rsidRPr="00CB1B37" w:rsidRDefault="00CB1B37" w:rsidP="00CB1B37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B1B3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Целевые группы, которым показано введение ИЛС</w:t>
                  </w:r>
                </w:p>
              </w:tc>
              <w:tc>
                <w:tcPr>
                  <w:tcW w:w="1218" w:type="dxa"/>
                </w:tcPr>
                <w:p w:rsidR="00CB1B37" w:rsidRPr="00CB1B37" w:rsidRDefault="00CB1B37" w:rsidP="00CB1B37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B1B3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Кратность введения ИЛС целевым группам</w:t>
                  </w:r>
                </w:p>
              </w:tc>
            </w:tr>
            <w:tr w:rsidR="00CB1B37" w:rsidTr="00CB1B37">
              <w:tc>
                <w:tcPr>
                  <w:tcW w:w="545" w:type="dxa"/>
                </w:tcPr>
                <w:p w:rsidR="00CB1B37" w:rsidRPr="00CB1B37" w:rsidRDefault="00CB1B37" w:rsidP="00CB1B37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B1B3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719" w:type="dxa"/>
                </w:tcPr>
                <w:p w:rsidR="00CB1B37" w:rsidRPr="00CB1B37" w:rsidRDefault="00CB1B37" w:rsidP="00CB1B3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B1B3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Иммуноглобулин антирабический*</w:t>
                  </w:r>
                </w:p>
              </w:tc>
              <w:tc>
                <w:tcPr>
                  <w:tcW w:w="1701" w:type="dxa"/>
                </w:tcPr>
                <w:p w:rsidR="00CB1B37" w:rsidRPr="00CB1B37" w:rsidRDefault="00CB1B37" w:rsidP="00CB1B3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B1B3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р-р для инъекций не менее 150 МЕ/мл 5 мл</w:t>
                  </w:r>
                </w:p>
              </w:tc>
              <w:tc>
                <w:tcPr>
                  <w:tcW w:w="1316" w:type="dxa"/>
                </w:tcPr>
                <w:p w:rsidR="00CB1B37" w:rsidRPr="00CB1B37" w:rsidRDefault="00CB1B37" w:rsidP="00CB1B3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Дети и взрослые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1</w:t>
                  </w:r>
                </w:p>
              </w:tc>
              <w:tc>
                <w:tcPr>
                  <w:tcW w:w="1218" w:type="dxa"/>
                </w:tcPr>
                <w:p w:rsidR="00CB1B37" w:rsidRPr="00CB1B37" w:rsidRDefault="00CB1B37" w:rsidP="00CB1B3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B1B3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Экстренная помощь</w:t>
                  </w:r>
                </w:p>
              </w:tc>
            </w:tr>
          </w:tbl>
          <w:p w:rsidR="00CB1B37" w:rsidRPr="00CB1B37" w:rsidRDefault="00CB1B37" w:rsidP="00CB1B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B37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CB1B37" w:rsidRPr="00CB1B37" w:rsidRDefault="00CB1B37" w:rsidP="00CB1B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B37">
              <w:rPr>
                <w:rFonts w:ascii="Times New Roman" w:eastAsia="Times New Roman" w:hAnsi="Times New Roman" w:cs="Times New Roman"/>
                <w:lang w:eastAsia="ru-RU"/>
              </w:rPr>
              <w:t xml:space="preserve">Примечание: </w:t>
            </w:r>
          </w:p>
          <w:p w:rsidR="00CB1B37" w:rsidRPr="00CB1B37" w:rsidRDefault="00CB1B37" w:rsidP="00CB1B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B37">
              <w:rPr>
                <w:rFonts w:ascii="Times New Roman" w:eastAsia="Times New Roman" w:hAnsi="Times New Roman" w:cs="Times New Roman"/>
                <w:lang w:eastAsia="ru-RU"/>
              </w:rPr>
              <w:t>1 – Постановление Министерства здравоохранения Республики Беларусь от 17.05.2018 № 42 «О профилактических прививках» (с изменениями в редакции постановления Министерства здравоохранения Республики Беларусь от 13.01.2025 № 3).</w:t>
            </w:r>
          </w:p>
          <w:p w:rsidR="00CB1B37" w:rsidRPr="00CB1B37" w:rsidRDefault="00CB1B37" w:rsidP="00CB1B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1B37" w:rsidRPr="00CB1B37" w:rsidRDefault="00CB1B37" w:rsidP="00CB1B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B37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CB1B37">
              <w:rPr>
                <w:rFonts w:ascii="Times New Roman" w:eastAsia="Times New Roman" w:hAnsi="Times New Roman" w:cs="Times New Roman"/>
                <w:lang w:eastAsia="ru-RU"/>
              </w:rPr>
              <w:tab/>
              <w:t>ДОПОЛНИТЕЛЬНЫЕ УСЛОВИЯ</w:t>
            </w:r>
          </w:p>
          <w:p w:rsidR="00CB1B37" w:rsidRPr="00CB1B37" w:rsidRDefault="00CB1B37" w:rsidP="00BE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B3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  <w:r w:rsidRPr="00CB1B37">
              <w:rPr>
                <w:rFonts w:ascii="Times New Roman" w:eastAsia="Times New Roman" w:hAnsi="Times New Roman" w:cs="Times New Roman"/>
                <w:lang w:eastAsia="ru-RU"/>
              </w:rPr>
              <w:tab/>
              <w:t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поставляются и хранятся при соблюдении условий «</w:t>
            </w:r>
            <w:proofErr w:type="spellStart"/>
            <w:r w:rsidRPr="00CB1B37">
              <w:rPr>
                <w:rFonts w:ascii="Times New Roman" w:eastAsia="Times New Roman" w:hAnsi="Times New Roman" w:cs="Times New Roman"/>
                <w:lang w:eastAsia="ru-RU"/>
              </w:rPr>
              <w:t>холодовой</w:t>
            </w:r>
            <w:proofErr w:type="spellEnd"/>
            <w:r w:rsidRPr="00CB1B37">
              <w:rPr>
                <w:rFonts w:ascii="Times New Roman" w:eastAsia="Times New Roman" w:hAnsi="Times New Roman" w:cs="Times New Roman"/>
                <w:lang w:eastAsia="ru-RU"/>
              </w:rPr>
              <w:t xml:space="preserve"> цепи», установленных производителем к конкретным препаратам.</w:t>
            </w:r>
          </w:p>
          <w:p w:rsidR="00CB1B37" w:rsidRPr="00BE30B0" w:rsidRDefault="00BE30B0" w:rsidP="00BE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    </w:t>
            </w:r>
            <w:r w:rsidR="00CB1B37" w:rsidRPr="00BE30B0">
              <w:rPr>
                <w:rFonts w:ascii="Times New Roman" w:eastAsia="Times New Roman" w:hAnsi="Times New Roman" w:cs="Times New Roman"/>
                <w:i/>
                <w:lang w:eastAsia="ru-RU"/>
              </w:rPr>
              <w:t>Обоснование: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 114,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№88.</w:t>
            </w:r>
          </w:p>
          <w:p w:rsidR="00CB1B37" w:rsidRPr="00CB1B37" w:rsidRDefault="00CB1B37" w:rsidP="00BE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B37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  <w:r w:rsidRPr="00CB1B37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Контейнеры, в которых поставляются 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(Туберкулин), должны быть оборудованы </w:t>
            </w:r>
            <w:proofErr w:type="spellStart"/>
            <w:r w:rsidRPr="00CB1B37">
              <w:rPr>
                <w:rFonts w:ascii="Times New Roman" w:eastAsia="Times New Roman" w:hAnsi="Times New Roman" w:cs="Times New Roman"/>
                <w:lang w:eastAsia="ru-RU"/>
              </w:rPr>
              <w:t>терморегистраторами</w:t>
            </w:r>
            <w:proofErr w:type="spellEnd"/>
            <w:r w:rsidRPr="00CB1B37">
              <w:rPr>
                <w:rFonts w:ascii="Times New Roman" w:eastAsia="Times New Roman" w:hAnsi="Times New Roman" w:cs="Times New Roman"/>
                <w:lang w:eastAsia="ru-RU"/>
              </w:rPr>
              <w:t>, позволяющими контролировать температуру в контейнере и проводить оценку её соблюдения в течение всего периода транспортировки.</w:t>
            </w:r>
          </w:p>
          <w:p w:rsidR="00CB1B37" w:rsidRPr="00BE30B0" w:rsidRDefault="00BE30B0" w:rsidP="00BE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    </w:t>
            </w:r>
            <w:r w:rsidR="00CB1B37" w:rsidRPr="00BE30B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Обоснование: требование Санитарных норм и правил «Санитарно-эпидемиологические требования к транспортировке, </w:t>
            </w:r>
            <w:r w:rsidR="00CB1B37" w:rsidRPr="00BE30B0"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№114,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№88.</w:t>
            </w:r>
          </w:p>
          <w:p w:rsidR="00CB1B37" w:rsidRDefault="00CB1B37" w:rsidP="00BE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B3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  <w:r w:rsidRPr="00CB1B37">
              <w:rPr>
                <w:rFonts w:ascii="Times New Roman" w:eastAsia="Times New Roman" w:hAnsi="Times New Roman" w:cs="Times New Roman"/>
                <w:lang w:eastAsia="ru-RU"/>
              </w:rPr>
              <w:tab/>
              <w:t>Допускаются к закупке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зарегистрированные в Республике Беларусь лекарственные средства, а также лекарственные средства, обозначенные «*» – зарегистрированные/условно зарегистрированные/незарегистрированные.</w:t>
            </w:r>
          </w:p>
          <w:p w:rsidR="00BE30B0" w:rsidRPr="00CB1B37" w:rsidRDefault="00BE30B0" w:rsidP="00BE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1B37" w:rsidRPr="00CB1B37" w:rsidRDefault="00CB1B37" w:rsidP="00BE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B37">
              <w:rPr>
                <w:rFonts w:ascii="Times New Roman" w:eastAsia="Times New Roman" w:hAnsi="Times New Roman" w:cs="Times New Roman"/>
                <w:lang w:eastAsia="ru-RU"/>
              </w:rPr>
              <w:t>УСЛОВИЯ ПРОВЕДЕНИЯ ЗАКУПКИ</w:t>
            </w:r>
          </w:p>
          <w:p w:rsidR="00CB1B37" w:rsidRPr="00CB1B37" w:rsidRDefault="00CB1B37" w:rsidP="00BE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B37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  <w:r w:rsidRPr="00CB1B37">
              <w:rPr>
                <w:rFonts w:ascii="Times New Roman" w:eastAsia="Times New Roman" w:hAnsi="Times New Roman" w:cs="Times New Roman"/>
                <w:lang w:eastAsia="ru-RU"/>
              </w:rPr>
              <w:tab/>
              <w:t>Для присуждения контрактов на закупку лекарственных средств,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будут использоваться следующие критерии:</w:t>
            </w:r>
          </w:p>
          <w:p w:rsidR="00CB1B37" w:rsidRPr="00CB1B37" w:rsidRDefault="00CB1B37" w:rsidP="00BE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B37">
              <w:rPr>
                <w:rFonts w:ascii="Times New Roman" w:eastAsia="Times New Roman" w:hAnsi="Times New Roman" w:cs="Times New Roman"/>
                <w:lang w:eastAsia="ru-RU"/>
              </w:rPr>
              <w:t>соответствие предложений требованиям заявки на закупку;</w:t>
            </w:r>
          </w:p>
          <w:p w:rsidR="00CB1B37" w:rsidRPr="00CB1B37" w:rsidRDefault="00CB1B37" w:rsidP="00BE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B37">
              <w:rPr>
                <w:rFonts w:ascii="Times New Roman" w:eastAsia="Times New Roman" w:hAnsi="Times New Roman" w:cs="Times New Roman"/>
                <w:lang w:eastAsia="ru-RU"/>
              </w:rPr>
              <w:t xml:space="preserve">возможность поставки в соответствии с графиком поставок; </w:t>
            </w:r>
          </w:p>
          <w:p w:rsidR="00CB1B37" w:rsidRPr="00CB1B37" w:rsidRDefault="00CB1B37" w:rsidP="00BE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B37">
              <w:rPr>
                <w:rFonts w:ascii="Times New Roman" w:eastAsia="Times New Roman" w:hAnsi="Times New Roman" w:cs="Times New Roman"/>
                <w:lang w:eastAsia="ru-RU"/>
              </w:rPr>
              <w:t>наименьшая цена.</w:t>
            </w:r>
          </w:p>
          <w:p w:rsidR="00CB1B37" w:rsidRPr="00CB1B37" w:rsidRDefault="00CB1B37" w:rsidP="00BE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B37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  <w:r w:rsidRPr="00CB1B37">
              <w:rPr>
                <w:rFonts w:ascii="Times New Roman" w:eastAsia="Times New Roman" w:hAnsi="Times New Roman" w:cs="Times New Roman"/>
                <w:lang w:eastAsia="ru-RU"/>
              </w:rPr>
              <w:tab/>
              <w:t>Поставка лекарственных средств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в соответствии с графиком поставок.</w:t>
            </w:r>
          </w:p>
          <w:p w:rsidR="00CB1B37" w:rsidRPr="00CB1B37" w:rsidRDefault="00CB1B37" w:rsidP="00BE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B37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  <w:r w:rsidRPr="00CB1B37">
              <w:rPr>
                <w:rFonts w:ascii="Times New Roman" w:eastAsia="Times New Roman" w:hAnsi="Times New Roman" w:cs="Times New Roman"/>
                <w:lang w:eastAsia="ru-RU"/>
              </w:rPr>
              <w:tab/>
              <w:t>Остаточный срок годности лекарственных средств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на дату поставки должен быть:</w:t>
            </w:r>
          </w:p>
          <w:p w:rsidR="00CB1B37" w:rsidRPr="00CB1B37" w:rsidRDefault="00CB1B37" w:rsidP="00BE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B37">
              <w:rPr>
                <w:rFonts w:ascii="Times New Roman" w:eastAsia="Times New Roman" w:hAnsi="Times New Roman" w:cs="Times New Roman"/>
                <w:lang w:eastAsia="ru-RU"/>
              </w:rPr>
              <w:t>3.3.1. не менее 50% от установленного производителем на дату поставки, при сроке годности два года и более;</w:t>
            </w:r>
          </w:p>
          <w:p w:rsidR="00CB1B37" w:rsidRPr="00CB1B37" w:rsidRDefault="00CB1B37" w:rsidP="00BE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B37">
              <w:rPr>
                <w:rFonts w:ascii="Times New Roman" w:eastAsia="Times New Roman" w:hAnsi="Times New Roman" w:cs="Times New Roman"/>
                <w:lang w:eastAsia="ru-RU"/>
              </w:rPr>
              <w:t>3.3.2. не менее 70% от установленного производителем на дату поставки, при сроке годности менее двух лет;</w:t>
            </w:r>
          </w:p>
          <w:p w:rsidR="00CB1B37" w:rsidRPr="00CB1B37" w:rsidRDefault="00CB1B37" w:rsidP="00BE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B37">
              <w:rPr>
                <w:rFonts w:ascii="Times New Roman" w:eastAsia="Times New Roman" w:hAnsi="Times New Roman" w:cs="Times New Roman"/>
                <w:lang w:eastAsia="ru-RU"/>
              </w:rPr>
              <w:t>3.3.3. менее 50%, но не менее 30% от установленного производителем на дату поставки на объем, не превышающий квартальную потребность, по сниженной цене, при сроке годности два года и более;</w:t>
            </w:r>
          </w:p>
          <w:p w:rsidR="00CB1B37" w:rsidRPr="00E0307C" w:rsidRDefault="00CB1B37" w:rsidP="00BE30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1B37">
              <w:rPr>
                <w:rFonts w:ascii="Times New Roman" w:eastAsia="Times New Roman" w:hAnsi="Times New Roman" w:cs="Times New Roman"/>
                <w:lang w:eastAsia="ru-RU"/>
              </w:rPr>
              <w:t>3.3.4. менее 70%, но не менее 50% от установленного производителем на дату поставки на объем, не превышающий квартальную потребность, по сниженной цене, при сроке годности менее двух лет.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D524F0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24F0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A11ECD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1EC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*в случае предложения к поставке </w:t>
            </w:r>
            <w:r w:rsidRPr="00A11EC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зарегистрированного</w:t>
            </w:r>
            <w:r w:rsidRPr="00A11EC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ЛП:</w:t>
            </w:r>
          </w:p>
          <w:p w:rsidR="000A3A53" w:rsidRPr="00D524F0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24F0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D524F0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24F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C3BD5" w:rsidRPr="00D524F0">
              <w:rPr>
                <w:rFonts w:ascii="Times New Roman" w:eastAsia="Times New Roman" w:hAnsi="Times New Roman" w:cs="Times New Roman"/>
                <w:lang w:eastAsia="ru-RU"/>
              </w:rPr>
              <w:t xml:space="preserve">копию </w:t>
            </w:r>
            <w:r w:rsidRPr="00D524F0">
              <w:rPr>
                <w:rFonts w:ascii="Times New Roman" w:eastAsia="Times New Roman" w:hAnsi="Times New Roman" w:cs="Times New Roman"/>
                <w:lang w:eastAsia="ru-RU"/>
              </w:rPr>
              <w:t>регистрационно</w:t>
            </w:r>
            <w:r w:rsidR="00AC3BD5" w:rsidRPr="00D524F0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D524F0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</w:t>
            </w:r>
            <w:r w:rsidR="00AC3BD5" w:rsidRPr="00D524F0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D524F0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средства,</w:t>
            </w:r>
            <w:r w:rsidRPr="00D524F0">
              <w:t xml:space="preserve"> </w:t>
            </w:r>
            <w:r w:rsidRPr="00D524F0">
              <w:rPr>
                <w:rFonts w:ascii="Times New Roman" w:eastAsia="Times New Roman" w:hAnsi="Times New Roman" w:cs="Times New Roman"/>
                <w:lang w:eastAsia="ru-RU"/>
              </w:rPr>
              <w:t xml:space="preserve"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</w:t>
            </w:r>
            <w:r w:rsidRPr="00D524F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союза,</w:t>
            </w:r>
          </w:p>
          <w:p w:rsidR="000A3A53" w:rsidRPr="00D524F0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24F0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524F0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0A3A53" w:rsidRPr="00A11ECD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1EC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*в случае предложения к поставке </w:t>
            </w:r>
            <w:r w:rsidRPr="00A11EC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незарегистрированного</w:t>
            </w:r>
            <w:r w:rsidRPr="00A11EC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ЛП:</w:t>
            </w:r>
          </w:p>
          <w:p w:rsidR="00733A8B" w:rsidRPr="00C252E5" w:rsidRDefault="00691A06" w:rsidP="00733A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11EC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33A8B" w:rsidRPr="00C252E5">
              <w:rPr>
                <w:rFonts w:ascii="Times New Roman" w:eastAsia="Times New Roman" w:hAnsi="Times New Roman" w:cs="Times New Roman"/>
                <w:lang w:eastAsia="ru-RU"/>
              </w:rPr>
              <w:t>Копии следующих документов с переводом на русский (белорусский) язык:</w:t>
            </w:r>
          </w:p>
          <w:p w:rsidR="00733A8B" w:rsidRPr="00C252E5" w:rsidRDefault="00733A8B" w:rsidP="00733A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ab/>
              <w:t>Копия документа, подтверждающего регистрацию и использование лекарственного препарата в стране-производителе (регистрационное удостоверение или сертификат на свободную продажу, либо сертификат фармацевтического продукта, либо графическое изображение экрана (скриншот) интернет-страницы с официального сайта уполномоченного органа в сфере регистрации лекарственных препаратов, подтверждающее регистрацию в стране производства).</w:t>
            </w:r>
          </w:p>
          <w:p w:rsidR="00733A8B" w:rsidRPr="00C252E5" w:rsidRDefault="00733A8B" w:rsidP="00733A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В случае отсутствия регистрации в стране-производителе возможно предоставление копии документа или графического изображения экрана (скриншот) интернет-страницы с официального сайта Европейского агентства лекарственных препаратов, подтверждающее регистрацию лекарственного препарата в Европейском экономическом союзе, проведенную по централизованной процедуре, или копии документа о регистрации лекарственного препарата в Российской Федерации.</w:t>
            </w:r>
          </w:p>
          <w:p w:rsidR="00733A8B" w:rsidRPr="00C252E5" w:rsidRDefault="00733A8B" w:rsidP="00733A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Копия документа,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</w:t>
            </w:r>
          </w:p>
          <w:p w:rsidR="00733A8B" w:rsidRPr="00C252E5" w:rsidRDefault="00733A8B" w:rsidP="00733A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 xml:space="preserve">В качестве такого документа может быть представлен сертификат GMP, либо графическое изображение экрана (скриншот), либо распечатка с электронной базы </w:t>
            </w:r>
            <w:proofErr w:type="spellStart"/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</w:t>
            </w:r>
            <w:proofErr w:type="gramStart"/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том числе</w:t>
            </w:r>
            <w:proofErr w:type="gramEnd"/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 </w:t>
            </w:r>
          </w:p>
          <w:p w:rsidR="00733A8B" w:rsidRPr="00C252E5" w:rsidRDefault="00733A8B" w:rsidP="00733A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ab/>
              <w:t>Развернутое описание характеристик предлагаемого к закупке лекарственного препарата - инструкцию по медицинскому применению лекарственного препарата (допускается предоставление листка-вкладыша).</w:t>
            </w:r>
          </w:p>
          <w:p w:rsidR="00733A8B" w:rsidRPr="00C252E5" w:rsidRDefault="00733A8B" w:rsidP="00733A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ab/>
              <w:t>Гарантийные письма потенциального участника:</w:t>
            </w:r>
          </w:p>
          <w:p w:rsidR="00733A8B" w:rsidRPr="00C252E5" w:rsidRDefault="00733A8B" w:rsidP="00733A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о соблюдении условий хранения и транспортировки лекарственного препарата;</w:t>
            </w:r>
          </w:p>
          <w:p w:rsidR="00733A8B" w:rsidRPr="00C252E5" w:rsidRDefault="00733A8B" w:rsidP="00733A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при поставке лекарственного препарата информации от производителя о том, что данная серия уже применяется на рынке, для которого произведена, и не имеет претензий по качеству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</w:t>
            </w: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733A8B" w:rsidRPr="00C252E5" w:rsidRDefault="00733A8B" w:rsidP="00733A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к каждой упаковке перевода инструкции на русский и (или) белорусский язык и требуемое количество </w:t>
            </w:r>
            <w:proofErr w:type="spellStart"/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стикеров</w:t>
            </w:r>
            <w:proofErr w:type="spellEnd"/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733A8B" w:rsidRDefault="00733A8B" w:rsidP="00733A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C252E5">
              <w:rPr>
                <w:rFonts w:ascii="Times New Roman" w:eastAsia="Times New Roman" w:hAnsi="Times New Roman" w:cs="Times New Roman"/>
                <w:lang w:eastAsia="ru-RU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  <w:p w:rsidR="000A3A53" w:rsidRDefault="00733A8B" w:rsidP="00733A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 З</w:t>
            </w:r>
            <w:r w:rsidRPr="00570676">
              <w:rPr>
                <w:rFonts w:ascii="Times New Roman" w:eastAsia="Times New Roman" w:hAnsi="Times New Roman" w:cs="Times New Roman"/>
                <w:lang w:eastAsia="ru-RU"/>
              </w:rPr>
              <w:t>аполненную спецификацию по установленной форме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</w:t>
            </w:r>
            <w:r>
              <w:rPr>
                <w:rFonts w:ascii="Times New Roman" w:hAnsi="Times New Roman" w:cs="Times New Roman"/>
              </w:rPr>
              <w:lastRenderedPageBreak/>
              <w:t>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</w:t>
            </w:r>
            <w:r>
              <w:rPr>
                <w:rFonts w:ascii="Times New Roman" w:hAnsi="Times New Roman" w:cs="Times New Roman"/>
              </w:rPr>
              <w:lastRenderedPageBreak/>
              <w:t>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Pr="00733A8B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A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</w:t>
      </w:r>
      <w:r w:rsidR="0073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генерального директора                                 </w:t>
      </w:r>
      <w:proofErr w:type="spellStart"/>
      <w:r w:rsidR="00733A8B">
        <w:rPr>
          <w:rFonts w:ascii="Times New Roman" w:eastAsia="Times New Roman" w:hAnsi="Times New Roman" w:cs="Times New Roman"/>
          <w:sz w:val="28"/>
          <w:szCs w:val="28"/>
          <w:lang w:eastAsia="ru-RU"/>
        </w:rPr>
        <w:t>Е.Н.Гончарова</w:t>
      </w:r>
      <w:proofErr w:type="spellEnd"/>
      <w:r w:rsidRPr="0073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 w:rsidP="005534B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="0073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proofErr w:type="spellStart"/>
      <w:r w:rsidR="00733A8B">
        <w:rPr>
          <w:rFonts w:ascii="Times New Roman" w:eastAsia="Times New Roman" w:hAnsi="Times New Roman" w:cs="Times New Roman"/>
          <w:sz w:val="28"/>
          <w:szCs w:val="28"/>
          <w:lang w:eastAsia="ru-RU"/>
        </w:rPr>
        <w:t>И.Е.Ногач</w:t>
      </w:r>
      <w:proofErr w:type="spellEnd"/>
      <w:r w:rsidR="005534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47641" w:rsidRPr="001D2576" w:rsidRDefault="00691A06" w:rsidP="001D257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  <w:bookmarkStart w:id="1" w:name="_GoBack"/>
      <w:bookmarkEnd w:id="1"/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07DA7"/>
    <w:rsid w:val="000A3A53"/>
    <w:rsid w:val="00172230"/>
    <w:rsid w:val="001D2576"/>
    <w:rsid w:val="00313E64"/>
    <w:rsid w:val="00414C89"/>
    <w:rsid w:val="00487174"/>
    <w:rsid w:val="005534B9"/>
    <w:rsid w:val="00691A06"/>
    <w:rsid w:val="00733A8B"/>
    <w:rsid w:val="00747641"/>
    <w:rsid w:val="00931F41"/>
    <w:rsid w:val="009F1A18"/>
    <w:rsid w:val="00A11ECD"/>
    <w:rsid w:val="00AC3BD5"/>
    <w:rsid w:val="00BE30B0"/>
    <w:rsid w:val="00C956EF"/>
    <w:rsid w:val="00CB1B37"/>
    <w:rsid w:val="00D524F0"/>
    <w:rsid w:val="00E0307C"/>
    <w:rsid w:val="00F1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0BC9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  <w:style w:type="table" w:styleId="aa">
    <w:name w:val="Table Grid"/>
    <w:basedOn w:val="a1"/>
    <w:uiPriority w:val="59"/>
    <w:rsid w:val="00CB1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B49F7-384D-4CDF-97BD-CED3403F0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13</Pages>
  <Words>4845</Words>
  <Characters>27617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Ногач Илья</cp:lastModifiedBy>
  <cp:revision>29</cp:revision>
  <dcterms:created xsi:type="dcterms:W3CDTF">2025-08-27T19:48:00Z</dcterms:created>
  <dcterms:modified xsi:type="dcterms:W3CDTF">2026-08-17T08:04:00Z</dcterms:modified>
</cp:coreProperties>
</file>