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757/26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757/26-ЭА «Изделия для стомированных больных однократного применения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757/26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757/26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757/26-ЭА «Изделия для стомированных больных однократного применения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757/26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757/26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757/26-ЭА «Изделия для стомированных больных однократного применения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757/26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757/26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757/26-ЭА «Изделия для стомированных больных однократного применения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757/26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757/26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757/26-ЭА «Изделия для стомированных больных однократного применения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757/26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