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8AB42" w14:textId="77777777" w:rsidR="0053429D" w:rsidRDefault="0053429D" w:rsidP="00674FDA">
      <w:pPr>
        <w:tabs>
          <w:tab w:val="left" w:pos="851"/>
          <w:tab w:val="left" w:pos="993"/>
        </w:tabs>
        <w:autoSpaceDE w:val="0"/>
        <w:autoSpaceDN w:val="0"/>
        <w:adjustRightInd w:val="0"/>
        <w:rPr>
          <w:sz w:val="28"/>
          <w:szCs w:val="28"/>
        </w:rPr>
      </w:pPr>
    </w:p>
    <w:p w14:paraId="57C7F494" w14:textId="77777777" w:rsidR="00674FDA" w:rsidRDefault="00674FDA" w:rsidP="00674FDA">
      <w:pPr>
        <w:tabs>
          <w:tab w:val="left" w:pos="851"/>
          <w:tab w:val="left" w:pos="993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35DECBCF" w14:textId="77777777" w:rsidR="0053429D" w:rsidRDefault="0053429D" w:rsidP="00273613">
      <w:pPr>
        <w:tabs>
          <w:tab w:val="left" w:pos="851"/>
          <w:tab w:val="left" w:pos="993"/>
        </w:tabs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731E7E4D" w14:textId="01AFB363" w:rsidR="00273613" w:rsidRPr="00E23653" w:rsidRDefault="00273613" w:rsidP="00273613">
      <w:pPr>
        <w:tabs>
          <w:tab w:val="left" w:pos="851"/>
          <w:tab w:val="left" w:pos="993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E23653">
        <w:rPr>
          <w:bCs/>
          <w:sz w:val="28"/>
          <w:szCs w:val="28"/>
        </w:rPr>
        <w:t>Приложение 1</w:t>
      </w:r>
    </w:p>
    <w:p w14:paraId="7E906A2E" w14:textId="77777777" w:rsidR="00273613" w:rsidRPr="00E23653" w:rsidRDefault="00273613" w:rsidP="00273613">
      <w:pPr>
        <w:tabs>
          <w:tab w:val="left" w:pos="851"/>
          <w:tab w:val="left" w:pos="993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14:paraId="6E1A4010" w14:textId="185BF52A" w:rsidR="00616C38" w:rsidRPr="00D36D8D" w:rsidRDefault="00273613" w:rsidP="00D36D8D">
      <w:pPr>
        <w:widowControl w:val="0"/>
        <w:tabs>
          <w:tab w:val="left" w:pos="899"/>
          <w:tab w:val="left" w:leader="underscore" w:pos="8822"/>
        </w:tabs>
        <w:jc w:val="center"/>
        <w:rPr>
          <w:bCs/>
          <w:color w:val="000000"/>
          <w:spacing w:val="10"/>
          <w:sz w:val="28"/>
          <w:szCs w:val="28"/>
        </w:rPr>
      </w:pPr>
      <w:r w:rsidRPr="00E23653">
        <w:rPr>
          <w:bCs/>
          <w:color w:val="000000"/>
          <w:spacing w:val="1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0424C57" w14:textId="77777777" w:rsidR="00380659" w:rsidRPr="00E23653" w:rsidRDefault="00380659" w:rsidP="00273613">
      <w:pPr>
        <w:tabs>
          <w:tab w:val="left" w:pos="851"/>
          <w:tab w:val="left" w:pos="993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14:paraId="3B6BD99F" w14:textId="77777777" w:rsidR="00273613" w:rsidRPr="00E23653" w:rsidRDefault="00273613" w:rsidP="00E23653">
      <w:pPr>
        <w:widowControl w:val="0"/>
        <w:numPr>
          <w:ilvl w:val="0"/>
          <w:numId w:val="1"/>
        </w:numPr>
        <w:ind w:left="426" w:firstLine="0"/>
        <w:rPr>
          <w:bCs/>
          <w:spacing w:val="10"/>
          <w:sz w:val="28"/>
          <w:szCs w:val="28"/>
        </w:rPr>
      </w:pPr>
      <w:r w:rsidRPr="00E23653">
        <w:rPr>
          <w:bCs/>
          <w:spacing w:val="10"/>
          <w:sz w:val="28"/>
          <w:szCs w:val="28"/>
        </w:rPr>
        <w:t xml:space="preserve">Состав (комплектация) одного комплекта медицинских изделий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5342"/>
        <w:gridCol w:w="1382"/>
        <w:gridCol w:w="1549"/>
      </w:tblGrid>
      <w:tr w:rsidR="00273613" w:rsidRPr="00E23653" w14:paraId="250AB58A" w14:textId="77777777" w:rsidTr="00E23653">
        <w:tc>
          <w:tcPr>
            <w:tcW w:w="972" w:type="dxa"/>
          </w:tcPr>
          <w:p w14:paraId="13414B13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№</w:t>
            </w:r>
          </w:p>
          <w:p w14:paraId="4AE9CE86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п/п</w:t>
            </w:r>
          </w:p>
        </w:tc>
        <w:tc>
          <w:tcPr>
            <w:tcW w:w="5614" w:type="dxa"/>
          </w:tcPr>
          <w:p w14:paraId="06A4D47B" w14:textId="77777777" w:rsidR="00273613" w:rsidRPr="00E23653" w:rsidRDefault="00273613" w:rsidP="009D4386">
            <w:pPr>
              <w:tabs>
                <w:tab w:val="left" w:pos="300"/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  <w:lang w:bidi="ru-RU"/>
              </w:rPr>
              <w:t>Наименование оборудования</w:t>
            </w:r>
          </w:p>
        </w:tc>
        <w:tc>
          <w:tcPr>
            <w:tcW w:w="1382" w:type="dxa"/>
          </w:tcPr>
          <w:p w14:paraId="7C783870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Единица измерения</w:t>
            </w:r>
          </w:p>
        </w:tc>
        <w:tc>
          <w:tcPr>
            <w:tcW w:w="1552" w:type="dxa"/>
          </w:tcPr>
          <w:p w14:paraId="2B1A2503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Количество</w:t>
            </w:r>
          </w:p>
        </w:tc>
      </w:tr>
      <w:tr w:rsidR="00273613" w:rsidRPr="00E23653" w14:paraId="64CF4CD1" w14:textId="77777777" w:rsidTr="00E23653">
        <w:tc>
          <w:tcPr>
            <w:tcW w:w="972" w:type="dxa"/>
            <w:vAlign w:val="center"/>
          </w:tcPr>
          <w:p w14:paraId="26E3339E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5614" w:type="dxa"/>
            <w:vAlign w:val="center"/>
          </w:tcPr>
          <w:p w14:paraId="75400EFC" w14:textId="10228173" w:rsidR="00273613" w:rsidRPr="00E23653" w:rsidRDefault="00A1001F" w:rsidP="00A1001F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Аппарат р</w:t>
            </w:r>
            <w:r w:rsidR="00273613" w:rsidRPr="00A1001F">
              <w:rPr>
                <w:bCs/>
                <w:sz w:val="26"/>
                <w:szCs w:val="26"/>
              </w:rPr>
              <w:t xml:space="preserve">ентгеновский </w:t>
            </w:r>
            <w:r>
              <w:rPr>
                <w:bCs/>
                <w:sz w:val="26"/>
                <w:szCs w:val="26"/>
              </w:rPr>
              <w:t>стоматологический панорамный</w:t>
            </w:r>
            <w:r w:rsidR="00273613" w:rsidRPr="00A1001F">
              <w:rPr>
                <w:bCs/>
                <w:sz w:val="26"/>
                <w:szCs w:val="26"/>
              </w:rPr>
              <w:t xml:space="preserve"> с функцией </w:t>
            </w:r>
            <w:r>
              <w:rPr>
                <w:bCs/>
                <w:sz w:val="26"/>
                <w:szCs w:val="26"/>
              </w:rPr>
              <w:t>конусно-лучевой компьютерной томографии</w:t>
            </w:r>
            <w:r w:rsidR="00273613" w:rsidRPr="00A1001F">
              <w:rPr>
                <w:bCs/>
                <w:sz w:val="26"/>
                <w:szCs w:val="26"/>
              </w:rPr>
              <w:t xml:space="preserve"> и цефало</w:t>
            </w:r>
            <w:r>
              <w:rPr>
                <w:bCs/>
                <w:sz w:val="26"/>
                <w:szCs w:val="26"/>
              </w:rPr>
              <w:t>метрией</w:t>
            </w:r>
            <w:r w:rsidR="00273613" w:rsidRPr="00A1001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358BCA8A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4EE5E6AD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01300AB7" w14:textId="77777777" w:rsidTr="00E23653">
        <w:trPr>
          <w:trHeight w:val="486"/>
        </w:trPr>
        <w:tc>
          <w:tcPr>
            <w:tcW w:w="972" w:type="dxa"/>
            <w:vAlign w:val="center"/>
          </w:tcPr>
          <w:p w14:paraId="7FC2E32F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5614" w:type="dxa"/>
            <w:vAlign w:val="center"/>
          </w:tcPr>
          <w:p w14:paraId="72928C8A" w14:textId="16CCCEF4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2</w:t>
            </w:r>
            <w:r w:rsidRPr="00E23653">
              <w:rPr>
                <w:rFonts w:eastAsia="Calibri"/>
                <w:bCs/>
                <w:color w:val="000000"/>
                <w:sz w:val="28"/>
                <w:szCs w:val="28"/>
                <w:lang w:val="en-US" w:bidi="ru-RU"/>
              </w:rPr>
              <w:t>D</w:t>
            </w: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 xml:space="preserve"> модуль</w:t>
            </w:r>
            <w:r w:rsidR="00A1001F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 xml:space="preserve"> панорамной съемки</w:t>
            </w:r>
          </w:p>
        </w:tc>
        <w:tc>
          <w:tcPr>
            <w:tcW w:w="1382" w:type="dxa"/>
            <w:vAlign w:val="center"/>
          </w:tcPr>
          <w:p w14:paraId="7B267DBE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0EB2ECB8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6A32A6B8" w14:textId="77777777" w:rsidTr="00E23653">
        <w:trPr>
          <w:trHeight w:val="409"/>
        </w:trPr>
        <w:tc>
          <w:tcPr>
            <w:tcW w:w="972" w:type="dxa"/>
            <w:vAlign w:val="center"/>
          </w:tcPr>
          <w:p w14:paraId="2B17C6FA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5614" w:type="dxa"/>
            <w:vAlign w:val="center"/>
          </w:tcPr>
          <w:p w14:paraId="4A393D03" w14:textId="653F5399" w:rsidR="00273613" w:rsidRPr="00E23653" w:rsidRDefault="00A1001F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М</w:t>
            </w:r>
            <w:r w:rsidR="00674FDA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о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 xml:space="preserve">дуль </w:t>
            </w:r>
            <w:proofErr w:type="spellStart"/>
            <w:r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цефалометрической</w:t>
            </w:r>
            <w:proofErr w:type="spellEnd"/>
            <w:r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 xml:space="preserve"> съемки (</w:t>
            </w:r>
            <w:proofErr w:type="spellStart"/>
            <w:r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ц</w:t>
            </w:r>
            <w:r w:rsidR="00273613"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ефалостат</w:t>
            </w:r>
            <w:proofErr w:type="spellEnd"/>
            <w:r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1382" w:type="dxa"/>
            <w:vAlign w:val="center"/>
          </w:tcPr>
          <w:p w14:paraId="10E6796B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74CCA714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1BABAC26" w14:textId="77777777" w:rsidTr="00E23653">
        <w:tc>
          <w:tcPr>
            <w:tcW w:w="972" w:type="dxa"/>
            <w:vAlign w:val="center"/>
          </w:tcPr>
          <w:p w14:paraId="3432D5CF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5614" w:type="dxa"/>
            <w:vAlign w:val="center"/>
          </w:tcPr>
          <w:p w14:paraId="1D412E6F" w14:textId="03794EF9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З</w:t>
            </w:r>
            <w:r w:rsidRPr="00E23653">
              <w:rPr>
                <w:rFonts w:eastAsia="Calibri"/>
                <w:bCs/>
                <w:color w:val="000000"/>
                <w:sz w:val="28"/>
                <w:szCs w:val="28"/>
                <w:lang w:val="en-US" w:bidi="ru-RU"/>
              </w:rPr>
              <w:t>D</w:t>
            </w: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 xml:space="preserve"> модуль</w:t>
            </w:r>
            <w:r w:rsidR="00A1001F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 xml:space="preserve"> конусно-лучевой томографии</w:t>
            </w:r>
          </w:p>
        </w:tc>
        <w:tc>
          <w:tcPr>
            <w:tcW w:w="1382" w:type="dxa"/>
            <w:vAlign w:val="center"/>
          </w:tcPr>
          <w:p w14:paraId="689F0FB2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392A026C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7E5547F6" w14:textId="77777777" w:rsidTr="00E23653">
        <w:tc>
          <w:tcPr>
            <w:tcW w:w="972" w:type="dxa"/>
            <w:vAlign w:val="center"/>
          </w:tcPr>
          <w:p w14:paraId="23F7E926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5614" w:type="dxa"/>
            <w:vAlign w:val="center"/>
          </w:tcPr>
          <w:p w14:paraId="78B82B3F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Генератор высокочастотный</w:t>
            </w:r>
          </w:p>
        </w:tc>
        <w:tc>
          <w:tcPr>
            <w:tcW w:w="1382" w:type="dxa"/>
            <w:vAlign w:val="center"/>
          </w:tcPr>
          <w:p w14:paraId="4C6004ED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1AA9C773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469EDA44" w14:textId="77777777" w:rsidTr="00E23653">
        <w:tc>
          <w:tcPr>
            <w:tcW w:w="972" w:type="dxa"/>
            <w:vAlign w:val="center"/>
          </w:tcPr>
          <w:p w14:paraId="28B6A99F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5614" w:type="dxa"/>
            <w:vAlign w:val="center"/>
          </w:tcPr>
          <w:p w14:paraId="0295F8FB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Пульт дистанционного управления</w:t>
            </w:r>
          </w:p>
        </w:tc>
        <w:tc>
          <w:tcPr>
            <w:tcW w:w="1382" w:type="dxa"/>
            <w:vAlign w:val="center"/>
          </w:tcPr>
          <w:p w14:paraId="4E7D5BD9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3A39632F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122FA4B3" w14:textId="77777777" w:rsidTr="00E23653">
        <w:tc>
          <w:tcPr>
            <w:tcW w:w="972" w:type="dxa"/>
            <w:vAlign w:val="center"/>
          </w:tcPr>
          <w:p w14:paraId="57283486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5614" w:type="dxa"/>
            <w:vAlign w:val="center"/>
          </w:tcPr>
          <w:p w14:paraId="3C73E002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Программное обеспечение</w:t>
            </w:r>
          </w:p>
        </w:tc>
        <w:tc>
          <w:tcPr>
            <w:tcW w:w="1382" w:type="dxa"/>
            <w:vAlign w:val="center"/>
          </w:tcPr>
          <w:p w14:paraId="446572B6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02EE7C9F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0D9523EE" w14:textId="77777777" w:rsidTr="00E23653">
        <w:tc>
          <w:tcPr>
            <w:tcW w:w="972" w:type="dxa"/>
            <w:vAlign w:val="center"/>
          </w:tcPr>
          <w:p w14:paraId="48CE1EB4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1.1.7</w:t>
            </w:r>
          </w:p>
        </w:tc>
        <w:tc>
          <w:tcPr>
            <w:tcW w:w="5614" w:type="dxa"/>
            <w:vAlign w:val="center"/>
          </w:tcPr>
          <w:p w14:paraId="267CA84C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Сервер для хранения данных</w:t>
            </w:r>
          </w:p>
        </w:tc>
        <w:tc>
          <w:tcPr>
            <w:tcW w:w="1382" w:type="dxa"/>
            <w:vAlign w:val="center"/>
          </w:tcPr>
          <w:p w14:paraId="17513B56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225E0FE9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67452C38" w14:textId="77777777" w:rsidTr="00E23653">
        <w:tc>
          <w:tcPr>
            <w:tcW w:w="972" w:type="dxa"/>
            <w:vAlign w:val="center"/>
          </w:tcPr>
          <w:p w14:paraId="2D902379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1.1.8</w:t>
            </w:r>
          </w:p>
        </w:tc>
        <w:tc>
          <w:tcPr>
            <w:tcW w:w="5614" w:type="dxa"/>
            <w:vAlign w:val="center"/>
          </w:tcPr>
          <w:p w14:paraId="0DADB3C6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Станция реконструкции (станция лаборанта)</w:t>
            </w:r>
          </w:p>
        </w:tc>
        <w:tc>
          <w:tcPr>
            <w:tcW w:w="1382" w:type="dxa"/>
            <w:vAlign w:val="center"/>
          </w:tcPr>
          <w:p w14:paraId="5BD66C19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4BFDEBA0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30C80218" w14:textId="77777777" w:rsidTr="00E23653">
        <w:tc>
          <w:tcPr>
            <w:tcW w:w="972" w:type="dxa"/>
            <w:vAlign w:val="center"/>
          </w:tcPr>
          <w:p w14:paraId="63BE4B0A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1.1.9</w:t>
            </w:r>
          </w:p>
        </w:tc>
        <w:tc>
          <w:tcPr>
            <w:tcW w:w="5614" w:type="dxa"/>
            <w:vAlign w:val="center"/>
          </w:tcPr>
          <w:p w14:paraId="1651B1A7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Рабочая станция (станция врача)</w:t>
            </w:r>
          </w:p>
        </w:tc>
        <w:tc>
          <w:tcPr>
            <w:tcW w:w="1382" w:type="dxa"/>
            <w:vAlign w:val="center"/>
          </w:tcPr>
          <w:p w14:paraId="5719002D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75289423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  <w:tr w:rsidR="00273613" w:rsidRPr="00E23653" w14:paraId="73005C97" w14:textId="77777777" w:rsidTr="00E23653">
        <w:tc>
          <w:tcPr>
            <w:tcW w:w="972" w:type="dxa"/>
            <w:vAlign w:val="center"/>
          </w:tcPr>
          <w:p w14:paraId="04052478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1.1.10</w:t>
            </w:r>
          </w:p>
        </w:tc>
        <w:tc>
          <w:tcPr>
            <w:tcW w:w="5614" w:type="dxa"/>
            <w:vAlign w:val="center"/>
          </w:tcPr>
          <w:p w14:paraId="5454C996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Источник бесперебойного питания</w:t>
            </w:r>
          </w:p>
        </w:tc>
        <w:tc>
          <w:tcPr>
            <w:tcW w:w="1382" w:type="dxa"/>
            <w:vAlign w:val="center"/>
          </w:tcPr>
          <w:p w14:paraId="53C66FF5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штук</w:t>
            </w:r>
          </w:p>
        </w:tc>
        <w:tc>
          <w:tcPr>
            <w:tcW w:w="1552" w:type="dxa"/>
            <w:vAlign w:val="center"/>
          </w:tcPr>
          <w:p w14:paraId="7EC1FC7E" w14:textId="77777777" w:rsidR="00273613" w:rsidRPr="00E23653" w:rsidRDefault="00273613" w:rsidP="009D4386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E23653">
              <w:rPr>
                <w:bCs/>
                <w:sz w:val="26"/>
                <w:szCs w:val="26"/>
              </w:rPr>
              <w:t>1</w:t>
            </w:r>
          </w:p>
        </w:tc>
      </w:tr>
    </w:tbl>
    <w:p w14:paraId="72156179" w14:textId="22EAE114" w:rsidR="00273613" w:rsidRDefault="00273613" w:rsidP="00E23653">
      <w:pPr>
        <w:pStyle w:val="a3"/>
        <w:widowControl w:val="0"/>
        <w:numPr>
          <w:ilvl w:val="0"/>
          <w:numId w:val="1"/>
        </w:numPr>
        <w:ind w:left="426" w:right="-143" w:firstLine="0"/>
        <w:jc w:val="both"/>
        <w:rPr>
          <w:bCs/>
          <w:color w:val="000000"/>
          <w:spacing w:val="10"/>
          <w:sz w:val="28"/>
          <w:szCs w:val="28"/>
        </w:rPr>
      </w:pPr>
      <w:r w:rsidRPr="00E23653">
        <w:rPr>
          <w:bCs/>
          <w:color w:val="000000"/>
          <w:spacing w:val="10"/>
          <w:sz w:val="28"/>
          <w:szCs w:val="28"/>
        </w:rPr>
        <w:t xml:space="preserve">Показатели (характеристики) предмета государственной закупки, сформированные согласно статье 21 Закона Республики Беларусь </w:t>
      </w:r>
      <w:r w:rsidR="00CD3325" w:rsidRPr="00E23653">
        <w:rPr>
          <w:bCs/>
          <w:color w:val="000000"/>
          <w:spacing w:val="10"/>
          <w:sz w:val="28"/>
          <w:szCs w:val="28"/>
        </w:rPr>
        <w:br/>
      </w:r>
      <w:r w:rsidRPr="00E23653">
        <w:rPr>
          <w:bCs/>
          <w:color w:val="000000"/>
          <w:spacing w:val="10"/>
          <w:sz w:val="28"/>
          <w:szCs w:val="28"/>
        </w:rPr>
        <w:t>«О государственных закупках товаров (работ, услуг)»:</w:t>
      </w:r>
    </w:p>
    <w:tbl>
      <w:tblPr>
        <w:tblW w:w="92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53"/>
        <w:gridCol w:w="3855"/>
      </w:tblGrid>
      <w:tr w:rsidR="00273613" w:rsidRPr="00E43AF7" w14:paraId="210024E9" w14:textId="77777777" w:rsidTr="000723F7">
        <w:tc>
          <w:tcPr>
            <w:tcW w:w="1134" w:type="dxa"/>
          </w:tcPr>
          <w:p w14:paraId="4C001A3B" w14:textId="77777777" w:rsidR="00273613" w:rsidRPr="00E23653" w:rsidRDefault="00273613" w:rsidP="000D2E20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3653">
              <w:rPr>
                <w:bCs/>
                <w:sz w:val="28"/>
                <w:szCs w:val="28"/>
              </w:rPr>
              <w:t>№</w:t>
            </w:r>
          </w:p>
          <w:p w14:paraId="3AFB2C7D" w14:textId="77777777" w:rsidR="00273613" w:rsidRPr="00E23653" w:rsidRDefault="00273613" w:rsidP="000D2E20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3653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14:paraId="50E69632" w14:textId="77777777" w:rsidR="00273613" w:rsidRPr="00E23653" w:rsidRDefault="00273613" w:rsidP="000D2E20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3653">
              <w:rPr>
                <w:bCs/>
                <w:sz w:val="28"/>
                <w:szCs w:val="28"/>
              </w:rPr>
              <w:t xml:space="preserve">Требуемые параметры </w:t>
            </w:r>
          </w:p>
        </w:tc>
        <w:tc>
          <w:tcPr>
            <w:tcW w:w="3855" w:type="dxa"/>
          </w:tcPr>
          <w:p w14:paraId="391CCD63" w14:textId="77777777" w:rsidR="00273613" w:rsidRPr="00E23653" w:rsidRDefault="00273613" w:rsidP="000D2E20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23653">
              <w:rPr>
                <w:bCs/>
                <w:sz w:val="28"/>
                <w:szCs w:val="28"/>
              </w:rPr>
              <w:t xml:space="preserve">Примечание </w:t>
            </w:r>
          </w:p>
        </w:tc>
      </w:tr>
      <w:tr w:rsidR="00B565EA" w:rsidRPr="00E43AF7" w14:paraId="19F4C1B1" w14:textId="77777777" w:rsidTr="00AF444D">
        <w:trPr>
          <w:trHeight w:val="550"/>
        </w:trPr>
        <w:tc>
          <w:tcPr>
            <w:tcW w:w="1134" w:type="dxa"/>
            <w:vAlign w:val="center"/>
          </w:tcPr>
          <w:p w14:paraId="1D94BF3C" w14:textId="77777777" w:rsidR="00B565EA" w:rsidRPr="00E43AF7" w:rsidRDefault="00B565EA" w:rsidP="000D2E20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3AF7">
              <w:rPr>
                <w:sz w:val="28"/>
                <w:szCs w:val="28"/>
              </w:rPr>
              <w:t>2.1</w:t>
            </w:r>
          </w:p>
        </w:tc>
        <w:tc>
          <w:tcPr>
            <w:tcW w:w="8108" w:type="dxa"/>
            <w:gridSpan w:val="2"/>
            <w:vAlign w:val="center"/>
          </w:tcPr>
          <w:p w14:paraId="3958AD15" w14:textId="0DC812EB" w:rsidR="00B565EA" w:rsidRPr="00E43AF7" w:rsidRDefault="00B565EA" w:rsidP="00B565EA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>2</w:t>
            </w:r>
            <w:r w:rsidRPr="00E23653">
              <w:rPr>
                <w:rFonts w:eastAsia="Calibri"/>
                <w:bCs/>
                <w:color w:val="000000"/>
                <w:sz w:val="28"/>
                <w:szCs w:val="28"/>
                <w:lang w:val="en-US" w:bidi="ru-RU"/>
              </w:rPr>
              <w:t>D</w:t>
            </w:r>
            <w:r w:rsidRPr="00E23653">
              <w:rPr>
                <w:rFonts w:eastAsia="Calibri"/>
                <w:bCs/>
                <w:color w:val="000000"/>
                <w:sz w:val="28"/>
                <w:szCs w:val="28"/>
                <w:lang w:bidi="ru-RU"/>
              </w:rPr>
              <w:t xml:space="preserve"> модуль</w:t>
            </w:r>
          </w:p>
        </w:tc>
      </w:tr>
      <w:tr w:rsidR="00273613" w:rsidRPr="00347C5D" w14:paraId="0051907F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5DB76C94" w14:textId="674C8414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2.1.1</w:t>
            </w:r>
          </w:p>
        </w:tc>
        <w:tc>
          <w:tcPr>
            <w:tcW w:w="4253" w:type="dxa"/>
            <w:vAlign w:val="center"/>
          </w:tcPr>
          <w:p w14:paraId="60CD5C54" w14:textId="77777777" w:rsidR="00273613" w:rsidRPr="00347C5D" w:rsidRDefault="00273613" w:rsidP="000D2E20">
            <w:pPr>
              <w:jc w:val="both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Программы панорамной съемки</w:t>
            </w:r>
          </w:p>
        </w:tc>
        <w:tc>
          <w:tcPr>
            <w:tcW w:w="3855" w:type="dxa"/>
            <w:vAlign w:val="center"/>
          </w:tcPr>
          <w:p w14:paraId="415BF84E" w14:textId="77777777" w:rsidR="00273613" w:rsidRPr="00347C5D" w:rsidRDefault="00273613" w:rsidP="000D2E20">
            <w:pPr>
              <w:jc w:val="center"/>
              <w:rPr>
                <w:rFonts w:eastAsia="MS Mincho"/>
                <w:b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не менее 6 программ</w:t>
            </w:r>
          </w:p>
        </w:tc>
      </w:tr>
      <w:tr w:rsidR="00273613" w:rsidRPr="00347C5D" w14:paraId="353B2C86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5421088A" w14:textId="7D73D066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2.1.2</w:t>
            </w:r>
          </w:p>
        </w:tc>
        <w:tc>
          <w:tcPr>
            <w:tcW w:w="4253" w:type="dxa"/>
            <w:vAlign w:val="center"/>
          </w:tcPr>
          <w:p w14:paraId="12517D04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Панорамн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ые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программ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ы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для дет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ей</w:t>
            </w:r>
          </w:p>
        </w:tc>
        <w:tc>
          <w:tcPr>
            <w:tcW w:w="3855" w:type="dxa"/>
            <w:vAlign w:val="center"/>
          </w:tcPr>
          <w:p w14:paraId="5B35AD03" w14:textId="1BE56D4E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н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е менее </w:t>
            </w:r>
            <w:r w:rsidR="00E81B8A">
              <w:rPr>
                <w:rFonts w:eastAsia="Calibri"/>
                <w:color w:val="000000"/>
                <w:sz w:val="28"/>
                <w:szCs w:val="28"/>
                <w:lang w:bidi="ru-RU"/>
              </w:rPr>
              <w:t>2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программ</w:t>
            </w:r>
          </w:p>
        </w:tc>
      </w:tr>
      <w:tr w:rsidR="00273613" w:rsidRPr="00347C5D" w14:paraId="2DEB107A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3A27E1C1" w14:textId="519C3924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2.1.</w:t>
            </w:r>
            <w:r>
              <w:rPr>
                <w:rFonts w:eastAsia="MS Mincho"/>
                <w:snapToGrid w:val="0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14:paraId="270C711F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Программы 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п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рикусн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ой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с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ъёмки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3855" w:type="dxa"/>
            <w:vAlign w:val="center"/>
          </w:tcPr>
          <w:p w14:paraId="235C7B18" w14:textId="77777777" w:rsidR="00273613" w:rsidRPr="00347C5D" w:rsidRDefault="006E3199" w:rsidP="000D2E20">
            <w:pPr>
              <w:jc w:val="center"/>
              <w:rPr>
                <w:rFonts w:eastAsia="Calibri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  <w:tr w:rsidR="00273613" w:rsidRPr="00347C5D" w14:paraId="31EB6D50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2DE3DA1C" w14:textId="714903CD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2.1.</w:t>
            </w:r>
            <w:r>
              <w:rPr>
                <w:rFonts w:eastAsia="MS Mincho"/>
                <w:snapToGrid w:val="0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14:paraId="19332A15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Программы для височно-нижнечелюстных суставов</w:t>
            </w:r>
          </w:p>
        </w:tc>
        <w:tc>
          <w:tcPr>
            <w:tcW w:w="3855" w:type="dxa"/>
            <w:vAlign w:val="center"/>
          </w:tcPr>
          <w:p w14:paraId="5AE22D29" w14:textId="77777777" w:rsidR="00273613" w:rsidRPr="00347C5D" w:rsidRDefault="006E3199" w:rsidP="000D2E20">
            <w:pPr>
              <w:jc w:val="center"/>
              <w:rPr>
                <w:rFonts w:eastAsia="Calibri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  <w:tr w:rsidR="00273613" w:rsidRPr="00347C5D" w14:paraId="3EA97DC2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397D831C" w14:textId="1923B4A1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2.1.</w:t>
            </w:r>
            <w:r>
              <w:rPr>
                <w:rFonts w:eastAsia="MS Mincho"/>
                <w:snapToGrid w:val="0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14:paraId="1F1B9D2B" w14:textId="59C50C26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П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рограммы съёмки околоносовых синусов</w:t>
            </w:r>
            <w:r w:rsidR="00E81B8A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(придаточных пазух носа)</w:t>
            </w:r>
          </w:p>
        </w:tc>
        <w:tc>
          <w:tcPr>
            <w:tcW w:w="3855" w:type="dxa"/>
            <w:vAlign w:val="center"/>
          </w:tcPr>
          <w:p w14:paraId="016945DA" w14:textId="77777777" w:rsidR="00273613" w:rsidRPr="00347C5D" w:rsidRDefault="006E3199" w:rsidP="000D2E20">
            <w:pPr>
              <w:jc w:val="center"/>
              <w:rPr>
                <w:rFonts w:eastAsia="Calibri"/>
              </w:rPr>
            </w:pPr>
            <w:r w:rsidRPr="006E3199">
              <w:rPr>
                <w:rFonts w:eastAsia="MS Mincho"/>
                <w:snapToGrid w:val="0"/>
                <w:sz w:val="28"/>
                <w:szCs w:val="28"/>
              </w:rPr>
              <w:t>наличие</w:t>
            </w:r>
          </w:p>
        </w:tc>
      </w:tr>
      <w:tr w:rsidR="00273613" w:rsidRPr="00347C5D" w14:paraId="264A20C4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074A52D9" w14:textId="09D5405C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lastRenderedPageBreak/>
              <w:t>2.1.</w:t>
            </w:r>
            <w:r>
              <w:rPr>
                <w:rFonts w:eastAsia="MS Mincho"/>
                <w:snapToGrid w:val="0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14:paraId="495905D4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Время экспозиции для стандартной программы</w:t>
            </w:r>
          </w:p>
        </w:tc>
        <w:tc>
          <w:tcPr>
            <w:tcW w:w="3855" w:type="dxa"/>
            <w:vAlign w:val="center"/>
          </w:tcPr>
          <w:p w14:paraId="77417C4A" w14:textId="5B613A46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не более 1</w:t>
            </w:r>
            <w:r w:rsidR="00E81B8A">
              <w:rPr>
                <w:rFonts w:eastAsia="Calibri"/>
                <w:color w:val="000000"/>
                <w:sz w:val="28"/>
                <w:szCs w:val="28"/>
                <w:lang w:bidi="ru-RU"/>
              </w:rPr>
              <w:t>6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сек</w:t>
            </w:r>
          </w:p>
        </w:tc>
      </w:tr>
      <w:tr w:rsidR="00273613" w:rsidRPr="00347C5D" w14:paraId="673EB938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04D7B8AD" w14:textId="5512C1EB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2.1.</w:t>
            </w:r>
            <w:r>
              <w:rPr>
                <w:rFonts w:eastAsia="MS Mincho"/>
                <w:snapToGrid w:val="0"/>
                <w:sz w:val="28"/>
                <w:szCs w:val="28"/>
              </w:rPr>
              <w:t>7</w:t>
            </w:r>
          </w:p>
        </w:tc>
        <w:tc>
          <w:tcPr>
            <w:tcW w:w="4253" w:type="dxa"/>
            <w:vAlign w:val="center"/>
          </w:tcPr>
          <w:p w14:paraId="62D48489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Режим ускоренной съемки для панорамной съемки</w:t>
            </w:r>
          </w:p>
        </w:tc>
        <w:tc>
          <w:tcPr>
            <w:tcW w:w="3855" w:type="dxa"/>
            <w:vAlign w:val="center"/>
          </w:tcPr>
          <w:p w14:paraId="0DED64BF" w14:textId="77777777" w:rsidR="00273613" w:rsidRPr="00347C5D" w:rsidRDefault="006E3199" w:rsidP="000D2E20">
            <w:pPr>
              <w:jc w:val="center"/>
              <w:rPr>
                <w:rFonts w:eastAsia="Calibri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  <w:tr w:rsidR="00273613" w:rsidRPr="00347C5D" w14:paraId="79B15144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6C547E45" w14:textId="4BA62C90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2.1.</w:t>
            </w:r>
            <w:r>
              <w:rPr>
                <w:rFonts w:eastAsia="MS Mincho"/>
                <w:snapToGrid w:val="0"/>
                <w:sz w:val="28"/>
                <w:szCs w:val="28"/>
              </w:rPr>
              <w:t>8</w:t>
            </w:r>
          </w:p>
        </w:tc>
        <w:tc>
          <w:tcPr>
            <w:tcW w:w="4253" w:type="dxa"/>
            <w:vAlign w:val="center"/>
          </w:tcPr>
          <w:p w14:paraId="007D109C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Время ускоренной съемки</w:t>
            </w:r>
          </w:p>
        </w:tc>
        <w:tc>
          <w:tcPr>
            <w:tcW w:w="3855" w:type="dxa"/>
            <w:vAlign w:val="center"/>
          </w:tcPr>
          <w:p w14:paraId="58F2E7BE" w14:textId="40323853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E81B8A">
              <w:rPr>
                <w:rFonts w:eastAsia="Calibri"/>
                <w:color w:val="000000"/>
                <w:sz w:val="28"/>
                <w:szCs w:val="28"/>
                <w:lang w:bidi="ru-RU"/>
              </w:rPr>
              <w:t>12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сек</w:t>
            </w:r>
          </w:p>
        </w:tc>
      </w:tr>
      <w:tr w:rsidR="00273613" w:rsidRPr="00347C5D" w14:paraId="35EE6280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2287A2EE" w14:textId="41086222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2.1.</w:t>
            </w:r>
            <w:r>
              <w:rPr>
                <w:rFonts w:eastAsia="MS Mincho"/>
                <w:snapToGrid w:val="0"/>
                <w:sz w:val="28"/>
                <w:szCs w:val="28"/>
              </w:rPr>
              <w:t>9</w:t>
            </w:r>
          </w:p>
        </w:tc>
        <w:tc>
          <w:tcPr>
            <w:tcW w:w="4253" w:type="dxa"/>
            <w:vAlign w:val="center"/>
          </w:tcPr>
          <w:p w14:paraId="48823670" w14:textId="77777777" w:rsidR="00273613" w:rsidRPr="00347C5D" w:rsidRDefault="00273613" w:rsidP="000D2E20">
            <w:pPr>
              <w:rPr>
                <w:rFonts w:eastAsia="Calibri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Алгоритм автофокусировки для максимальной резкости изображения</w:t>
            </w:r>
          </w:p>
        </w:tc>
        <w:tc>
          <w:tcPr>
            <w:tcW w:w="3855" w:type="dxa"/>
            <w:vAlign w:val="center"/>
          </w:tcPr>
          <w:p w14:paraId="466F4672" w14:textId="77777777" w:rsidR="00273613" w:rsidRPr="00347C5D" w:rsidRDefault="006E3199" w:rsidP="000D2E20">
            <w:pPr>
              <w:jc w:val="center"/>
              <w:rPr>
                <w:rFonts w:eastAsia="Calibri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  <w:tr w:rsidR="00273613" w:rsidRPr="00347C5D" w14:paraId="400E7B98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15458F3C" w14:textId="79A999AD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2.1.1</w:t>
            </w:r>
            <w:r>
              <w:rPr>
                <w:rFonts w:eastAsia="MS Mincho"/>
                <w:snapToGrid w:val="0"/>
                <w:sz w:val="28"/>
                <w:szCs w:val="28"/>
              </w:rPr>
              <w:t>0</w:t>
            </w:r>
          </w:p>
        </w:tc>
        <w:tc>
          <w:tcPr>
            <w:tcW w:w="4253" w:type="dxa"/>
            <w:vAlign w:val="center"/>
          </w:tcPr>
          <w:p w14:paraId="2894B642" w14:textId="43882E07" w:rsidR="00273613" w:rsidRPr="00347C5D" w:rsidRDefault="00E81B8A" w:rsidP="000D2E20">
            <w:pPr>
              <w:rPr>
                <w:rFonts w:eastAsia="Calibri"/>
              </w:rPr>
            </w:pPr>
            <w:r w:rsidRPr="00E81B8A">
              <w:rPr>
                <w:rFonts w:eastAsia="Calibri"/>
                <w:color w:val="000000"/>
                <w:sz w:val="28"/>
                <w:szCs w:val="28"/>
                <w:lang w:bidi="ru-RU"/>
              </w:rPr>
              <w:t>Наличие режимов съемки с учетом анатомических особенностей пациента (взрослый/ребенок, типы комплекции)</w:t>
            </w:r>
          </w:p>
        </w:tc>
        <w:tc>
          <w:tcPr>
            <w:tcW w:w="3855" w:type="dxa"/>
            <w:vAlign w:val="center"/>
          </w:tcPr>
          <w:p w14:paraId="6C20C410" w14:textId="77777777" w:rsidR="00273613" w:rsidRPr="00347C5D" w:rsidRDefault="006E3199" w:rsidP="000D2E20">
            <w:pPr>
              <w:jc w:val="center"/>
              <w:rPr>
                <w:rFonts w:eastAsia="Calibri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  <w:tr w:rsidR="00273613" w:rsidRPr="00347C5D" w14:paraId="6EEE685B" w14:textId="77777777" w:rsidTr="000723F7">
        <w:tblPrEx>
          <w:tblLook w:val="01E0" w:firstRow="1" w:lastRow="1" w:firstColumn="1" w:lastColumn="1" w:noHBand="0" w:noVBand="0"/>
        </w:tblPrEx>
        <w:tc>
          <w:tcPr>
            <w:tcW w:w="1134" w:type="dxa"/>
            <w:vAlign w:val="center"/>
          </w:tcPr>
          <w:p w14:paraId="06A851B6" w14:textId="7A796E31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2.1.11</w:t>
            </w:r>
          </w:p>
        </w:tc>
        <w:tc>
          <w:tcPr>
            <w:tcW w:w="4253" w:type="dxa"/>
            <w:vAlign w:val="center"/>
          </w:tcPr>
          <w:p w14:paraId="02535E48" w14:textId="00FAD2A7" w:rsidR="00273613" w:rsidRPr="00E23653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Размер пикселя 2D датчика </w:t>
            </w:r>
          </w:p>
        </w:tc>
        <w:tc>
          <w:tcPr>
            <w:tcW w:w="3855" w:type="dxa"/>
            <w:vAlign w:val="center"/>
          </w:tcPr>
          <w:p w14:paraId="5354953F" w14:textId="247F53D3" w:rsidR="00273613" w:rsidRPr="00347C5D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н</w:t>
            </w:r>
            <w:r w:rsidRPr="00654F99">
              <w:rPr>
                <w:rFonts w:eastAsia="Calibri"/>
                <w:color w:val="000000"/>
                <w:sz w:val="28"/>
                <w:szCs w:val="28"/>
                <w:lang w:bidi="ru-RU"/>
              </w:rPr>
              <w:t>е более 0,1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мм (100 мкм)</w:t>
            </w:r>
          </w:p>
        </w:tc>
      </w:tr>
      <w:tr w:rsidR="00273613" w:rsidRPr="00E43AF7" w14:paraId="2CD06A32" w14:textId="77777777" w:rsidTr="000723F7">
        <w:tc>
          <w:tcPr>
            <w:tcW w:w="1134" w:type="dxa"/>
            <w:vAlign w:val="center"/>
          </w:tcPr>
          <w:p w14:paraId="4B264D10" w14:textId="77777777" w:rsidR="00273613" w:rsidRPr="00E43AF7" w:rsidRDefault="00273613" w:rsidP="000D2E20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3AF7">
              <w:rPr>
                <w:sz w:val="28"/>
                <w:szCs w:val="28"/>
              </w:rPr>
              <w:t>2.2</w:t>
            </w:r>
          </w:p>
        </w:tc>
        <w:tc>
          <w:tcPr>
            <w:tcW w:w="4253" w:type="dxa"/>
            <w:vAlign w:val="center"/>
          </w:tcPr>
          <w:p w14:paraId="17674F22" w14:textId="77777777" w:rsidR="00273613" w:rsidRPr="00E23653" w:rsidRDefault="00273613" w:rsidP="000D2E20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Цефалостат</w:t>
            </w:r>
          </w:p>
        </w:tc>
        <w:tc>
          <w:tcPr>
            <w:tcW w:w="3855" w:type="dxa"/>
            <w:vAlign w:val="center"/>
          </w:tcPr>
          <w:p w14:paraId="7153898A" w14:textId="77777777" w:rsidR="00273613" w:rsidRPr="00E43AF7" w:rsidRDefault="00273613" w:rsidP="000D2E20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3613" w:rsidRPr="00E43AF7" w14:paraId="154FBF19" w14:textId="77777777" w:rsidTr="000723F7">
        <w:tc>
          <w:tcPr>
            <w:tcW w:w="1134" w:type="dxa"/>
            <w:vAlign w:val="center"/>
          </w:tcPr>
          <w:p w14:paraId="5286CBC4" w14:textId="1F8540D1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2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.1</w:t>
            </w:r>
          </w:p>
        </w:tc>
        <w:tc>
          <w:tcPr>
            <w:tcW w:w="4253" w:type="dxa"/>
            <w:vAlign w:val="center"/>
          </w:tcPr>
          <w:p w14:paraId="1844029C" w14:textId="77777777" w:rsidR="00273613" w:rsidRPr="00E23653" w:rsidRDefault="00273613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Цефалометрические программы</w:t>
            </w:r>
          </w:p>
        </w:tc>
        <w:tc>
          <w:tcPr>
            <w:tcW w:w="3855" w:type="dxa"/>
            <w:vAlign w:val="center"/>
          </w:tcPr>
          <w:p w14:paraId="0424DD70" w14:textId="2163BEF3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наличие не менее </w:t>
            </w:r>
            <w:r w:rsidR="008D4720" w:rsidRP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4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-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х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программ</w:t>
            </w:r>
          </w:p>
        </w:tc>
      </w:tr>
      <w:tr w:rsidR="00273613" w:rsidRPr="00E43AF7" w14:paraId="3024072D" w14:textId="77777777" w:rsidTr="000723F7">
        <w:tc>
          <w:tcPr>
            <w:tcW w:w="1134" w:type="dxa"/>
            <w:vAlign w:val="center"/>
          </w:tcPr>
          <w:p w14:paraId="2F62D868" w14:textId="561464DF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2.2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.2</w:t>
            </w:r>
          </w:p>
        </w:tc>
        <w:tc>
          <w:tcPr>
            <w:tcW w:w="4253" w:type="dxa"/>
            <w:vAlign w:val="center"/>
          </w:tcPr>
          <w:p w14:paraId="7E14DBB4" w14:textId="77BD06F5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Время экспозиции при </w:t>
            </w:r>
            <w:proofErr w:type="spellStart"/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станадартной</w:t>
            </w:r>
            <w:proofErr w:type="spellEnd"/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цефалометрической</w:t>
            </w:r>
            <w:proofErr w:type="spellEnd"/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съемке</w:t>
            </w:r>
          </w:p>
        </w:tc>
        <w:tc>
          <w:tcPr>
            <w:tcW w:w="3855" w:type="dxa"/>
            <w:vAlign w:val="center"/>
          </w:tcPr>
          <w:p w14:paraId="013D8500" w14:textId="6648C977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не более 1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5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сек</w:t>
            </w:r>
          </w:p>
        </w:tc>
      </w:tr>
      <w:tr w:rsidR="00273613" w:rsidRPr="00E43AF7" w14:paraId="35A423AF" w14:textId="77777777" w:rsidTr="000723F7">
        <w:tc>
          <w:tcPr>
            <w:tcW w:w="1134" w:type="dxa"/>
            <w:vAlign w:val="center"/>
          </w:tcPr>
          <w:p w14:paraId="71340956" w14:textId="676E9BC5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2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.3</w:t>
            </w:r>
          </w:p>
        </w:tc>
        <w:tc>
          <w:tcPr>
            <w:tcW w:w="4253" w:type="dxa"/>
            <w:vAlign w:val="center"/>
          </w:tcPr>
          <w:p w14:paraId="7457123A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Режим ускоренной съемки при </w:t>
            </w:r>
            <w:proofErr w:type="spellStart"/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цефалометрии</w:t>
            </w:r>
            <w:proofErr w:type="spellEnd"/>
          </w:p>
        </w:tc>
        <w:tc>
          <w:tcPr>
            <w:tcW w:w="3855" w:type="dxa"/>
            <w:vAlign w:val="center"/>
          </w:tcPr>
          <w:p w14:paraId="4B63258B" w14:textId="77777777" w:rsidR="00273613" w:rsidRPr="00347C5D" w:rsidRDefault="006E3199" w:rsidP="000D2E20">
            <w:pPr>
              <w:jc w:val="center"/>
              <w:rPr>
                <w:rFonts w:eastAsia="Calibri"/>
              </w:rPr>
            </w:pPr>
            <w:r w:rsidRPr="006E3199">
              <w:rPr>
                <w:sz w:val="28"/>
                <w:szCs w:val="28"/>
              </w:rPr>
              <w:t>наличие</w:t>
            </w:r>
          </w:p>
        </w:tc>
      </w:tr>
      <w:tr w:rsidR="00273613" w:rsidRPr="00E43AF7" w14:paraId="1A21292F" w14:textId="77777777" w:rsidTr="000723F7">
        <w:trPr>
          <w:trHeight w:val="342"/>
        </w:trPr>
        <w:tc>
          <w:tcPr>
            <w:tcW w:w="1134" w:type="dxa"/>
            <w:vAlign w:val="center"/>
          </w:tcPr>
          <w:p w14:paraId="74F9B069" w14:textId="195ACFD3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2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</w:t>
            </w:r>
            <w:r>
              <w:rPr>
                <w:rFonts w:eastAsia="MS Mincho"/>
                <w:snapToGrid w:val="0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14:paraId="29F1A30F" w14:textId="77777777" w:rsidR="00273613" w:rsidRPr="00E23653" w:rsidRDefault="00273613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Время ускоренной съемки при </w:t>
            </w:r>
            <w:proofErr w:type="spellStart"/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цефалометрии</w:t>
            </w:r>
            <w:proofErr w:type="spellEnd"/>
          </w:p>
        </w:tc>
        <w:tc>
          <w:tcPr>
            <w:tcW w:w="3855" w:type="dxa"/>
            <w:vAlign w:val="center"/>
          </w:tcPr>
          <w:p w14:paraId="3609341E" w14:textId="0B7C85DF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8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сек</w:t>
            </w:r>
          </w:p>
        </w:tc>
      </w:tr>
      <w:tr w:rsidR="00273613" w:rsidRPr="00E43AF7" w14:paraId="410B5CC4" w14:textId="77777777" w:rsidTr="000723F7">
        <w:tc>
          <w:tcPr>
            <w:tcW w:w="1134" w:type="dxa"/>
            <w:vAlign w:val="center"/>
          </w:tcPr>
          <w:p w14:paraId="0535B217" w14:textId="4BE3A3C6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2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.5</w:t>
            </w:r>
          </w:p>
        </w:tc>
        <w:tc>
          <w:tcPr>
            <w:tcW w:w="4253" w:type="dxa"/>
            <w:vAlign w:val="center"/>
          </w:tcPr>
          <w:p w14:paraId="77FDD0CD" w14:textId="77777777" w:rsidR="00273613" w:rsidRPr="00E23653" w:rsidRDefault="00273613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Размер пикселя датчика Р</w:t>
            </w:r>
            <w:r w:rsidRPr="00E23653">
              <w:rPr>
                <w:rFonts w:eastAsia="Calibri"/>
                <w:color w:val="000000"/>
                <w:sz w:val="28"/>
                <w:szCs w:val="28"/>
                <w:lang w:val="en-US" w:bidi="ru-RU"/>
              </w:rPr>
              <w:t>AN</w:t>
            </w: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/С</w:t>
            </w:r>
            <w:r w:rsidRPr="00E23653">
              <w:rPr>
                <w:rFonts w:eastAsia="Calibri"/>
                <w:color w:val="000000"/>
                <w:sz w:val="28"/>
                <w:szCs w:val="28"/>
                <w:lang w:val="en-US" w:bidi="ru-RU"/>
              </w:rPr>
              <w:t>EPH</w:t>
            </w:r>
          </w:p>
        </w:tc>
        <w:tc>
          <w:tcPr>
            <w:tcW w:w="3855" w:type="dxa"/>
            <w:vAlign w:val="center"/>
          </w:tcPr>
          <w:p w14:paraId="5F404E5E" w14:textId="43BF850B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100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мкм</w:t>
            </w:r>
          </w:p>
        </w:tc>
      </w:tr>
      <w:tr w:rsidR="00273613" w:rsidRPr="00E43AF7" w14:paraId="18D3DD4C" w14:textId="77777777" w:rsidTr="000723F7">
        <w:tc>
          <w:tcPr>
            <w:tcW w:w="1134" w:type="dxa"/>
            <w:vAlign w:val="center"/>
          </w:tcPr>
          <w:p w14:paraId="6BF2A544" w14:textId="770EBFC3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14:paraId="56BB0847" w14:textId="77777777" w:rsidR="00273613" w:rsidRPr="00E23653" w:rsidRDefault="00273613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З</w:t>
            </w:r>
            <w:r w:rsidRPr="00E23653">
              <w:rPr>
                <w:rFonts w:eastAsia="Calibri"/>
                <w:color w:val="000000"/>
                <w:sz w:val="28"/>
                <w:szCs w:val="28"/>
                <w:lang w:val="en-US" w:bidi="ru-RU"/>
              </w:rPr>
              <w:t>D</w:t>
            </w: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модуль</w:t>
            </w:r>
          </w:p>
        </w:tc>
        <w:tc>
          <w:tcPr>
            <w:tcW w:w="3855" w:type="dxa"/>
            <w:vAlign w:val="center"/>
          </w:tcPr>
          <w:p w14:paraId="60397F41" w14:textId="77777777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</w:p>
        </w:tc>
      </w:tr>
      <w:tr w:rsidR="00273613" w:rsidRPr="00E43AF7" w14:paraId="07DB65FD" w14:textId="77777777" w:rsidTr="000723F7">
        <w:tc>
          <w:tcPr>
            <w:tcW w:w="1134" w:type="dxa"/>
            <w:vAlign w:val="center"/>
          </w:tcPr>
          <w:p w14:paraId="12DD69AE" w14:textId="4297F3FB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3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.1</w:t>
            </w:r>
          </w:p>
        </w:tc>
        <w:tc>
          <w:tcPr>
            <w:tcW w:w="4253" w:type="dxa"/>
            <w:vAlign w:val="center"/>
          </w:tcPr>
          <w:p w14:paraId="532BED1C" w14:textId="77777777" w:rsidR="00273613" w:rsidRPr="00E23653" w:rsidRDefault="00273613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Выбор объёмной области, шт.</w:t>
            </w:r>
          </w:p>
        </w:tc>
        <w:tc>
          <w:tcPr>
            <w:tcW w:w="3855" w:type="dxa"/>
            <w:vAlign w:val="center"/>
          </w:tcPr>
          <w:p w14:paraId="57342E27" w14:textId="77777777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н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е менее 4</w:t>
            </w:r>
          </w:p>
        </w:tc>
      </w:tr>
      <w:tr w:rsidR="00273613" w:rsidRPr="00E43AF7" w14:paraId="4F964F71" w14:textId="77777777" w:rsidTr="000723F7">
        <w:trPr>
          <w:trHeight w:val="366"/>
        </w:trPr>
        <w:tc>
          <w:tcPr>
            <w:tcW w:w="1134" w:type="dxa"/>
            <w:vAlign w:val="center"/>
          </w:tcPr>
          <w:p w14:paraId="06E449E5" w14:textId="77777777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3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.2.</w:t>
            </w:r>
          </w:p>
        </w:tc>
        <w:tc>
          <w:tcPr>
            <w:tcW w:w="4253" w:type="dxa"/>
            <w:vAlign w:val="center"/>
          </w:tcPr>
          <w:p w14:paraId="7EF38565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Экспонируемый объем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минимальный</w:t>
            </w:r>
          </w:p>
        </w:tc>
        <w:tc>
          <w:tcPr>
            <w:tcW w:w="3855" w:type="dxa"/>
            <w:vAlign w:val="center"/>
          </w:tcPr>
          <w:p w14:paraId="5F515E2A" w14:textId="21EBEDE2" w:rsidR="00273613" w:rsidRPr="003A02B4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не более 5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x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5 см</w:t>
            </w:r>
          </w:p>
        </w:tc>
      </w:tr>
      <w:tr w:rsidR="00273613" w:rsidRPr="00E43AF7" w14:paraId="5A4F7882" w14:textId="77777777" w:rsidTr="000723F7">
        <w:trPr>
          <w:trHeight w:val="429"/>
        </w:trPr>
        <w:tc>
          <w:tcPr>
            <w:tcW w:w="1134" w:type="dxa"/>
            <w:vAlign w:val="center"/>
          </w:tcPr>
          <w:p w14:paraId="54728841" w14:textId="5A77B0C2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2.3.3</w:t>
            </w:r>
          </w:p>
        </w:tc>
        <w:tc>
          <w:tcPr>
            <w:tcW w:w="4253" w:type="dxa"/>
            <w:vAlign w:val="center"/>
          </w:tcPr>
          <w:p w14:paraId="48E1F629" w14:textId="77777777" w:rsidR="00273613" w:rsidRPr="00347C5D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Экспонируемый объем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максимальный</w:t>
            </w:r>
          </w:p>
        </w:tc>
        <w:tc>
          <w:tcPr>
            <w:tcW w:w="3855" w:type="dxa"/>
            <w:vAlign w:val="center"/>
          </w:tcPr>
          <w:p w14:paraId="1FAD66DA" w14:textId="7B0ED027" w:rsidR="00273613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не менее 1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6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х1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4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>с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м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(или эквивалент по площади покрытия, обеспечивающий </w:t>
            </w:r>
            <w:r w:rsid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визуализацию</w:t>
            </w:r>
            <w:r w:rsidR="008D4720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</w:t>
            </w:r>
            <w:r w:rsidR="00AA12EB">
              <w:rPr>
                <w:rFonts w:eastAsia="Calibri"/>
                <w:color w:val="000000"/>
                <w:sz w:val="28"/>
                <w:szCs w:val="28"/>
                <w:lang w:bidi="ru-RU"/>
              </w:rPr>
              <w:t>обеих челюстей и ВНЧС)</w:t>
            </w:r>
          </w:p>
        </w:tc>
      </w:tr>
      <w:tr w:rsidR="00273613" w:rsidRPr="00E43AF7" w14:paraId="72AA276B" w14:textId="77777777" w:rsidTr="000723F7">
        <w:tc>
          <w:tcPr>
            <w:tcW w:w="1134" w:type="dxa"/>
            <w:vAlign w:val="center"/>
          </w:tcPr>
          <w:p w14:paraId="35CEFFB9" w14:textId="3CC4F4BE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3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</w:t>
            </w:r>
            <w:r>
              <w:rPr>
                <w:rFonts w:eastAsia="MS Mincho"/>
                <w:snapToGrid w:val="0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14:paraId="613536A5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Время сканирования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, сек</w:t>
            </w:r>
          </w:p>
        </w:tc>
        <w:tc>
          <w:tcPr>
            <w:tcW w:w="3855" w:type="dxa"/>
            <w:vAlign w:val="center"/>
          </w:tcPr>
          <w:p w14:paraId="517E3AFF" w14:textId="1B3E007E" w:rsidR="00273613" w:rsidRPr="00347C5D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 w:bidi="ru-RU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AA12EB">
              <w:rPr>
                <w:rFonts w:eastAsia="Calibri"/>
                <w:color w:val="000000"/>
                <w:sz w:val="28"/>
                <w:szCs w:val="28"/>
                <w:lang w:bidi="ru-RU"/>
              </w:rPr>
              <w:t>20</w:t>
            </w:r>
          </w:p>
        </w:tc>
      </w:tr>
      <w:tr w:rsidR="00273613" w:rsidRPr="00E43AF7" w14:paraId="62D110A7" w14:textId="77777777" w:rsidTr="000723F7">
        <w:tc>
          <w:tcPr>
            <w:tcW w:w="1134" w:type="dxa"/>
            <w:vAlign w:val="center"/>
          </w:tcPr>
          <w:p w14:paraId="04B72B76" w14:textId="6AEDF6EF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3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</w:t>
            </w:r>
            <w:r>
              <w:rPr>
                <w:rFonts w:eastAsia="MS Mincho"/>
                <w:snapToGrid w:val="0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14:paraId="020AFD73" w14:textId="77777777" w:rsidR="00273613" w:rsidRPr="003A02B4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Размер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вокселя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  <w:lang w:val="en-US" w:bidi="ru-RU"/>
              </w:rPr>
              <w:t>D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датчика, мм </w:t>
            </w:r>
          </w:p>
        </w:tc>
        <w:tc>
          <w:tcPr>
            <w:tcW w:w="3855" w:type="dxa"/>
            <w:vAlign w:val="center"/>
          </w:tcPr>
          <w:p w14:paraId="7AA9E55D" w14:textId="77777777" w:rsidR="00273613" w:rsidRPr="00347C5D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не более 0,2</w:t>
            </w:r>
          </w:p>
        </w:tc>
      </w:tr>
      <w:tr w:rsidR="00273613" w:rsidRPr="00E43AF7" w14:paraId="1702D022" w14:textId="77777777" w:rsidTr="000723F7">
        <w:tc>
          <w:tcPr>
            <w:tcW w:w="1134" w:type="dxa"/>
            <w:vAlign w:val="center"/>
          </w:tcPr>
          <w:p w14:paraId="0978CEC8" w14:textId="46272DD4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3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</w:t>
            </w:r>
            <w:r>
              <w:rPr>
                <w:rFonts w:eastAsia="MS Mincho"/>
                <w:snapToGrid w:val="0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14:paraId="7AA188A6" w14:textId="77777777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Р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ежим высокого разрешения, мкм </w:t>
            </w:r>
          </w:p>
        </w:tc>
        <w:tc>
          <w:tcPr>
            <w:tcW w:w="3855" w:type="dxa"/>
            <w:vAlign w:val="center"/>
          </w:tcPr>
          <w:p w14:paraId="220438C6" w14:textId="77777777" w:rsidR="00273613" w:rsidRPr="003A02B4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80</w:t>
            </w:r>
          </w:p>
        </w:tc>
      </w:tr>
      <w:tr w:rsidR="00273613" w:rsidRPr="00E43AF7" w14:paraId="6DAC8285" w14:textId="77777777" w:rsidTr="000723F7">
        <w:tc>
          <w:tcPr>
            <w:tcW w:w="1134" w:type="dxa"/>
            <w:vAlign w:val="center"/>
          </w:tcPr>
          <w:p w14:paraId="61F777C6" w14:textId="6815F35B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2.3.7</w:t>
            </w:r>
          </w:p>
        </w:tc>
        <w:tc>
          <w:tcPr>
            <w:tcW w:w="4253" w:type="dxa"/>
            <w:vAlign w:val="center"/>
          </w:tcPr>
          <w:p w14:paraId="6DBAD572" w14:textId="77777777" w:rsidR="00273613" w:rsidRPr="00347C5D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Р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ежим низкой дозы облучения</w:t>
            </w:r>
          </w:p>
        </w:tc>
        <w:tc>
          <w:tcPr>
            <w:tcW w:w="3855" w:type="dxa"/>
            <w:vAlign w:val="center"/>
          </w:tcPr>
          <w:p w14:paraId="339B738C" w14:textId="77777777" w:rsidR="00273613" w:rsidRPr="00347C5D" w:rsidRDefault="006E3199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E3199">
              <w:rPr>
                <w:sz w:val="28"/>
                <w:szCs w:val="28"/>
              </w:rPr>
              <w:t>наличие</w:t>
            </w:r>
          </w:p>
        </w:tc>
      </w:tr>
      <w:tr w:rsidR="00AA12EB" w:rsidRPr="00E43AF7" w14:paraId="3D2040E0" w14:textId="77777777" w:rsidTr="000723F7">
        <w:tc>
          <w:tcPr>
            <w:tcW w:w="1134" w:type="dxa"/>
            <w:vAlign w:val="center"/>
          </w:tcPr>
          <w:p w14:paraId="5BE6F6EB" w14:textId="2D25E5FE" w:rsidR="00AA12EB" w:rsidRDefault="00AA12EB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2.3.8</w:t>
            </w:r>
          </w:p>
        </w:tc>
        <w:tc>
          <w:tcPr>
            <w:tcW w:w="4253" w:type="dxa"/>
            <w:vAlign w:val="center"/>
          </w:tcPr>
          <w:p w14:paraId="469B7F3F" w14:textId="74FBE501" w:rsidR="00AA12EB" w:rsidRPr="00347C5D" w:rsidRDefault="00AA12EB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Функция компенсации (подавления) артефактов от металлических объектов</w:t>
            </w:r>
          </w:p>
        </w:tc>
        <w:tc>
          <w:tcPr>
            <w:tcW w:w="3855" w:type="dxa"/>
            <w:vAlign w:val="center"/>
          </w:tcPr>
          <w:p w14:paraId="566D609D" w14:textId="0B8853EA" w:rsidR="00AA12EB" w:rsidRPr="006E3199" w:rsidRDefault="00AA12EB" w:rsidP="000D2E20">
            <w:pPr>
              <w:jc w:val="center"/>
              <w:rPr>
                <w:sz w:val="28"/>
                <w:szCs w:val="28"/>
              </w:rPr>
            </w:pPr>
            <w:r w:rsidRPr="006E3199">
              <w:rPr>
                <w:sz w:val="28"/>
                <w:szCs w:val="28"/>
              </w:rPr>
              <w:t>наличие</w:t>
            </w:r>
          </w:p>
        </w:tc>
      </w:tr>
      <w:tr w:rsidR="00273613" w:rsidRPr="00E43AF7" w14:paraId="5E3698A2" w14:textId="77777777" w:rsidTr="000723F7">
        <w:tc>
          <w:tcPr>
            <w:tcW w:w="1134" w:type="dxa"/>
            <w:vAlign w:val="center"/>
          </w:tcPr>
          <w:p w14:paraId="0E181F28" w14:textId="21F50563" w:rsidR="00273613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3.</w:t>
            </w:r>
            <w:r w:rsidR="00AA12EB">
              <w:rPr>
                <w:rFonts w:eastAsia="MS Mincho"/>
                <w:snapToGrid w:val="0"/>
                <w:sz w:val="28"/>
                <w:szCs w:val="28"/>
              </w:rPr>
              <w:t>9</w:t>
            </w:r>
          </w:p>
        </w:tc>
        <w:tc>
          <w:tcPr>
            <w:tcW w:w="4253" w:type="dxa"/>
            <w:vAlign w:val="center"/>
          </w:tcPr>
          <w:p w14:paraId="4E6FF84E" w14:textId="77777777" w:rsidR="00273613" w:rsidRPr="00347C5D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1738B0">
              <w:rPr>
                <w:rFonts w:eastAsia="Calibri"/>
                <w:color w:val="000000"/>
                <w:sz w:val="28"/>
                <w:szCs w:val="28"/>
                <w:lang w:bidi="ru-RU"/>
              </w:rPr>
              <w:t>Фиксация головы пациента:</w:t>
            </w:r>
          </w:p>
        </w:tc>
        <w:tc>
          <w:tcPr>
            <w:tcW w:w="3855" w:type="dxa"/>
            <w:vAlign w:val="center"/>
          </w:tcPr>
          <w:p w14:paraId="389599B5" w14:textId="77777777" w:rsidR="00273613" w:rsidRPr="00347C5D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</w:tc>
      </w:tr>
      <w:tr w:rsidR="00273613" w:rsidRPr="00E43AF7" w14:paraId="55717C1B" w14:textId="77777777" w:rsidTr="000723F7">
        <w:tc>
          <w:tcPr>
            <w:tcW w:w="1134" w:type="dxa"/>
            <w:vAlign w:val="center"/>
          </w:tcPr>
          <w:p w14:paraId="6F8A5D8F" w14:textId="4FDC5EB6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lastRenderedPageBreak/>
              <w:t>2.3.</w:t>
            </w:r>
            <w:r w:rsidR="00AA12EB">
              <w:rPr>
                <w:rFonts w:eastAsia="MS Mincho"/>
                <w:snapToGrid w:val="0"/>
                <w:sz w:val="28"/>
                <w:szCs w:val="28"/>
              </w:rPr>
              <w:t>9</w:t>
            </w:r>
            <w:r>
              <w:rPr>
                <w:rFonts w:eastAsia="MS Mincho"/>
                <w:snapToGrid w:val="0"/>
                <w:sz w:val="28"/>
                <w:szCs w:val="28"/>
              </w:rPr>
              <w:t>.1</w:t>
            </w:r>
          </w:p>
        </w:tc>
        <w:tc>
          <w:tcPr>
            <w:tcW w:w="4253" w:type="dxa"/>
            <w:vAlign w:val="center"/>
          </w:tcPr>
          <w:p w14:paraId="2A342791" w14:textId="56F48B9A" w:rsidR="00273613" w:rsidRPr="00347C5D" w:rsidRDefault="00273613" w:rsidP="000D2E20">
            <w:pPr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Трехточечная</w:t>
            </w:r>
            <w:r w:rsidR="00AA12EB">
              <w:rPr>
                <w:rFonts w:eastAsia="Calibri"/>
                <w:color w:val="000000"/>
                <w:sz w:val="28"/>
                <w:szCs w:val="28"/>
                <w:lang w:bidi="ru-RU"/>
              </w:rPr>
              <w:t>, жесткая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фиксация пациента</w:t>
            </w:r>
            <w:r w:rsidR="00AA12EB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(включая височные опоры и подбородочную опору)</w:t>
            </w:r>
          </w:p>
        </w:tc>
        <w:tc>
          <w:tcPr>
            <w:tcW w:w="3855" w:type="dxa"/>
            <w:vAlign w:val="center"/>
          </w:tcPr>
          <w:p w14:paraId="2DDEBFD1" w14:textId="77777777" w:rsidR="00273613" w:rsidRPr="00347C5D" w:rsidRDefault="006E3199" w:rsidP="000D2E20">
            <w:pPr>
              <w:jc w:val="center"/>
              <w:rPr>
                <w:rFonts w:eastAsia="Calibri"/>
              </w:rPr>
            </w:pPr>
            <w:r w:rsidRPr="006E3199">
              <w:rPr>
                <w:rFonts w:eastAsia="Calibri"/>
                <w:color w:val="000000"/>
                <w:sz w:val="28"/>
                <w:szCs w:val="28"/>
                <w:lang w:bidi="ru-RU"/>
              </w:rPr>
              <w:t>наличие</w:t>
            </w:r>
          </w:p>
        </w:tc>
      </w:tr>
      <w:tr w:rsidR="00273613" w:rsidRPr="00E43AF7" w14:paraId="32C1E274" w14:textId="77777777" w:rsidTr="000723F7">
        <w:tc>
          <w:tcPr>
            <w:tcW w:w="1134" w:type="dxa"/>
            <w:vAlign w:val="center"/>
          </w:tcPr>
          <w:p w14:paraId="4BFA67DF" w14:textId="542A4B5A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2.3.</w:t>
            </w:r>
            <w:r w:rsidR="00AA12EB">
              <w:rPr>
                <w:rFonts w:eastAsia="MS Mincho"/>
                <w:snapToGrid w:val="0"/>
                <w:sz w:val="28"/>
                <w:szCs w:val="28"/>
              </w:rPr>
              <w:t>9</w:t>
            </w:r>
            <w:r>
              <w:rPr>
                <w:rFonts w:eastAsia="MS Mincho"/>
                <w:snapToGrid w:val="0"/>
                <w:sz w:val="28"/>
                <w:szCs w:val="28"/>
              </w:rPr>
              <w:t>.</w:t>
            </w:r>
            <w:r w:rsidR="00AA12EB">
              <w:rPr>
                <w:rFonts w:eastAsia="MS Mincho"/>
                <w:snapToGrid w:val="0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14:paraId="606FBC96" w14:textId="6F2F674A" w:rsidR="00273613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Лазерные линии для позиционирования головы пациента </w:t>
            </w:r>
          </w:p>
        </w:tc>
        <w:tc>
          <w:tcPr>
            <w:tcW w:w="3855" w:type="dxa"/>
            <w:vAlign w:val="center"/>
          </w:tcPr>
          <w:p w14:paraId="39A2B9E2" w14:textId="77777777" w:rsidR="00273613" w:rsidRPr="00347C5D" w:rsidRDefault="006E3199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E3199">
              <w:rPr>
                <w:sz w:val="28"/>
                <w:szCs w:val="28"/>
              </w:rPr>
              <w:t>наличие</w:t>
            </w:r>
          </w:p>
        </w:tc>
      </w:tr>
      <w:tr w:rsidR="00273613" w:rsidRPr="00E43AF7" w14:paraId="35E7744C" w14:textId="77777777" w:rsidTr="000723F7">
        <w:tc>
          <w:tcPr>
            <w:tcW w:w="1134" w:type="dxa"/>
            <w:vAlign w:val="center"/>
          </w:tcPr>
          <w:p w14:paraId="69C6B537" w14:textId="7599905D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2.3.</w:t>
            </w:r>
            <w:r w:rsidR="0082654D">
              <w:rPr>
                <w:rFonts w:eastAsia="MS Mincho"/>
                <w:snapToGrid w:val="0"/>
                <w:sz w:val="28"/>
                <w:szCs w:val="28"/>
              </w:rPr>
              <w:t>10</w:t>
            </w:r>
          </w:p>
        </w:tc>
        <w:tc>
          <w:tcPr>
            <w:tcW w:w="4253" w:type="dxa"/>
            <w:vAlign w:val="center"/>
          </w:tcPr>
          <w:p w14:paraId="0722E629" w14:textId="77777777" w:rsidR="00273613" w:rsidRPr="000458A7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>Автоматический выбор датчиков PAN, 3D</w:t>
            </w:r>
          </w:p>
        </w:tc>
        <w:tc>
          <w:tcPr>
            <w:tcW w:w="3855" w:type="dxa"/>
            <w:vAlign w:val="center"/>
          </w:tcPr>
          <w:p w14:paraId="60E46AF0" w14:textId="77777777" w:rsidR="00273613" w:rsidRPr="00347C5D" w:rsidRDefault="006E3199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E3199">
              <w:rPr>
                <w:sz w:val="28"/>
                <w:szCs w:val="28"/>
              </w:rPr>
              <w:t>наличие</w:t>
            </w:r>
          </w:p>
        </w:tc>
      </w:tr>
      <w:tr w:rsidR="00273613" w:rsidRPr="00E43AF7" w14:paraId="3FEC703F" w14:textId="77777777" w:rsidTr="000723F7">
        <w:tc>
          <w:tcPr>
            <w:tcW w:w="1134" w:type="dxa"/>
            <w:vAlign w:val="center"/>
          </w:tcPr>
          <w:p w14:paraId="0B654BCC" w14:textId="1F44235E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2.3.</w:t>
            </w:r>
            <w:r w:rsidR="0082654D">
              <w:rPr>
                <w:rFonts w:eastAsia="MS Mincho"/>
                <w:snapToGrid w:val="0"/>
                <w:sz w:val="28"/>
                <w:szCs w:val="28"/>
              </w:rPr>
              <w:t>11</w:t>
            </w:r>
          </w:p>
        </w:tc>
        <w:tc>
          <w:tcPr>
            <w:tcW w:w="4253" w:type="dxa"/>
            <w:vAlign w:val="center"/>
          </w:tcPr>
          <w:p w14:paraId="48198FD3" w14:textId="6F718E25" w:rsidR="00273613" w:rsidRPr="00E23653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proofErr w:type="spellStart"/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Безбарьерное</w:t>
            </w:r>
            <w:proofErr w:type="spellEnd"/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позиционирование пациентов</w:t>
            </w:r>
            <w:r w:rsidR="0082654D"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(с возможностью въезда инвалидной коляски)</w:t>
            </w:r>
          </w:p>
        </w:tc>
        <w:tc>
          <w:tcPr>
            <w:tcW w:w="3855" w:type="dxa"/>
            <w:vAlign w:val="center"/>
          </w:tcPr>
          <w:p w14:paraId="17AF6CC5" w14:textId="77777777" w:rsidR="00273613" w:rsidRPr="00347C5D" w:rsidRDefault="006E3199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E3199">
              <w:rPr>
                <w:sz w:val="28"/>
                <w:szCs w:val="28"/>
              </w:rPr>
              <w:t>наличие</w:t>
            </w:r>
          </w:p>
        </w:tc>
      </w:tr>
      <w:tr w:rsidR="00D92B68" w:rsidRPr="00E43AF7" w14:paraId="7A2451EE" w14:textId="77777777" w:rsidTr="003165ED">
        <w:tc>
          <w:tcPr>
            <w:tcW w:w="1134" w:type="dxa"/>
            <w:vAlign w:val="center"/>
          </w:tcPr>
          <w:p w14:paraId="6C9B00F1" w14:textId="77777777" w:rsidR="00D92B68" w:rsidRPr="00347C5D" w:rsidRDefault="00D92B68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2.4</w:t>
            </w:r>
          </w:p>
        </w:tc>
        <w:tc>
          <w:tcPr>
            <w:tcW w:w="8108" w:type="dxa"/>
            <w:gridSpan w:val="2"/>
            <w:vAlign w:val="center"/>
          </w:tcPr>
          <w:p w14:paraId="7A390FE9" w14:textId="0201B9DD" w:rsidR="00D92B68" w:rsidRPr="00347C5D" w:rsidRDefault="00D92B68" w:rsidP="00D92B68">
            <w:pPr>
              <w:rPr>
                <w:rFonts w:eastAsia="MS Mincho"/>
                <w:snapToGrid w:val="0"/>
                <w:sz w:val="28"/>
                <w:szCs w:val="28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Генератор высокочастотный</w:t>
            </w:r>
          </w:p>
        </w:tc>
      </w:tr>
      <w:tr w:rsidR="00273613" w:rsidRPr="00E43AF7" w14:paraId="49C7E214" w14:textId="77777777" w:rsidTr="000723F7">
        <w:tc>
          <w:tcPr>
            <w:tcW w:w="1134" w:type="dxa"/>
            <w:vAlign w:val="center"/>
          </w:tcPr>
          <w:p w14:paraId="5E681411" w14:textId="77777777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2.4.1</w:t>
            </w:r>
          </w:p>
        </w:tc>
        <w:tc>
          <w:tcPr>
            <w:tcW w:w="4253" w:type="dxa"/>
            <w:vAlign w:val="center"/>
          </w:tcPr>
          <w:p w14:paraId="59D6ACB6" w14:textId="77777777" w:rsidR="00273613" w:rsidRPr="00E23653" w:rsidRDefault="00273613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Максимальная частота рентгеновской трубки, кГц</w:t>
            </w:r>
          </w:p>
        </w:tc>
        <w:tc>
          <w:tcPr>
            <w:tcW w:w="3855" w:type="dxa"/>
            <w:vAlign w:val="center"/>
          </w:tcPr>
          <w:p w14:paraId="1BACA879" w14:textId="2197D1E7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не менее </w:t>
            </w:r>
            <w:r w:rsidRPr="00347C5D">
              <w:rPr>
                <w:rFonts w:eastAsia="Calibri"/>
                <w:color w:val="000000"/>
                <w:sz w:val="28"/>
                <w:szCs w:val="28"/>
                <w:lang w:val="en-US" w:bidi="ru-RU"/>
              </w:rPr>
              <w:t>1</w:t>
            </w:r>
            <w:r w:rsid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>0</w:t>
            </w:r>
            <w:r w:rsidRPr="00347C5D">
              <w:rPr>
                <w:rFonts w:eastAsia="Calibri"/>
                <w:color w:val="000000"/>
                <w:sz w:val="28"/>
                <w:szCs w:val="28"/>
                <w:lang w:val="en-US" w:bidi="ru-RU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кГц</w:t>
            </w:r>
          </w:p>
        </w:tc>
      </w:tr>
      <w:tr w:rsidR="00273613" w:rsidRPr="00E43AF7" w14:paraId="2EEBE833" w14:textId="77777777" w:rsidTr="000723F7">
        <w:tc>
          <w:tcPr>
            <w:tcW w:w="1134" w:type="dxa"/>
            <w:vAlign w:val="center"/>
          </w:tcPr>
          <w:p w14:paraId="1438F4FB" w14:textId="140D9010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2.4.2</w:t>
            </w:r>
          </w:p>
        </w:tc>
        <w:tc>
          <w:tcPr>
            <w:tcW w:w="4253" w:type="dxa"/>
            <w:vAlign w:val="center"/>
          </w:tcPr>
          <w:p w14:paraId="681B013F" w14:textId="7D8BE33E" w:rsidR="00273613" w:rsidRPr="00347C5D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Максимальное </w:t>
            </w:r>
            <w:r w:rsid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анодное </w:t>
            </w: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напряжение на трубке, </w:t>
            </w:r>
            <w:proofErr w:type="spellStart"/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>кВ</w:t>
            </w:r>
            <w:proofErr w:type="spellEnd"/>
          </w:p>
        </w:tc>
        <w:tc>
          <w:tcPr>
            <w:tcW w:w="3855" w:type="dxa"/>
            <w:vAlign w:val="center"/>
          </w:tcPr>
          <w:p w14:paraId="6F0BB356" w14:textId="175ECFE0" w:rsidR="00273613" w:rsidRPr="00347C5D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не </w:t>
            </w:r>
            <w:r w:rsid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>менее</w:t>
            </w: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90</w:t>
            </w:r>
          </w:p>
        </w:tc>
      </w:tr>
      <w:tr w:rsidR="00273613" w:rsidRPr="00E43AF7" w14:paraId="4DF5A6E7" w14:textId="77777777" w:rsidTr="000723F7">
        <w:tc>
          <w:tcPr>
            <w:tcW w:w="1134" w:type="dxa"/>
            <w:vAlign w:val="center"/>
          </w:tcPr>
          <w:p w14:paraId="2B37AD0B" w14:textId="675C7127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2.4.3</w:t>
            </w:r>
          </w:p>
        </w:tc>
        <w:tc>
          <w:tcPr>
            <w:tcW w:w="4253" w:type="dxa"/>
            <w:vAlign w:val="center"/>
          </w:tcPr>
          <w:p w14:paraId="11F64189" w14:textId="1C4F33C0" w:rsidR="00273613" w:rsidRPr="000458A7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>Максимальный</w:t>
            </w:r>
            <w:r w:rsid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анодный</w:t>
            </w: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ток </w:t>
            </w:r>
            <w:r w:rsid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>рентгеновской трубки</w:t>
            </w: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, мА </w:t>
            </w:r>
          </w:p>
        </w:tc>
        <w:tc>
          <w:tcPr>
            <w:tcW w:w="3855" w:type="dxa"/>
            <w:vAlign w:val="center"/>
          </w:tcPr>
          <w:p w14:paraId="2F3CE3A3" w14:textId="6AD25853" w:rsidR="00273613" w:rsidRPr="000458A7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не </w:t>
            </w:r>
            <w:r w:rsid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>мен</w:t>
            </w: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>ее 1</w:t>
            </w:r>
            <w:r w:rsid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>5</w:t>
            </w:r>
          </w:p>
        </w:tc>
      </w:tr>
      <w:tr w:rsidR="00273613" w:rsidRPr="00E43AF7" w14:paraId="3E08252F" w14:textId="77777777" w:rsidTr="000723F7">
        <w:tc>
          <w:tcPr>
            <w:tcW w:w="1134" w:type="dxa"/>
            <w:vAlign w:val="center"/>
          </w:tcPr>
          <w:p w14:paraId="6410B8B8" w14:textId="606DDFF9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2.4.4</w:t>
            </w:r>
          </w:p>
        </w:tc>
        <w:tc>
          <w:tcPr>
            <w:tcW w:w="4253" w:type="dxa"/>
            <w:vAlign w:val="center"/>
          </w:tcPr>
          <w:p w14:paraId="708B4BA6" w14:textId="77777777" w:rsidR="00273613" w:rsidRPr="000458A7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>Фокальное пятно, мм</w:t>
            </w:r>
          </w:p>
        </w:tc>
        <w:tc>
          <w:tcPr>
            <w:tcW w:w="3855" w:type="dxa"/>
            <w:vAlign w:val="center"/>
          </w:tcPr>
          <w:p w14:paraId="2AE21338" w14:textId="77777777" w:rsidR="00273613" w:rsidRPr="000458A7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>не более 0,5</w:t>
            </w:r>
          </w:p>
        </w:tc>
      </w:tr>
      <w:tr w:rsidR="00273613" w:rsidRPr="00E43AF7" w14:paraId="31509312" w14:textId="77777777" w:rsidTr="000723F7">
        <w:tc>
          <w:tcPr>
            <w:tcW w:w="1134" w:type="dxa"/>
            <w:vAlign w:val="center"/>
          </w:tcPr>
          <w:p w14:paraId="59874DBF" w14:textId="7236487E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2.4.5</w:t>
            </w:r>
          </w:p>
        </w:tc>
        <w:tc>
          <w:tcPr>
            <w:tcW w:w="4253" w:type="dxa"/>
            <w:vAlign w:val="center"/>
          </w:tcPr>
          <w:p w14:paraId="36BE71C7" w14:textId="77777777" w:rsidR="00273613" w:rsidRPr="000458A7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>Общая фильтрация</w:t>
            </w:r>
          </w:p>
        </w:tc>
        <w:tc>
          <w:tcPr>
            <w:tcW w:w="3855" w:type="dxa"/>
            <w:vAlign w:val="center"/>
          </w:tcPr>
          <w:p w14:paraId="431FAD85" w14:textId="279B0A9B" w:rsidR="00273613" w:rsidRPr="0082654D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0458A7">
              <w:rPr>
                <w:rFonts w:eastAsia="Calibri"/>
                <w:color w:val="000000"/>
                <w:sz w:val="28"/>
                <w:szCs w:val="28"/>
                <w:lang w:bidi="ru-RU"/>
              </w:rPr>
              <w:t>не менее 2,5мм A</w:t>
            </w:r>
            <w:r w:rsidR="0082654D">
              <w:rPr>
                <w:rFonts w:eastAsia="Calibri"/>
                <w:color w:val="000000"/>
                <w:sz w:val="28"/>
                <w:szCs w:val="28"/>
                <w:lang w:val="en-US" w:bidi="ru-RU"/>
              </w:rPr>
              <w:t>l</w:t>
            </w:r>
          </w:p>
        </w:tc>
      </w:tr>
      <w:tr w:rsidR="00273613" w:rsidRPr="00E43AF7" w14:paraId="6EE3AEDA" w14:textId="77777777" w:rsidTr="000723F7">
        <w:tc>
          <w:tcPr>
            <w:tcW w:w="1134" w:type="dxa"/>
            <w:vAlign w:val="center"/>
          </w:tcPr>
          <w:p w14:paraId="7B26E583" w14:textId="2787FF56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2.4.6</w:t>
            </w:r>
          </w:p>
        </w:tc>
        <w:tc>
          <w:tcPr>
            <w:tcW w:w="4253" w:type="dxa"/>
            <w:vAlign w:val="center"/>
          </w:tcPr>
          <w:p w14:paraId="1E3FD9D6" w14:textId="6BCE719F" w:rsidR="00273613" w:rsidRPr="000458A7" w:rsidRDefault="0082654D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>Система защиты рентгеновской трубки от тепловой перегрузки</w:t>
            </w:r>
          </w:p>
        </w:tc>
        <w:tc>
          <w:tcPr>
            <w:tcW w:w="3855" w:type="dxa"/>
            <w:vAlign w:val="center"/>
          </w:tcPr>
          <w:p w14:paraId="1294BB57" w14:textId="7FF56246" w:rsidR="00273613" w:rsidRPr="000458A7" w:rsidRDefault="0082654D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наличие</w:t>
            </w:r>
          </w:p>
        </w:tc>
      </w:tr>
      <w:tr w:rsidR="00273613" w:rsidRPr="00E43AF7" w14:paraId="2B15C963" w14:textId="77777777" w:rsidTr="000723F7">
        <w:tc>
          <w:tcPr>
            <w:tcW w:w="1134" w:type="dxa"/>
            <w:vAlign w:val="center"/>
          </w:tcPr>
          <w:p w14:paraId="2FB7CE84" w14:textId="77777777" w:rsidR="00273613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2.4.7</w:t>
            </w:r>
          </w:p>
        </w:tc>
        <w:tc>
          <w:tcPr>
            <w:tcW w:w="4253" w:type="dxa"/>
            <w:vAlign w:val="center"/>
          </w:tcPr>
          <w:p w14:paraId="397A7864" w14:textId="77777777" w:rsidR="00273613" w:rsidRPr="000458A7" w:rsidRDefault="00273613" w:rsidP="000D2E20">
            <w:pPr>
              <w:jc w:val="both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B5682">
              <w:rPr>
                <w:rFonts w:eastAsia="Calibri"/>
                <w:color w:val="000000"/>
                <w:sz w:val="28"/>
                <w:szCs w:val="28"/>
                <w:lang w:bidi="ru-RU"/>
              </w:rPr>
              <w:t>Мощность дозы рентгеновского излучения на расстоянии 1 м от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B5682">
              <w:rPr>
                <w:rFonts w:eastAsia="Calibri"/>
                <w:color w:val="000000"/>
                <w:sz w:val="28"/>
                <w:szCs w:val="28"/>
                <w:lang w:bidi="ru-RU"/>
              </w:rPr>
              <w:t>фокуса рентгеновского излучателя при полностью закрытой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B5682">
              <w:rPr>
                <w:rFonts w:eastAsia="Calibri"/>
                <w:color w:val="000000"/>
                <w:sz w:val="28"/>
                <w:szCs w:val="28"/>
                <w:lang w:bidi="ru-RU"/>
              </w:rPr>
              <w:t>диафрагме</w:t>
            </w:r>
          </w:p>
        </w:tc>
        <w:tc>
          <w:tcPr>
            <w:tcW w:w="3855" w:type="dxa"/>
            <w:vAlign w:val="center"/>
          </w:tcPr>
          <w:p w14:paraId="2A697763" w14:textId="77777777" w:rsidR="00273613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B5682">
              <w:rPr>
                <w:rFonts w:eastAsia="Calibri"/>
                <w:color w:val="000000"/>
                <w:sz w:val="28"/>
                <w:szCs w:val="28"/>
                <w:lang w:bidi="ru-RU"/>
              </w:rPr>
              <w:t>не более 1 мЗв/ч</w:t>
            </w:r>
          </w:p>
        </w:tc>
      </w:tr>
      <w:tr w:rsidR="00273613" w:rsidRPr="00E43AF7" w14:paraId="233D8C41" w14:textId="77777777" w:rsidTr="000723F7">
        <w:tc>
          <w:tcPr>
            <w:tcW w:w="1134" w:type="dxa"/>
            <w:vAlign w:val="center"/>
          </w:tcPr>
          <w:p w14:paraId="7DDBAC2F" w14:textId="275B5FEF" w:rsidR="00273613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2.4.8</w:t>
            </w:r>
          </w:p>
        </w:tc>
        <w:tc>
          <w:tcPr>
            <w:tcW w:w="4253" w:type="dxa"/>
            <w:vAlign w:val="center"/>
          </w:tcPr>
          <w:p w14:paraId="6F698361" w14:textId="5220427E" w:rsidR="00273613" w:rsidRPr="00E23653" w:rsidRDefault="00273613" w:rsidP="000D2E20">
            <w:pPr>
              <w:rPr>
                <w:rStyle w:val="2"/>
                <w:rFonts w:eastAsia="Calibri"/>
              </w:rPr>
            </w:pPr>
            <w:r w:rsidRPr="00E23653">
              <w:rPr>
                <w:rStyle w:val="2"/>
                <w:rFonts w:eastAsia="Calibri"/>
              </w:rPr>
              <w:t>Устройство контроля индивидуальных доз пациента</w:t>
            </w:r>
            <w:r w:rsidR="0082654D" w:rsidRPr="00E23653">
              <w:rPr>
                <w:rStyle w:val="2"/>
                <w:rFonts w:eastAsia="Calibri"/>
              </w:rPr>
              <w:t xml:space="preserve"> </w:t>
            </w:r>
            <w:r w:rsidR="0082654D"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(встроенный измеритель произведения дозы на площадь / DAP-метр)</w:t>
            </w:r>
          </w:p>
        </w:tc>
        <w:tc>
          <w:tcPr>
            <w:tcW w:w="3855" w:type="dxa"/>
            <w:vAlign w:val="center"/>
          </w:tcPr>
          <w:p w14:paraId="3DE20744" w14:textId="77777777" w:rsidR="00273613" w:rsidRDefault="006E3199" w:rsidP="000D2E20">
            <w:pPr>
              <w:jc w:val="center"/>
              <w:rPr>
                <w:rStyle w:val="2"/>
                <w:rFonts w:eastAsia="Calibri"/>
              </w:rPr>
            </w:pPr>
            <w:r w:rsidRPr="006E3199">
              <w:rPr>
                <w:sz w:val="28"/>
                <w:szCs w:val="28"/>
              </w:rPr>
              <w:t>наличие</w:t>
            </w:r>
          </w:p>
        </w:tc>
      </w:tr>
      <w:tr w:rsidR="00273613" w:rsidRPr="00E43AF7" w14:paraId="75BE006B" w14:textId="77777777" w:rsidTr="000723F7">
        <w:tc>
          <w:tcPr>
            <w:tcW w:w="1134" w:type="dxa"/>
            <w:vAlign w:val="center"/>
          </w:tcPr>
          <w:p w14:paraId="0B3A5735" w14:textId="777C178E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14:paraId="58304B91" w14:textId="147AC46C" w:rsidR="00273613" w:rsidRPr="00E23653" w:rsidRDefault="00273613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Пульт </w:t>
            </w:r>
            <w:r w:rsidR="0082654D"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(кнопка) </w:t>
            </w: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дистанционного управления</w:t>
            </w:r>
          </w:p>
        </w:tc>
        <w:tc>
          <w:tcPr>
            <w:tcW w:w="3855" w:type="dxa"/>
            <w:vAlign w:val="center"/>
          </w:tcPr>
          <w:p w14:paraId="4FCFE62C" w14:textId="3CBD91D6" w:rsidR="00273613" w:rsidRPr="00347C5D" w:rsidRDefault="0082654D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82654D">
              <w:rPr>
                <w:rFonts w:eastAsia="MS Mincho"/>
                <w:snapToGrid w:val="0"/>
                <w:sz w:val="28"/>
                <w:szCs w:val="28"/>
              </w:rPr>
              <w:t>наличие, с возможностью выноса в пультовую комнату (комнату управления)</w:t>
            </w:r>
          </w:p>
        </w:tc>
      </w:tr>
      <w:tr w:rsidR="00B565EA" w:rsidRPr="00E43AF7" w14:paraId="6FD39DD7" w14:textId="77777777" w:rsidTr="006D4D41">
        <w:tc>
          <w:tcPr>
            <w:tcW w:w="1134" w:type="dxa"/>
            <w:vAlign w:val="center"/>
          </w:tcPr>
          <w:p w14:paraId="1523124B" w14:textId="6EA0AA94" w:rsidR="00B565EA" w:rsidRPr="00347C5D" w:rsidRDefault="00B565EA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2.6</w:t>
            </w:r>
          </w:p>
        </w:tc>
        <w:tc>
          <w:tcPr>
            <w:tcW w:w="8108" w:type="dxa"/>
            <w:gridSpan w:val="2"/>
            <w:vAlign w:val="center"/>
          </w:tcPr>
          <w:p w14:paraId="6C115415" w14:textId="4DB389B6" w:rsidR="00B565EA" w:rsidRPr="00347C5D" w:rsidRDefault="00B565EA" w:rsidP="00B565EA">
            <w:pPr>
              <w:rPr>
                <w:rFonts w:eastAsia="MS Mincho"/>
                <w:snapToGrid w:val="0"/>
                <w:sz w:val="28"/>
                <w:szCs w:val="28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Программное обеспечение</w:t>
            </w:r>
          </w:p>
        </w:tc>
      </w:tr>
      <w:tr w:rsidR="00624517" w:rsidRPr="00E43AF7" w14:paraId="7FA2C7A5" w14:textId="77777777" w:rsidTr="000723F7">
        <w:tc>
          <w:tcPr>
            <w:tcW w:w="1134" w:type="dxa"/>
            <w:vAlign w:val="center"/>
          </w:tcPr>
          <w:p w14:paraId="245B36D2" w14:textId="24BCE3AF" w:rsidR="00624517" w:rsidRPr="00347C5D" w:rsidRDefault="00624517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2.6.1</w:t>
            </w:r>
          </w:p>
        </w:tc>
        <w:tc>
          <w:tcPr>
            <w:tcW w:w="4253" w:type="dxa"/>
            <w:vAlign w:val="center"/>
          </w:tcPr>
          <w:p w14:paraId="5A52D78D" w14:textId="77777777" w:rsidR="00624517" w:rsidRPr="00E23653" w:rsidRDefault="00624517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Функция сравнения изображений пациента</w:t>
            </w:r>
          </w:p>
        </w:tc>
        <w:tc>
          <w:tcPr>
            <w:tcW w:w="3855" w:type="dxa"/>
            <w:vAlign w:val="center"/>
          </w:tcPr>
          <w:p w14:paraId="37241E14" w14:textId="77777777" w:rsidR="00624517" w:rsidRPr="00347C5D" w:rsidRDefault="00624517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11584A">
              <w:rPr>
                <w:sz w:val="28"/>
                <w:szCs w:val="28"/>
              </w:rPr>
              <w:t>наличие</w:t>
            </w:r>
          </w:p>
        </w:tc>
      </w:tr>
      <w:tr w:rsidR="00624517" w:rsidRPr="00E43AF7" w14:paraId="3B9618F5" w14:textId="77777777" w:rsidTr="000723F7">
        <w:tc>
          <w:tcPr>
            <w:tcW w:w="1134" w:type="dxa"/>
            <w:vAlign w:val="center"/>
          </w:tcPr>
          <w:p w14:paraId="22D1F1BD" w14:textId="7D77640C" w:rsidR="00624517" w:rsidRPr="00347C5D" w:rsidRDefault="00624517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2.6.2</w:t>
            </w:r>
          </w:p>
        </w:tc>
        <w:tc>
          <w:tcPr>
            <w:tcW w:w="4253" w:type="dxa"/>
            <w:vAlign w:val="center"/>
          </w:tcPr>
          <w:p w14:paraId="6B33AF9B" w14:textId="7348C12F" w:rsidR="00624517" w:rsidRPr="000458A7" w:rsidRDefault="0082654D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>Функция администрирования базы данных (с возможностью удаления снимков)</w:t>
            </w:r>
          </w:p>
        </w:tc>
        <w:tc>
          <w:tcPr>
            <w:tcW w:w="3855" w:type="dxa"/>
            <w:vAlign w:val="center"/>
          </w:tcPr>
          <w:p w14:paraId="38E4C63E" w14:textId="77777777" w:rsidR="00624517" w:rsidRPr="00347C5D" w:rsidRDefault="00624517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11584A">
              <w:rPr>
                <w:sz w:val="28"/>
                <w:szCs w:val="28"/>
              </w:rPr>
              <w:t>наличие</w:t>
            </w:r>
          </w:p>
        </w:tc>
      </w:tr>
      <w:tr w:rsidR="00624517" w:rsidRPr="00E43AF7" w14:paraId="20A6C019" w14:textId="77777777" w:rsidTr="000723F7">
        <w:tc>
          <w:tcPr>
            <w:tcW w:w="1134" w:type="dxa"/>
            <w:vAlign w:val="center"/>
          </w:tcPr>
          <w:p w14:paraId="08484014" w14:textId="68461864" w:rsidR="00624517" w:rsidRPr="00347C5D" w:rsidRDefault="00624517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2.6.3</w:t>
            </w:r>
          </w:p>
        </w:tc>
        <w:tc>
          <w:tcPr>
            <w:tcW w:w="4253" w:type="dxa"/>
            <w:vAlign w:val="center"/>
          </w:tcPr>
          <w:p w14:paraId="56CF0745" w14:textId="1F915C80" w:rsidR="00624517" w:rsidRPr="000458A7" w:rsidRDefault="0082654D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>Имплантологический</w:t>
            </w:r>
            <w:proofErr w:type="spellEnd"/>
            <w:r w:rsidRP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модуль (планирование имплантации, библиотека имплантатов)</w:t>
            </w:r>
          </w:p>
        </w:tc>
        <w:tc>
          <w:tcPr>
            <w:tcW w:w="3855" w:type="dxa"/>
            <w:vAlign w:val="center"/>
          </w:tcPr>
          <w:p w14:paraId="5F56D142" w14:textId="77777777" w:rsidR="00624517" w:rsidRPr="00347C5D" w:rsidRDefault="00624517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11584A">
              <w:rPr>
                <w:sz w:val="28"/>
                <w:szCs w:val="28"/>
              </w:rPr>
              <w:t>наличие</w:t>
            </w:r>
          </w:p>
        </w:tc>
      </w:tr>
      <w:tr w:rsidR="00624517" w:rsidRPr="00E43AF7" w14:paraId="0C2EC720" w14:textId="77777777" w:rsidTr="000723F7">
        <w:tc>
          <w:tcPr>
            <w:tcW w:w="1134" w:type="dxa"/>
            <w:vAlign w:val="center"/>
          </w:tcPr>
          <w:p w14:paraId="382440DF" w14:textId="6422B43B" w:rsidR="00624517" w:rsidRPr="00347C5D" w:rsidRDefault="00624517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lastRenderedPageBreak/>
              <w:t>2.6.4</w:t>
            </w:r>
          </w:p>
        </w:tc>
        <w:tc>
          <w:tcPr>
            <w:tcW w:w="4253" w:type="dxa"/>
            <w:vAlign w:val="center"/>
          </w:tcPr>
          <w:p w14:paraId="61D970EB" w14:textId="140E2979" w:rsidR="00624517" w:rsidRPr="000458A7" w:rsidRDefault="0082654D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82654D">
              <w:rPr>
                <w:rFonts w:eastAsia="Calibri"/>
                <w:color w:val="000000"/>
                <w:sz w:val="28"/>
                <w:szCs w:val="28"/>
                <w:lang w:bidi="ru-RU"/>
              </w:rPr>
              <w:t>Функция экспорта/импорта данных в соответствии со стандартом DICOM 3.0, STL, а также экспорт в графические форматы (JPEG, PNG, BMP)</w:t>
            </w:r>
          </w:p>
        </w:tc>
        <w:tc>
          <w:tcPr>
            <w:tcW w:w="3855" w:type="dxa"/>
            <w:vAlign w:val="center"/>
          </w:tcPr>
          <w:p w14:paraId="6DCDD344" w14:textId="77777777" w:rsidR="00624517" w:rsidRPr="00347C5D" w:rsidRDefault="00624517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11584A">
              <w:rPr>
                <w:sz w:val="28"/>
                <w:szCs w:val="28"/>
              </w:rPr>
              <w:t>наличие</w:t>
            </w:r>
          </w:p>
        </w:tc>
      </w:tr>
      <w:tr w:rsidR="00273613" w:rsidRPr="00E43AF7" w14:paraId="53068864" w14:textId="77777777" w:rsidTr="000723F7">
        <w:tc>
          <w:tcPr>
            <w:tcW w:w="1134" w:type="dxa"/>
            <w:vAlign w:val="center"/>
          </w:tcPr>
          <w:p w14:paraId="7999CDFE" w14:textId="22691799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2.6.5</w:t>
            </w:r>
          </w:p>
        </w:tc>
        <w:tc>
          <w:tcPr>
            <w:tcW w:w="4253" w:type="dxa"/>
            <w:vAlign w:val="center"/>
          </w:tcPr>
          <w:p w14:paraId="1C809265" w14:textId="546D433F" w:rsidR="00273613" w:rsidRPr="00E23653" w:rsidRDefault="0082654D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Наличие сетевой лицензии без ограничения количества рабочих мест в локальной сети учреждения ИЛИ обеспечение инсталляции программного обеспечения (включая модули просмотра) не менее чем на 50 рабочих мест</w:t>
            </w:r>
          </w:p>
        </w:tc>
        <w:tc>
          <w:tcPr>
            <w:tcW w:w="3855" w:type="dxa"/>
            <w:vAlign w:val="center"/>
          </w:tcPr>
          <w:p w14:paraId="0B7CEFC1" w14:textId="77777777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не менее 50</w:t>
            </w:r>
          </w:p>
        </w:tc>
      </w:tr>
      <w:tr w:rsidR="00273613" w:rsidRPr="00E43AF7" w14:paraId="4FE76D5A" w14:textId="77777777" w:rsidTr="000723F7">
        <w:tc>
          <w:tcPr>
            <w:tcW w:w="1134" w:type="dxa"/>
            <w:vAlign w:val="center"/>
          </w:tcPr>
          <w:p w14:paraId="3CAB56E5" w14:textId="34BB0C18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2.7</w:t>
            </w:r>
          </w:p>
        </w:tc>
        <w:tc>
          <w:tcPr>
            <w:tcW w:w="4253" w:type="dxa"/>
            <w:vAlign w:val="center"/>
          </w:tcPr>
          <w:p w14:paraId="14315E9E" w14:textId="77777777" w:rsidR="00273613" w:rsidRPr="00E23653" w:rsidRDefault="00273613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Станция реконструкции (станция рентгенолаборанта)</w:t>
            </w:r>
          </w:p>
        </w:tc>
        <w:tc>
          <w:tcPr>
            <w:tcW w:w="3855" w:type="dxa"/>
            <w:vAlign w:val="center"/>
          </w:tcPr>
          <w:p w14:paraId="45079B8E" w14:textId="77777777" w:rsidR="00273613" w:rsidRPr="00347C5D" w:rsidRDefault="00273613" w:rsidP="000D2E20">
            <w:pPr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</w:tc>
      </w:tr>
      <w:tr w:rsidR="00273613" w:rsidRPr="00E43AF7" w14:paraId="66E0748E" w14:textId="77777777" w:rsidTr="000723F7">
        <w:tc>
          <w:tcPr>
            <w:tcW w:w="1134" w:type="dxa"/>
            <w:vAlign w:val="center"/>
          </w:tcPr>
          <w:p w14:paraId="7C5AFC92" w14:textId="06CBC173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7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.1</w:t>
            </w:r>
          </w:p>
        </w:tc>
        <w:tc>
          <w:tcPr>
            <w:tcW w:w="4253" w:type="dxa"/>
            <w:vAlign w:val="center"/>
          </w:tcPr>
          <w:p w14:paraId="499855F0" w14:textId="28EEDBD0" w:rsidR="00273613" w:rsidRPr="00E23653" w:rsidRDefault="004A40FE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Персональный компьютер (рабочая станция) для получения, обработки и хранения цифровых изображений с предустановленной лицензионной операционной системой</w:t>
            </w:r>
          </w:p>
        </w:tc>
        <w:tc>
          <w:tcPr>
            <w:tcW w:w="3855" w:type="dxa"/>
            <w:vAlign w:val="center"/>
          </w:tcPr>
          <w:p w14:paraId="7425BD6A" w14:textId="77777777" w:rsidR="00273613" w:rsidRPr="00347C5D" w:rsidRDefault="00307477" w:rsidP="000D2E20">
            <w:pPr>
              <w:jc w:val="center"/>
              <w:rPr>
                <w:rFonts w:eastAsia="Calibri"/>
              </w:rPr>
            </w:pPr>
            <w:r w:rsidRPr="0011584A">
              <w:rPr>
                <w:sz w:val="28"/>
                <w:szCs w:val="28"/>
              </w:rPr>
              <w:t>наличие</w:t>
            </w:r>
          </w:p>
        </w:tc>
      </w:tr>
      <w:tr w:rsidR="004A40FE" w:rsidRPr="00E43AF7" w14:paraId="39BCD4E0" w14:textId="77777777" w:rsidTr="000723F7">
        <w:tc>
          <w:tcPr>
            <w:tcW w:w="1134" w:type="dxa"/>
            <w:vAlign w:val="center"/>
          </w:tcPr>
          <w:p w14:paraId="397599E5" w14:textId="683D0B12" w:rsidR="004A40FE" w:rsidRPr="00347C5D" w:rsidRDefault="004A40FE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2.7.1.1</w:t>
            </w:r>
          </w:p>
        </w:tc>
        <w:tc>
          <w:tcPr>
            <w:tcW w:w="4253" w:type="dxa"/>
            <w:vAlign w:val="center"/>
          </w:tcPr>
          <w:p w14:paraId="6F9DC9EB" w14:textId="7D3DE375" w:rsidR="004A40FE" w:rsidRPr="004A40FE" w:rsidRDefault="004A40FE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4A40FE">
              <w:rPr>
                <w:rFonts w:eastAsia="Calibri"/>
                <w:color w:val="000000"/>
                <w:sz w:val="28"/>
                <w:szCs w:val="28"/>
                <w:lang w:bidi="ru-RU"/>
              </w:rPr>
              <w:t>Процессор</w:t>
            </w:r>
          </w:p>
        </w:tc>
        <w:tc>
          <w:tcPr>
            <w:tcW w:w="3855" w:type="dxa"/>
            <w:vAlign w:val="center"/>
          </w:tcPr>
          <w:p w14:paraId="13583383" w14:textId="2362BAAC" w:rsidR="004A40FE" w:rsidRPr="0011584A" w:rsidRDefault="004A40FE" w:rsidP="000D2E20">
            <w:pPr>
              <w:jc w:val="center"/>
              <w:rPr>
                <w:sz w:val="28"/>
                <w:szCs w:val="28"/>
              </w:rPr>
            </w:pPr>
            <w:r w:rsidRPr="004A40FE">
              <w:rPr>
                <w:sz w:val="28"/>
                <w:szCs w:val="28"/>
              </w:rPr>
              <w:t>Количество ядер: не менее 6; базовая тактовая частота: не менее 2.5 ГГц</w:t>
            </w:r>
          </w:p>
        </w:tc>
      </w:tr>
      <w:tr w:rsidR="004A40FE" w:rsidRPr="00E43AF7" w14:paraId="122CA0C3" w14:textId="77777777" w:rsidTr="000723F7">
        <w:tc>
          <w:tcPr>
            <w:tcW w:w="1134" w:type="dxa"/>
            <w:vAlign w:val="center"/>
          </w:tcPr>
          <w:p w14:paraId="5365A385" w14:textId="51C90C41" w:rsidR="004A40FE" w:rsidRDefault="004A40FE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2.7.1.2</w:t>
            </w:r>
          </w:p>
        </w:tc>
        <w:tc>
          <w:tcPr>
            <w:tcW w:w="4253" w:type="dxa"/>
            <w:vAlign w:val="center"/>
          </w:tcPr>
          <w:p w14:paraId="7D3F0E96" w14:textId="3F3C9038" w:rsidR="004A40FE" w:rsidRPr="004A40FE" w:rsidRDefault="004A40FE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4A40FE">
              <w:rPr>
                <w:rFonts w:eastAsia="Calibri"/>
                <w:color w:val="000000"/>
                <w:sz w:val="28"/>
                <w:szCs w:val="28"/>
                <w:lang w:bidi="ru-RU"/>
              </w:rPr>
              <w:t>Оперативная память (RAM)</w:t>
            </w:r>
          </w:p>
        </w:tc>
        <w:tc>
          <w:tcPr>
            <w:tcW w:w="3855" w:type="dxa"/>
            <w:vAlign w:val="center"/>
          </w:tcPr>
          <w:p w14:paraId="771F988F" w14:textId="319B807F" w:rsidR="004A40FE" w:rsidRPr="004A40FE" w:rsidRDefault="004A40FE" w:rsidP="000D2E20">
            <w:pPr>
              <w:jc w:val="center"/>
              <w:rPr>
                <w:sz w:val="28"/>
                <w:szCs w:val="28"/>
              </w:rPr>
            </w:pPr>
            <w:r w:rsidRPr="004A40FE">
              <w:rPr>
                <w:sz w:val="28"/>
                <w:szCs w:val="28"/>
              </w:rPr>
              <w:t>Объем: не менее 32 ГБ</w:t>
            </w:r>
          </w:p>
        </w:tc>
      </w:tr>
      <w:tr w:rsidR="004A40FE" w:rsidRPr="00E43AF7" w14:paraId="6D9654DB" w14:textId="77777777" w:rsidTr="000723F7">
        <w:tc>
          <w:tcPr>
            <w:tcW w:w="1134" w:type="dxa"/>
            <w:vAlign w:val="center"/>
          </w:tcPr>
          <w:p w14:paraId="59578576" w14:textId="28E7EB49" w:rsidR="004A40FE" w:rsidRDefault="004A40FE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2.7.1.3</w:t>
            </w:r>
          </w:p>
        </w:tc>
        <w:tc>
          <w:tcPr>
            <w:tcW w:w="4253" w:type="dxa"/>
            <w:vAlign w:val="center"/>
          </w:tcPr>
          <w:p w14:paraId="0DA7D451" w14:textId="023A8878" w:rsidR="004A40FE" w:rsidRPr="004A40FE" w:rsidRDefault="004A40FE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4A40FE">
              <w:rPr>
                <w:rFonts w:eastAsia="Calibri"/>
                <w:color w:val="000000"/>
                <w:sz w:val="28"/>
                <w:szCs w:val="28"/>
                <w:lang w:bidi="ru-RU"/>
              </w:rPr>
              <w:t>Видеокарта (Графический адаптер)</w:t>
            </w:r>
          </w:p>
        </w:tc>
        <w:tc>
          <w:tcPr>
            <w:tcW w:w="3855" w:type="dxa"/>
            <w:vAlign w:val="center"/>
          </w:tcPr>
          <w:p w14:paraId="7A88CFBC" w14:textId="3BA9EA16" w:rsidR="004A40FE" w:rsidRPr="004A40FE" w:rsidRDefault="004A40FE" w:rsidP="000D2E20">
            <w:pPr>
              <w:jc w:val="center"/>
              <w:rPr>
                <w:sz w:val="28"/>
                <w:szCs w:val="28"/>
              </w:rPr>
            </w:pPr>
            <w:r w:rsidRPr="004A40FE">
              <w:rPr>
                <w:sz w:val="28"/>
                <w:szCs w:val="28"/>
              </w:rPr>
              <w:t>Дискретная; объем видеопамяти: не менее 8 ГБ; разрядность шины памяти: не менее 128 бит</w:t>
            </w:r>
          </w:p>
        </w:tc>
      </w:tr>
      <w:tr w:rsidR="004A40FE" w:rsidRPr="00E43AF7" w14:paraId="05D14177" w14:textId="77777777" w:rsidTr="000723F7">
        <w:tc>
          <w:tcPr>
            <w:tcW w:w="1134" w:type="dxa"/>
            <w:vAlign w:val="center"/>
          </w:tcPr>
          <w:p w14:paraId="18D7CFF5" w14:textId="643A28E8" w:rsidR="004A40FE" w:rsidRDefault="004A40FE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2.7.1.4</w:t>
            </w:r>
          </w:p>
        </w:tc>
        <w:tc>
          <w:tcPr>
            <w:tcW w:w="4253" w:type="dxa"/>
            <w:vAlign w:val="center"/>
          </w:tcPr>
          <w:p w14:paraId="2A51995C" w14:textId="2FB2F2E2" w:rsidR="004A40FE" w:rsidRPr="004A40FE" w:rsidRDefault="004A40FE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4A40FE">
              <w:rPr>
                <w:rFonts w:eastAsia="Calibri"/>
                <w:color w:val="000000"/>
                <w:sz w:val="28"/>
                <w:szCs w:val="28"/>
                <w:lang w:bidi="ru-RU"/>
              </w:rPr>
              <w:t>Операционная система</w:t>
            </w:r>
          </w:p>
        </w:tc>
        <w:tc>
          <w:tcPr>
            <w:tcW w:w="3855" w:type="dxa"/>
            <w:vAlign w:val="center"/>
          </w:tcPr>
          <w:p w14:paraId="17753079" w14:textId="65F84E90" w:rsidR="004A40FE" w:rsidRPr="004A40FE" w:rsidRDefault="004A40FE" w:rsidP="000D2E20">
            <w:pPr>
              <w:jc w:val="center"/>
              <w:rPr>
                <w:sz w:val="28"/>
                <w:szCs w:val="28"/>
              </w:rPr>
            </w:pPr>
            <w:r w:rsidRPr="004A40FE">
              <w:rPr>
                <w:sz w:val="28"/>
                <w:szCs w:val="28"/>
              </w:rPr>
              <w:t>Предустановленная, лицензионная, разрядность 64-бит</w:t>
            </w:r>
          </w:p>
        </w:tc>
      </w:tr>
      <w:tr w:rsidR="00273613" w:rsidRPr="00E43AF7" w14:paraId="5E1143AB" w14:textId="77777777" w:rsidTr="000723F7">
        <w:tc>
          <w:tcPr>
            <w:tcW w:w="1134" w:type="dxa"/>
            <w:vAlign w:val="center"/>
          </w:tcPr>
          <w:p w14:paraId="4BE45EE6" w14:textId="264040DF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7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.2</w:t>
            </w:r>
          </w:p>
        </w:tc>
        <w:tc>
          <w:tcPr>
            <w:tcW w:w="4253" w:type="dxa"/>
            <w:vAlign w:val="center"/>
          </w:tcPr>
          <w:p w14:paraId="13198C4D" w14:textId="77777777" w:rsidR="00273613" w:rsidRPr="00E23653" w:rsidRDefault="00273613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Монитор</w:t>
            </w:r>
          </w:p>
        </w:tc>
        <w:tc>
          <w:tcPr>
            <w:tcW w:w="3855" w:type="dxa"/>
            <w:vAlign w:val="center"/>
          </w:tcPr>
          <w:p w14:paraId="56282B48" w14:textId="18977A0C" w:rsidR="00273613" w:rsidRPr="00347C5D" w:rsidRDefault="00273613" w:rsidP="000D2E20">
            <w:pPr>
              <w:jc w:val="center"/>
              <w:rPr>
                <w:rFonts w:eastAsia="Calibri"/>
              </w:rPr>
            </w:pP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не менее 2</w:t>
            </w:r>
            <w:r>
              <w:rPr>
                <w:rFonts w:eastAsia="Calibri"/>
                <w:color w:val="000000"/>
                <w:sz w:val="28"/>
                <w:szCs w:val="28"/>
                <w:lang w:bidi="ru-RU"/>
              </w:rPr>
              <w:t>7</w:t>
            </w:r>
            <w:r w:rsidRPr="00347C5D">
              <w:rPr>
                <w:rFonts w:eastAsia="Calibri"/>
                <w:color w:val="000000"/>
                <w:sz w:val="28"/>
                <w:szCs w:val="28"/>
                <w:lang w:bidi="ru-RU"/>
              </w:rPr>
              <w:t>"</w:t>
            </w:r>
            <w:r w:rsidR="004A40FE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, разрешение не менее </w:t>
            </w:r>
            <w:r w:rsidRPr="00D67804">
              <w:rPr>
                <w:rFonts w:eastAsia="Calibri"/>
                <w:color w:val="000000"/>
                <w:sz w:val="28"/>
                <w:szCs w:val="28"/>
                <w:lang w:bidi="ru-RU"/>
              </w:rPr>
              <w:t>2560х1440 пикселей</w:t>
            </w:r>
          </w:p>
        </w:tc>
      </w:tr>
      <w:tr w:rsidR="00B565EA" w:rsidRPr="00E43AF7" w14:paraId="61682C33" w14:textId="77777777" w:rsidTr="00F07F07">
        <w:trPr>
          <w:trHeight w:val="709"/>
        </w:trPr>
        <w:tc>
          <w:tcPr>
            <w:tcW w:w="1134" w:type="dxa"/>
            <w:vAlign w:val="center"/>
          </w:tcPr>
          <w:p w14:paraId="575DE125" w14:textId="0A0576C5" w:rsidR="00B565EA" w:rsidRPr="00347C5D" w:rsidRDefault="00B565EA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8</w:t>
            </w:r>
          </w:p>
        </w:tc>
        <w:tc>
          <w:tcPr>
            <w:tcW w:w="8108" w:type="dxa"/>
            <w:gridSpan w:val="2"/>
            <w:vAlign w:val="center"/>
          </w:tcPr>
          <w:p w14:paraId="72B69467" w14:textId="0F4798C5" w:rsidR="00B565EA" w:rsidRPr="00347C5D" w:rsidRDefault="00B565EA" w:rsidP="00B565EA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Рабочая станция (станция врача)</w:t>
            </w:r>
          </w:p>
        </w:tc>
      </w:tr>
      <w:tr w:rsidR="00273613" w:rsidRPr="00E43AF7" w14:paraId="2E5DE2B8" w14:textId="77777777" w:rsidTr="000723F7">
        <w:tc>
          <w:tcPr>
            <w:tcW w:w="1134" w:type="dxa"/>
            <w:vAlign w:val="center"/>
          </w:tcPr>
          <w:p w14:paraId="7474993C" w14:textId="0EAA092F" w:rsidR="00273613" w:rsidRPr="00347C5D" w:rsidRDefault="00273613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347C5D">
              <w:rPr>
                <w:rFonts w:eastAsia="MS Mincho"/>
                <w:snapToGrid w:val="0"/>
                <w:sz w:val="28"/>
                <w:szCs w:val="28"/>
              </w:rPr>
              <w:t>2.</w:t>
            </w:r>
            <w:r>
              <w:rPr>
                <w:rFonts w:eastAsia="MS Mincho"/>
                <w:snapToGrid w:val="0"/>
                <w:sz w:val="28"/>
                <w:szCs w:val="28"/>
              </w:rPr>
              <w:t>8</w:t>
            </w:r>
            <w:r w:rsidRPr="00347C5D">
              <w:rPr>
                <w:rFonts w:eastAsia="MS Mincho"/>
                <w:snapToGrid w:val="0"/>
                <w:sz w:val="28"/>
                <w:szCs w:val="28"/>
              </w:rPr>
              <w:t>.1</w:t>
            </w:r>
          </w:p>
        </w:tc>
        <w:tc>
          <w:tcPr>
            <w:tcW w:w="4253" w:type="dxa"/>
            <w:vAlign w:val="center"/>
          </w:tcPr>
          <w:p w14:paraId="3827848A" w14:textId="5F0ED0CA" w:rsidR="004A40FE" w:rsidRPr="00E23653" w:rsidRDefault="004A40FE" w:rsidP="000D2E20">
            <w:pPr>
              <w:rPr>
                <w:rFonts w:eastAsia="Calibri"/>
              </w:rPr>
            </w:pPr>
            <w:r w:rsidRPr="00E23653">
              <w:rPr>
                <w:rFonts w:eastAsia="Calibri"/>
                <w:color w:val="000000"/>
                <w:sz w:val="28"/>
                <w:szCs w:val="28"/>
                <w:lang w:bidi="ru-RU"/>
              </w:rPr>
              <w:t>Персональный компьютер (рабочая станция) для просмотра и обработки цифровых изображений с предустановленной лицензионной операционной системой</w:t>
            </w:r>
          </w:p>
        </w:tc>
        <w:tc>
          <w:tcPr>
            <w:tcW w:w="3855" w:type="dxa"/>
            <w:vAlign w:val="center"/>
          </w:tcPr>
          <w:p w14:paraId="5F1471C8" w14:textId="77777777" w:rsidR="00273613" w:rsidRPr="00347C5D" w:rsidRDefault="00307477" w:rsidP="000D2E20">
            <w:pPr>
              <w:jc w:val="center"/>
              <w:rPr>
                <w:rFonts w:eastAsia="Calibri"/>
              </w:rPr>
            </w:pPr>
            <w:r w:rsidRPr="0011584A">
              <w:rPr>
                <w:sz w:val="28"/>
                <w:szCs w:val="28"/>
              </w:rPr>
              <w:t>наличие</w:t>
            </w:r>
          </w:p>
        </w:tc>
      </w:tr>
      <w:tr w:rsidR="004A40FE" w:rsidRPr="00E43AF7" w14:paraId="4C826F2D" w14:textId="77777777" w:rsidTr="000723F7">
        <w:tc>
          <w:tcPr>
            <w:tcW w:w="1134" w:type="dxa"/>
            <w:vAlign w:val="center"/>
          </w:tcPr>
          <w:p w14:paraId="2956A08D" w14:textId="2C2F0A98" w:rsidR="004A40FE" w:rsidRPr="00347C5D" w:rsidRDefault="004A40FE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lastRenderedPageBreak/>
              <w:t>2.8.1.1</w:t>
            </w:r>
          </w:p>
        </w:tc>
        <w:tc>
          <w:tcPr>
            <w:tcW w:w="4253" w:type="dxa"/>
            <w:vAlign w:val="center"/>
          </w:tcPr>
          <w:p w14:paraId="7B5A0CE6" w14:textId="094F3FEA" w:rsidR="004A40FE" w:rsidRPr="004A40FE" w:rsidRDefault="004A40FE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4A40FE">
              <w:rPr>
                <w:rFonts w:eastAsia="Calibri"/>
                <w:color w:val="000000"/>
                <w:sz w:val="28"/>
                <w:szCs w:val="28"/>
                <w:lang w:bidi="ru-RU"/>
              </w:rPr>
              <w:t>Процессор</w:t>
            </w:r>
          </w:p>
        </w:tc>
        <w:tc>
          <w:tcPr>
            <w:tcW w:w="3855" w:type="dxa"/>
            <w:vAlign w:val="center"/>
          </w:tcPr>
          <w:p w14:paraId="48ADBEED" w14:textId="72338C34" w:rsidR="004A40FE" w:rsidRPr="0011584A" w:rsidRDefault="004A40FE" w:rsidP="000D2E20">
            <w:pPr>
              <w:jc w:val="center"/>
              <w:rPr>
                <w:sz w:val="28"/>
                <w:szCs w:val="28"/>
              </w:rPr>
            </w:pPr>
            <w:r w:rsidRPr="004A40FE">
              <w:rPr>
                <w:sz w:val="28"/>
                <w:szCs w:val="28"/>
              </w:rPr>
              <w:t>Количество ядер: не менее 6; базовая тактовая</w:t>
            </w:r>
          </w:p>
        </w:tc>
      </w:tr>
      <w:tr w:rsidR="004A40FE" w:rsidRPr="00E43AF7" w14:paraId="5D9400B1" w14:textId="77777777" w:rsidTr="000723F7">
        <w:trPr>
          <w:trHeight w:val="751"/>
        </w:trPr>
        <w:tc>
          <w:tcPr>
            <w:tcW w:w="1134" w:type="dxa"/>
            <w:vAlign w:val="center"/>
          </w:tcPr>
          <w:p w14:paraId="370F4476" w14:textId="23B63DBD" w:rsidR="004A40FE" w:rsidRDefault="004A40FE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2.8.1.2</w:t>
            </w:r>
          </w:p>
        </w:tc>
        <w:tc>
          <w:tcPr>
            <w:tcW w:w="4253" w:type="dxa"/>
            <w:vAlign w:val="center"/>
          </w:tcPr>
          <w:p w14:paraId="5FC24313" w14:textId="18AF1D35" w:rsidR="004A40FE" w:rsidRPr="004A40FE" w:rsidRDefault="004A40FE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4A40FE">
              <w:rPr>
                <w:rFonts w:eastAsia="Calibri"/>
                <w:color w:val="000000"/>
                <w:sz w:val="28"/>
                <w:szCs w:val="28"/>
                <w:lang w:bidi="ru-RU"/>
              </w:rPr>
              <w:t>Оперативная память (RAM)</w:t>
            </w:r>
          </w:p>
        </w:tc>
        <w:tc>
          <w:tcPr>
            <w:tcW w:w="3855" w:type="dxa"/>
            <w:vAlign w:val="center"/>
          </w:tcPr>
          <w:p w14:paraId="3A94126F" w14:textId="11003381" w:rsidR="004A40FE" w:rsidRPr="004A40FE" w:rsidRDefault="004A40FE" w:rsidP="000D2E20">
            <w:pPr>
              <w:jc w:val="center"/>
              <w:rPr>
                <w:sz w:val="28"/>
                <w:szCs w:val="28"/>
              </w:rPr>
            </w:pPr>
            <w:r w:rsidRPr="004A40FE">
              <w:rPr>
                <w:sz w:val="28"/>
                <w:szCs w:val="28"/>
              </w:rPr>
              <w:t>Объем: не менее 32 ГБ</w:t>
            </w:r>
          </w:p>
        </w:tc>
      </w:tr>
      <w:tr w:rsidR="004A40FE" w:rsidRPr="00E43AF7" w14:paraId="134A83AB" w14:textId="77777777" w:rsidTr="000723F7">
        <w:tc>
          <w:tcPr>
            <w:tcW w:w="1134" w:type="dxa"/>
            <w:vAlign w:val="center"/>
          </w:tcPr>
          <w:p w14:paraId="14A9B720" w14:textId="152C7F89" w:rsidR="004A40FE" w:rsidRDefault="004A40FE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</w:t>
            </w:r>
            <w:r w:rsidR="00B85F04">
              <w:rPr>
                <w:rFonts w:eastAsia="MS Mincho"/>
                <w:snapToGrid w:val="0"/>
                <w:sz w:val="28"/>
                <w:szCs w:val="28"/>
              </w:rPr>
              <w:t>8</w:t>
            </w:r>
            <w:r>
              <w:rPr>
                <w:rFonts w:eastAsia="MS Mincho"/>
                <w:snapToGrid w:val="0"/>
                <w:sz w:val="28"/>
                <w:szCs w:val="28"/>
              </w:rPr>
              <w:t>.1.3</w:t>
            </w:r>
          </w:p>
        </w:tc>
        <w:tc>
          <w:tcPr>
            <w:tcW w:w="4253" w:type="dxa"/>
            <w:vAlign w:val="center"/>
          </w:tcPr>
          <w:p w14:paraId="4DE300B2" w14:textId="295B1B61" w:rsidR="004A40FE" w:rsidRPr="004A40FE" w:rsidRDefault="004A40FE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4A40FE">
              <w:rPr>
                <w:rFonts w:eastAsia="Calibri"/>
                <w:color w:val="000000"/>
                <w:sz w:val="28"/>
                <w:szCs w:val="28"/>
                <w:lang w:bidi="ru-RU"/>
              </w:rPr>
              <w:t>Видеокарта (Графический адаптер)</w:t>
            </w:r>
          </w:p>
        </w:tc>
        <w:tc>
          <w:tcPr>
            <w:tcW w:w="3855" w:type="dxa"/>
            <w:vAlign w:val="center"/>
          </w:tcPr>
          <w:p w14:paraId="189E7DBD" w14:textId="34C332A4" w:rsidR="004A40FE" w:rsidRPr="004A40FE" w:rsidRDefault="004A40FE" w:rsidP="000D2E20">
            <w:pPr>
              <w:jc w:val="center"/>
              <w:rPr>
                <w:sz w:val="28"/>
                <w:szCs w:val="28"/>
              </w:rPr>
            </w:pPr>
            <w:r w:rsidRPr="004A40FE">
              <w:rPr>
                <w:sz w:val="28"/>
                <w:szCs w:val="28"/>
              </w:rPr>
              <w:t xml:space="preserve">Дискретная; объем видеопамяти: не менее </w:t>
            </w:r>
            <w:r>
              <w:rPr>
                <w:sz w:val="28"/>
                <w:szCs w:val="28"/>
              </w:rPr>
              <w:t>6</w:t>
            </w:r>
            <w:r w:rsidRPr="004A40FE">
              <w:rPr>
                <w:sz w:val="28"/>
                <w:szCs w:val="28"/>
              </w:rPr>
              <w:t xml:space="preserve"> ГБ</w:t>
            </w:r>
          </w:p>
        </w:tc>
      </w:tr>
      <w:tr w:rsidR="004A40FE" w:rsidRPr="00E43AF7" w14:paraId="1A7CC0D2" w14:textId="77777777" w:rsidTr="000723F7">
        <w:tc>
          <w:tcPr>
            <w:tcW w:w="1134" w:type="dxa"/>
            <w:vAlign w:val="center"/>
          </w:tcPr>
          <w:p w14:paraId="3407D21A" w14:textId="23BC5919" w:rsidR="004A40FE" w:rsidRDefault="004A40FE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>
              <w:rPr>
                <w:rFonts w:eastAsia="MS Mincho"/>
                <w:snapToGrid w:val="0"/>
                <w:sz w:val="28"/>
                <w:szCs w:val="28"/>
              </w:rPr>
              <w:t>2.</w:t>
            </w:r>
            <w:r w:rsidR="00B85F04">
              <w:rPr>
                <w:rFonts w:eastAsia="MS Mincho"/>
                <w:snapToGrid w:val="0"/>
                <w:sz w:val="28"/>
                <w:szCs w:val="28"/>
              </w:rPr>
              <w:t>8</w:t>
            </w:r>
            <w:r>
              <w:rPr>
                <w:rFonts w:eastAsia="MS Mincho"/>
                <w:snapToGrid w:val="0"/>
                <w:sz w:val="28"/>
                <w:szCs w:val="28"/>
              </w:rPr>
              <w:t>.1.4</w:t>
            </w:r>
          </w:p>
        </w:tc>
        <w:tc>
          <w:tcPr>
            <w:tcW w:w="4253" w:type="dxa"/>
            <w:vAlign w:val="center"/>
          </w:tcPr>
          <w:p w14:paraId="2B141114" w14:textId="7FFCFA03" w:rsidR="004A40FE" w:rsidRPr="004A40FE" w:rsidRDefault="004A40FE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4A40FE">
              <w:rPr>
                <w:rFonts w:eastAsia="Calibri"/>
                <w:color w:val="000000"/>
                <w:sz w:val="28"/>
                <w:szCs w:val="28"/>
                <w:lang w:bidi="ru-RU"/>
              </w:rPr>
              <w:t>Операционная система</w:t>
            </w:r>
          </w:p>
        </w:tc>
        <w:tc>
          <w:tcPr>
            <w:tcW w:w="3855" w:type="dxa"/>
            <w:vAlign w:val="center"/>
          </w:tcPr>
          <w:p w14:paraId="3BDFF9BE" w14:textId="27104286" w:rsidR="004A40FE" w:rsidRPr="004A40FE" w:rsidRDefault="004A40FE" w:rsidP="000D2E20">
            <w:pPr>
              <w:jc w:val="center"/>
              <w:rPr>
                <w:sz w:val="28"/>
                <w:szCs w:val="28"/>
              </w:rPr>
            </w:pPr>
            <w:r w:rsidRPr="004A40FE">
              <w:rPr>
                <w:sz w:val="28"/>
                <w:szCs w:val="28"/>
              </w:rPr>
              <w:t>Предустановленная, лицензионная, разрядность 64-бит</w:t>
            </w:r>
          </w:p>
        </w:tc>
      </w:tr>
      <w:tr w:rsidR="004A40FE" w:rsidRPr="00E43AF7" w14:paraId="74480B3F" w14:textId="77777777" w:rsidTr="000723F7">
        <w:tc>
          <w:tcPr>
            <w:tcW w:w="1134" w:type="dxa"/>
            <w:vAlign w:val="center"/>
          </w:tcPr>
          <w:p w14:paraId="62CF773F" w14:textId="7C53047E" w:rsidR="004A40FE" w:rsidRPr="00674FDA" w:rsidRDefault="004A40FE" w:rsidP="000D2E20">
            <w:pPr>
              <w:jc w:val="center"/>
              <w:rPr>
                <w:rFonts w:eastAsia="MS Mincho"/>
                <w:snapToGrid w:val="0"/>
                <w:sz w:val="28"/>
                <w:szCs w:val="28"/>
              </w:rPr>
            </w:pPr>
            <w:r w:rsidRPr="00674FDA">
              <w:rPr>
                <w:rFonts w:eastAsia="MS Mincho"/>
                <w:snapToGrid w:val="0"/>
                <w:sz w:val="28"/>
                <w:szCs w:val="28"/>
              </w:rPr>
              <w:t>2.8.2</w:t>
            </w:r>
          </w:p>
        </w:tc>
        <w:tc>
          <w:tcPr>
            <w:tcW w:w="4253" w:type="dxa"/>
            <w:vAlign w:val="center"/>
          </w:tcPr>
          <w:p w14:paraId="497CB435" w14:textId="77777777" w:rsidR="004A40FE" w:rsidRPr="00674FDA" w:rsidRDefault="004A40FE" w:rsidP="000D2E20">
            <w:pPr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74FDA">
              <w:rPr>
                <w:rFonts w:eastAsia="Calibri"/>
                <w:color w:val="000000"/>
                <w:sz w:val="28"/>
                <w:szCs w:val="28"/>
                <w:lang w:bidi="ru-RU"/>
              </w:rPr>
              <w:t>Монитор</w:t>
            </w:r>
          </w:p>
          <w:p w14:paraId="4C1E93E3" w14:textId="36786316" w:rsidR="008B3890" w:rsidRPr="00674FDA" w:rsidRDefault="00674FDA" w:rsidP="000D2E20">
            <w:pPr>
              <w:rPr>
                <w:rFonts w:eastAsia="Calibri"/>
              </w:rPr>
            </w:pPr>
            <w:r w:rsidRPr="00674FDA">
              <w:rPr>
                <w:rFonts w:eastAsia="Calibri"/>
                <w:color w:val="000000"/>
                <w:sz w:val="28"/>
                <w:szCs w:val="28"/>
                <w:lang w:bidi="ru-RU"/>
              </w:rPr>
              <w:t>не менее 27", разрешение не менее 2560х1440 пикселей</w:t>
            </w:r>
          </w:p>
        </w:tc>
        <w:tc>
          <w:tcPr>
            <w:tcW w:w="3855" w:type="dxa"/>
            <w:vAlign w:val="center"/>
          </w:tcPr>
          <w:p w14:paraId="4C1C49CD" w14:textId="6B7B1EF4" w:rsidR="008B3890" w:rsidRPr="00674FDA" w:rsidRDefault="008B3890" w:rsidP="000D2E20">
            <w:pPr>
              <w:jc w:val="center"/>
              <w:rPr>
                <w:rFonts w:eastAsia="Calibri"/>
                <w:sz w:val="28"/>
                <w:szCs w:val="28"/>
              </w:rPr>
            </w:pPr>
            <w:r w:rsidRPr="00674FDA">
              <w:rPr>
                <w:rFonts w:eastAsia="Calibri"/>
                <w:sz w:val="28"/>
                <w:szCs w:val="28"/>
              </w:rPr>
              <w:t>наличие</w:t>
            </w:r>
          </w:p>
        </w:tc>
      </w:tr>
    </w:tbl>
    <w:p w14:paraId="238F770A" w14:textId="77777777" w:rsidR="000D2E20" w:rsidRDefault="000D2E20" w:rsidP="00E23653">
      <w:pPr>
        <w:ind w:left="426"/>
        <w:jc w:val="both"/>
        <w:rPr>
          <w:bCs/>
          <w:color w:val="000000"/>
          <w:spacing w:val="10"/>
          <w:sz w:val="28"/>
          <w:szCs w:val="28"/>
        </w:rPr>
      </w:pPr>
    </w:p>
    <w:p w14:paraId="760C525D" w14:textId="6DF67911" w:rsidR="00273613" w:rsidRPr="00E23653" w:rsidRDefault="00CD3325" w:rsidP="000D2E20">
      <w:pPr>
        <w:jc w:val="both"/>
        <w:rPr>
          <w:bCs/>
          <w:sz w:val="28"/>
          <w:szCs w:val="28"/>
        </w:rPr>
      </w:pPr>
      <w:r w:rsidRPr="00E23653">
        <w:rPr>
          <w:bCs/>
          <w:color w:val="000000"/>
          <w:spacing w:val="10"/>
          <w:sz w:val="28"/>
          <w:szCs w:val="28"/>
        </w:rPr>
        <w:t>3. Требования, предъявляемые к качеству товара, гарантийному сроку (годности, стерильности): согласно аукционным документам организатора.</w:t>
      </w:r>
    </w:p>
    <w:p w14:paraId="51C09F63" w14:textId="77777777" w:rsidR="00CD3325" w:rsidRDefault="00CD3325" w:rsidP="00273613">
      <w:pPr>
        <w:ind w:left="284"/>
        <w:rPr>
          <w:b/>
          <w:sz w:val="28"/>
          <w:szCs w:val="28"/>
        </w:rPr>
      </w:pPr>
    </w:p>
    <w:p w14:paraId="52530A84" w14:textId="77777777" w:rsidR="00B565EA" w:rsidRDefault="00B565EA" w:rsidP="00273613">
      <w:pPr>
        <w:ind w:left="284"/>
        <w:rPr>
          <w:b/>
          <w:sz w:val="28"/>
          <w:szCs w:val="28"/>
        </w:rPr>
      </w:pPr>
      <w:bookmarkStart w:id="0" w:name="_GoBack"/>
      <w:bookmarkEnd w:id="0"/>
    </w:p>
    <w:sectPr w:rsidR="00B565EA" w:rsidSect="000D2E20">
      <w:pgSz w:w="11905" w:h="16838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0CC4"/>
    <w:multiLevelType w:val="hybridMultilevel"/>
    <w:tmpl w:val="ABC674D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C01E4"/>
    <w:multiLevelType w:val="multilevel"/>
    <w:tmpl w:val="339C42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13"/>
    <w:rsid w:val="0005491B"/>
    <w:rsid w:val="000723F7"/>
    <w:rsid w:val="000953F2"/>
    <w:rsid w:val="000D2E20"/>
    <w:rsid w:val="001C58ED"/>
    <w:rsid w:val="002408F3"/>
    <w:rsid w:val="00241FE0"/>
    <w:rsid w:val="00273613"/>
    <w:rsid w:val="002C477A"/>
    <w:rsid w:val="00307477"/>
    <w:rsid w:val="003470C1"/>
    <w:rsid w:val="00380659"/>
    <w:rsid w:val="003E1287"/>
    <w:rsid w:val="003E2F5D"/>
    <w:rsid w:val="00450975"/>
    <w:rsid w:val="00472814"/>
    <w:rsid w:val="00474460"/>
    <w:rsid w:val="00485244"/>
    <w:rsid w:val="004A40FE"/>
    <w:rsid w:val="0053429D"/>
    <w:rsid w:val="00613ECD"/>
    <w:rsid w:val="00616C38"/>
    <w:rsid w:val="00624517"/>
    <w:rsid w:val="00656B85"/>
    <w:rsid w:val="00674FDA"/>
    <w:rsid w:val="006E0291"/>
    <w:rsid w:val="006E3199"/>
    <w:rsid w:val="007A0E4B"/>
    <w:rsid w:val="007B5E1D"/>
    <w:rsid w:val="007E33C0"/>
    <w:rsid w:val="0082654D"/>
    <w:rsid w:val="008A1C21"/>
    <w:rsid w:val="008B186A"/>
    <w:rsid w:val="008B3890"/>
    <w:rsid w:val="008D4720"/>
    <w:rsid w:val="009D0461"/>
    <w:rsid w:val="009E6B94"/>
    <w:rsid w:val="00A1001F"/>
    <w:rsid w:val="00AA12EB"/>
    <w:rsid w:val="00AE386C"/>
    <w:rsid w:val="00B20747"/>
    <w:rsid w:val="00B520D5"/>
    <w:rsid w:val="00B565EA"/>
    <w:rsid w:val="00B764C2"/>
    <w:rsid w:val="00B85F04"/>
    <w:rsid w:val="00BC68A5"/>
    <w:rsid w:val="00CD3325"/>
    <w:rsid w:val="00D36D8D"/>
    <w:rsid w:val="00D61956"/>
    <w:rsid w:val="00D77EEF"/>
    <w:rsid w:val="00D87FE4"/>
    <w:rsid w:val="00D92B68"/>
    <w:rsid w:val="00E23653"/>
    <w:rsid w:val="00E55FD3"/>
    <w:rsid w:val="00E81B8A"/>
    <w:rsid w:val="00E8272B"/>
    <w:rsid w:val="00F40EFE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D08F"/>
  <w15:docId w15:val="{B4180A33-DB0D-4961-A5ED-3C85CA9B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3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36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73613"/>
    <w:pPr>
      <w:ind w:left="720"/>
      <w:contextualSpacing/>
    </w:pPr>
    <w:rPr>
      <w:szCs w:val="20"/>
    </w:rPr>
  </w:style>
  <w:style w:type="paragraph" w:customStyle="1" w:styleId="PreformattedText">
    <w:name w:val="Preformatted Text"/>
    <w:basedOn w:val="a"/>
    <w:rsid w:val="00273613"/>
    <w:pPr>
      <w:widowControl w:val="0"/>
      <w:suppressAutoHyphens/>
      <w:autoSpaceDN w:val="0"/>
      <w:textAlignment w:val="baseline"/>
    </w:pPr>
    <w:rPr>
      <w:rFonts w:ascii="Courier New" w:eastAsia="Courier New" w:hAnsi="Courier New" w:cs="Courier New"/>
      <w:kern w:val="3"/>
      <w:sz w:val="20"/>
      <w:szCs w:val="20"/>
      <w:lang w:bidi="ru-RU"/>
    </w:rPr>
  </w:style>
  <w:style w:type="character" w:customStyle="1" w:styleId="2">
    <w:name w:val="Основной текст (2)"/>
    <w:rsid w:val="00273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Знак"/>
    <w:basedOn w:val="a"/>
    <w:autoRedefine/>
    <w:rsid w:val="00E23653"/>
    <w:pPr>
      <w:spacing w:line="240" w:lineRule="exac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Счастная</cp:lastModifiedBy>
  <cp:revision>31</cp:revision>
  <cp:lastPrinted>2025-09-09T06:24:00Z</cp:lastPrinted>
  <dcterms:created xsi:type="dcterms:W3CDTF">2026-06-24T10:26:00Z</dcterms:created>
  <dcterms:modified xsi:type="dcterms:W3CDTF">2026-08-17T06:22:00Z</dcterms:modified>
</cp:coreProperties>
</file>