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0ED1F91" w:rsidR="00E011A0" w:rsidRPr="004D04EA" w:rsidRDefault="00973467" w:rsidP="00214303">
      <w:pPr>
        <w:rPr>
          <w:rFonts w:eastAsia="Times New Roman"/>
          <w:sz w:val="22"/>
          <w:szCs w:val="20"/>
          <w:lang w:eastAsia="ru-RU"/>
        </w:rPr>
      </w:pPr>
      <w:r>
        <w:rPr>
          <w:rFonts w:eastAsia="Times New Roman"/>
          <w:sz w:val="22"/>
          <w:szCs w:val="20"/>
          <w:lang w:eastAsia="ru-RU"/>
        </w:rPr>
        <w:t>17</w:t>
      </w:r>
      <w:r w:rsidR="00977F75">
        <w:rPr>
          <w:rFonts w:eastAsia="Times New Roman"/>
          <w:sz w:val="22"/>
          <w:szCs w:val="20"/>
          <w:lang w:eastAsia="ru-RU"/>
        </w:rPr>
        <w:t>.08</w:t>
      </w:r>
      <w:r w:rsidR="00F14341">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06104EC"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F14341" w:rsidRPr="00F14341">
        <w:rPr>
          <w:rFonts w:eastAsia="Times New Roman"/>
          <w:b/>
          <w:sz w:val="26"/>
          <w:szCs w:val="26"/>
          <w:u w:val="single"/>
          <w:lang w:eastAsia="ru-RU"/>
        </w:rPr>
        <w:t>Расходные материалы для лаборатории канцерогенеза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925E74C" w:rsidR="0069044F" w:rsidRPr="0069708B" w:rsidRDefault="00F14341" w:rsidP="009746DE">
            <w:pPr>
              <w:autoSpaceDE w:val="0"/>
              <w:autoSpaceDN w:val="0"/>
              <w:adjustRightInd w:val="0"/>
              <w:outlineLvl w:val="0"/>
              <w:rPr>
                <w:rFonts w:eastAsia="Times New Roman"/>
                <w:i/>
                <w:sz w:val="20"/>
                <w:szCs w:val="20"/>
                <w:lang w:eastAsia="ru-RU"/>
              </w:rPr>
            </w:pPr>
            <w:r w:rsidRPr="00F14341">
              <w:rPr>
                <w:rFonts w:eastAsia="Times New Roman"/>
                <w:i/>
                <w:sz w:val="20"/>
                <w:szCs w:val="20"/>
                <w:lang w:eastAsia="ru-RU"/>
              </w:rPr>
              <w:t>AU20260707382384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1BD5CC8"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14341">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B78A631" w:rsidR="004D04EA" w:rsidRPr="002F49A3" w:rsidRDefault="00977F75" w:rsidP="009648B0">
            <w:pPr>
              <w:rPr>
                <w:b/>
                <w:sz w:val="24"/>
                <w:szCs w:val="24"/>
              </w:rPr>
            </w:pPr>
            <w:r w:rsidRPr="00977F75">
              <w:rPr>
                <w:b/>
                <w:sz w:val="24"/>
                <w:szCs w:val="24"/>
              </w:rPr>
              <w:t>5 868,86</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5C74566" w:rsidR="009746DE" w:rsidRPr="002F49A3" w:rsidRDefault="00973467" w:rsidP="009746DE">
            <w:pPr>
              <w:rPr>
                <w:b/>
                <w:sz w:val="24"/>
                <w:szCs w:val="24"/>
              </w:rPr>
            </w:pPr>
            <w:r>
              <w:rPr>
                <w:b/>
                <w:sz w:val="24"/>
                <w:szCs w:val="24"/>
              </w:rPr>
              <w:t>20</w:t>
            </w:r>
            <w:r w:rsidR="00977F75">
              <w:rPr>
                <w:b/>
                <w:sz w:val="24"/>
                <w:szCs w:val="24"/>
              </w:rPr>
              <w:t>.08</w:t>
            </w:r>
            <w:r w:rsidR="00F10A3B">
              <w:rPr>
                <w:b/>
                <w:sz w:val="24"/>
                <w:szCs w:val="24"/>
              </w:rPr>
              <w:t>.</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4C18454" w:rsidR="00E237D8" w:rsidRDefault="00973467" w:rsidP="000219D4">
            <w:pPr>
              <w:jc w:val="both"/>
              <w:rPr>
                <w:sz w:val="20"/>
                <w:szCs w:val="20"/>
              </w:rPr>
            </w:pPr>
            <w:r>
              <w:rPr>
                <w:sz w:val="20"/>
                <w:szCs w:val="20"/>
              </w:rPr>
              <w:t>18</w:t>
            </w:r>
            <w:r w:rsidR="00977F75">
              <w:rPr>
                <w:sz w:val="20"/>
                <w:szCs w:val="20"/>
              </w:rPr>
              <w:t>.08</w:t>
            </w:r>
            <w:r w:rsidR="00F10A3B">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96275E5" w:rsidR="00E237D8" w:rsidRDefault="00973467" w:rsidP="000219D4">
            <w:pPr>
              <w:jc w:val="both"/>
              <w:rPr>
                <w:sz w:val="20"/>
                <w:szCs w:val="20"/>
              </w:rPr>
            </w:pPr>
            <w:r>
              <w:rPr>
                <w:sz w:val="20"/>
                <w:szCs w:val="20"/>
              </w:rPr>
              <w:t>19</w:t>
            </w:r>
            <w:r w:rsidR="00977F75">
              <w:rPr>
                <w:sz w:val="20"/>
                <w:szCs w:val="20"/>
              </w:rPr>
              <w:t>.08</w:t>
            </w:r>
            <w:r w:rsidR="00F10A3B">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F14341" w:rsidRPr="006E0FF8" w14:paraId="79997B2E"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577112" w14:textId="77777777" w:rsidR="00F14341" w:rsidRPr="00B8173B" w:rsidRDefault="00F14341" w:rsidP="00F54876">
            <w:pPr>
              <w:jc w:val="center"/>
              <w:rPr>
                <w:b/>
                <w:sz w:val="20"/>
                <w:szCs w:val="20"/>
              </w:rPr>
            </w:pPr>
            <w:r w:rsidRPr="00B8173B">
              <w:rPr>
                <w:b/>
                <w:sz w:val="20"/>
                <w:szCs w:val="20"/>
              </w:rPr>
              <w:t>Лот № </w:t>
            </w:r>
            <w:r>
              <w:rPr>
                <w:b/>
                <w:sz w:val="20"/>
                <w:szCs w:val="20"/>
              </w:rPr>
              <w:t>5</w:t>
            </w:r>
          </w:p>
        </w:tc>
      </w:tr>
      <w:tr w:rsidR="00F14341" w:rsidRPr="006E0FF8" w14:paraId="2723EE3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0178408"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130E52B" w14:textId="77777777" w:rsidR="00F14341" w:rsidRPr="0096207D" w:rsidRDefault="00F14341" w:rsidP="00F54876">
            <w:pPr>
              <w:rPr>
                <w:sz w:val="20"/>
                <w:szCs w:val="20"/>
              </w:rPr>
            </w:pPr>
            <w:proofErr w:type="spellStart"/>
            <w:r w:rsidRPr="0096207D">
              <w:rPr>
                <w:sz w:val="20"/>
                <w:szCs w:val="20"/>
              </w:rPr>
              <w:t>Микроцентрифужные</w:t>
            </w:r>
            <w:proofErr w:type="spellEnd"/>
            <w:r w:rsidRPr="0096207D">
              <w:rPr>
                <w:sz w:val="20"/>
                <w:szCs w:val="20"/>
              </w:rPr>
              <w:t xml:space="preserve"> пробирки градуированные объемом 2,0 мл, </w:t>
            </w:r>
          </w:p>
          <w:p w14:paraId="7BD4A0A6" w14:textId="77777777" w:rsidR="00F14341" w:rsidRPr="006D196B" w:rsidRDefault="00F14341" w:rsidP="00F54876">
            <w:pPr>
              <w:rPr>
                <w:sz w:val="20"/>
                <w:szCs w:val="20"/>
              </w:rPr>
            </w:pPr>
            <w:r w:rsidRPr="0096207D">
              <w:rPr>
                <w:sz w:val="20"/>
                <w:szCs w:val="20"/>
              </w:rPr>
              <w:t>из темного пластика"</w:t>
            </w:r>
          </w:p>
        </w:tc>
      </w:tr>
      <w:tr w:rsidR="00F14341" w:rsidRPr="006E0FF8" w14:paraId="06F6C68F"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76EC88"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55CDF7D" w14:textId="77777777" w:rsidR="00F14341" w:rsidRPr="006D196B" w:rsidRDefault="00F14341" w:rsidP="00F54876">
            <w:pPr>
              <w:rPr>
                <w:sz w:val="20"/>
                <w:szCs w:val="20"/>
              </w:rPr>
            </w:pPr>
            <w:r w:rsidRPr="006C08F7">
              <w:rPr>
                <w:sz w:val="20"/>
                <w:szCs w:val="20"/>
              </w:rPr>
              <w:t>22.22.14.500</w:t>
            </w:r>
          </w:p>
        </w:tc>
      </w:tr>
      <w:tr w:rsidR="00F14341" w:rsidRPr="006E0FF8" w14:paraId="01303C0E"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42C1113"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997D76C"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375A145C"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327C9531"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07443CD"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2252</w:t>
            </w:r>
          </w:p>
        </w:tc>
      </w:tr>
      <w:tr w:rsidR="00F14341" w:rsidRPr="006E0FF8" w14:paraId="140A7B9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5CBD97A"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862DECF"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5</w:t>
            </w:r>
            <w:r w:rsidRPr="00C2713E">
              <w:rPr>
                <w:sz w:val="20"/>
                <w:szCs w:val="20"/>
              </w:rPr>
              <w:t xml:space="preserve"> к лоту</w:t>
            </w:r>
          </w:p>
        </w:tc>
      </w:tr>
      <w:tr w:rsidR="00F14341" w:rsidRPr="006E0FF8" w14:paraId="72002B52"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1347299"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1D4581"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4E51BC1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B8AD13E"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89F317"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3FA2B5"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45C2BDE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0A8A880"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155058C" w14:textId="77777777" w:rsidR="00F14341" w:rsidRPr="006D196B" w:rsidRDefault="00F14341" w:rsidP="00F54876">
            <w:pPr>
              <w:rPr>
                <w:sz w:val="20"/>
                <w:szCs w:val="20"/>
              </w:rPr>
            </w:pPr>
            <w:r w:rsidRPr="006D196B">
              <w:rPr>
                <w:sz w:val="20"/>
                <w:szCs w:val="20"/>
              </w:rPr>
              <w:t xml:space="preserve"> </w:t>
            </w:r>
            <w:r>
              <w:rPr>
                <w:sz w:val="20"/>
                <w:szCs w:val="20"/>
              </w:rPr>
              <w:t>3 240,00</w:t>
            </w:r>
            <w:r w:rsidRPr="000E7DCF">
              <w:rPr>
                <w:sz w:val="20"/>
                <w:szCs w:val="20"/>
              </w:rPr>
              <w:t xml:space="preserve"> бел. рублей</w:t>
            </w:r>
          </w:p>
        </w:tc>
      </w:tr>
      <w:tr w:rsidR="00F14341" w:rsidRPr="006E0FF8" w14:paraId="64408197"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AFC0BED"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62681B"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27A4189E"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9B85706"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FEF3A80"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09D3773E"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5D513040"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0EB4F2B3"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CF82A3"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32FDAE61"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9238B4"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4960730"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5 к лоту</w:t>
            </w:r>
          </w:p>
          <w:p w14:paraId="1A9EA650"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535F17CA"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207A3A"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29473DB8"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1798A1" w14:textId="77777777" w:rsidR="00F14341" w:rsidRPr="00B8173B" w:rsidRDefault="00F14341" w:rsidP="00F54876">
            <w:pPr>
              <w:jc w:val="center"/>
              <w:rPr>
                <w:b/>
                <w:sz w:val="20"/>
                <w:szCs w:val="20"/>
              </w:rPr>
            </w:pPr>
            <w:r w:rsidRPr="00B8173B">
              <w:rPr>
                <w:b/>
                <w:sz w:val="20"/>
                <w:szCs w:val="20"/>
              </w:rPr>
              <w:t>Лот № </w:t>
            </w:r>
            <w:r>
              <w:rPr>
                <w:b/>
                <w:sz w:val="20"/>
                <w:szCs w:val="20"/>
              </w:rPr>
              <w:t>6</w:t>
            </w:r>
          </w:p>
        </w:tc>
      </w:tr>
      <w:tr w:rsidR="00F14341" w:rsidRPr="006E0FF8" w14:paraId="246E761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D177E88"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95DF434" w14:textId="77777777" w:rsidR="00F14341" w:rsidRPr="006D196B" w:rsidRDefault="00F14341" w:rsidP="00F54876">
            <w:pPr>
              <w:rPr>
                <w:sz w:val="20"/>
                <w:szCs w:val="20"/>
              </w:rPr>
            </w:pPr>
            <w:r w:rsidRPr="0096207D">
              <w:rPr>
                <w:sz w:val="20"/>
                <w:szCs w:val="20"/>
              </w:rPr>
              <w:t xml:space="preserve">Тонкостенные пробирки для флуориметра объемом 0,5 </w:t>
            </w:r>
            <w:proofErr w:type="spellStart"/>
            <w:r w:rsidRPr="0096207D">
              <w:rPr>
                <w:sz w:val="20"/>
                <w:szCs w:val="20"/>
              </w:rPr>
              <w:t>мкл</w:t>
            </w:r>
            <w:proofErr w:type="spellEnd"/>
          </w:p>
        </w:tc>
      </w:tr>
      <w:tr w:rsidR="00F14341" w:rsidRPr="006E0FF8" w14:paraId="36A149ED"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B4115D"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30AF68C" w14:textId="77777777" w:rsidR="00F14341" w:rsidRPr="006D196B" w:rsidRDefault="00F14341" w:rsidP="00F54876">
            <w:pPr>
              <w:rPr>
                <w:sz w:val="20"/>
                <w:szCs w:val="20"/>
              </w:rPr>
            </w:pPr>
            <w:r w:rsidRPr="006C08F7">
              <w:rPr>
                <w:sz w:val="20"/>
                <w:szCs w:val="20"/>
              </w:rPr>
              <w:t>22.22.14.500</w:t>
            </w:r>
          </w:p>
        </w:tc>
      </w:tr>
      <w:tr w:rsidR="00F14341" w:rsidRPr="006E0FF8" w14:paraId="02E12FF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49DE69B"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8A4BC86"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0E2329D"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3F9843A"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6525DB7"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2253</w:t>
            </w:r>
          </w:p>
        </w:tc>
      </w:tr>
      <w:tr w:rsidR="00F14341" w:rsidRPr="006E0FF8" w14:paraId="008D333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0BC718D"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85CF0C2"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6</w:t>
            </w:r>
            <w:r w:rsidRPr="00C2713E">
              <w:rPr>
                <w:sz w:val="20"/>
                <w:szCs w:val="20"/>
              </w:rPr>
              <w:t xml:space="preserve"> к лоту</w:t>
            </w:r>
          </w:p>
        </w:tc>
      </w:tr>
      <w:tr w:rsidR="00F14341" w:rsidRPr="006E0FF8" w14:paraId="62150B1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3F232A0"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D8CEAB6"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7FBE032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C57CD1E"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F64EE96"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21BF8A"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34FC6BD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78C9A5C"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80A7A23" w14:textId="77777777" w:rsidR="00F14341" w:rsidRPr="006D196B" w:rsidRDefault="00F14341" w:rsidP="00F54876">
            <w:pPr>
              <w:rPr>
                <w:sz w:val="20"/>
                <w:szCs w:val="20"/>
              </w:rPr>
            </w:pPr>
            <w:r w:rsidRPr="006D196B">
              <w:rPr>
                <w:sz w:val="20"/>
                <w:szCs w:val="20"/>
              </w:rPr>
              <w:t xml:space="preserve"> </w:t>
            </w:r>
            <w:r>
              <w:rPr>
                <w:sz w:val="20"/>
                <w:szCs w:val="20"/>
              </w:rPr>
              <w:t>920,00</w:t>
            </w:r>
            <w:r w:rsidRPr="000E7DCF">
              <w:rPr>
                <w:sz w:val="20"/>
                <w:szCs w:val="20"/>
              </w:rPr>
              <w:t xml:space="preserve"> бел. рублей</w:t>
            </w:r>
          </w:p>
        </w:tc>
      </w:tr>
      <w:tr w:rsidR="00F14341" w:rsidRPr="006E0FF8" w14:paraId="457593D2"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2C1790F"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34E1481"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1F3392BE"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4AB4BBE6"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29953E1"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1208B230"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189138C0"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163ADA4C"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AD54017"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68090DA8"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A88A6A"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46D30070"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6 к лоту</w:t>
            </w:r>
          </w:p>
          <w:p w14:paraId="27C4B350"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401FC9BF"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8B7B61"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DFAC604"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BDEB5A" w14:textId="77777777" w:rsidR="00F14341" w:rsidRPr="00B8173B" w:rsidRDefault="00F14341" w:rsidP="00F54876">
            <w:pPr>
              <w:jc w:val="center"/>
              <w:rPr>
                <w:b/>
                <w:sz w:val="20"/>
                <w:szCs w:val="20"/>
              </w:rPr>
            </w:pPr>
            <w:r w:rsidRPr="00B8173B">
              <w:rPr>
                <w:b/>
                <w:sz w:val="20"/>
                <w:szCs w:val="20"/>
              </w:rPr>
              <w:t>Лот № </w:t>
            </w:r>
            <w:r>
              <w:rPr>
                <w:b/>
                <w:sz w:val="20"/>
                <w:szCs w:val="20"/>
              </w:rPr>
              <w:t>9</w:t>
            </w:r>
          </w:p>
        </w:tc>
      </w:tr>
      <w:tr w:rsidR="00F14341" w:rsidRPr="006E0FF8" w14:paraId="0B6B7BA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88B7DFE"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A6D3A89" w14:textId="77777777" w:rsidR="00F14341" w:rsidRPr="006D196B" w:rsidRDefault="00F14341" w:rsidP="00F54876">
            <w:pPr>
              <w:rPr>
                <w:sz w:val="20"/>
                <w:szCs w:val="20"/>
              </w:rPr>
            </w:pPr>
            <w:r w:rsidRPr="0096207D">
              <w:rPr>
                <w:sz w:val="20"/>
                <w:szCs w:val="20"/>
              </w:rPr>
              <w:t xml:space="preserve">Наконечники для дозаторов пипеточных без фильтра, максимальный объем образца 300 </w:t>
            </w:r>
            <w:proofErr w:type="spellStart"/>
            <w:r w:rsidRPr="0096207D">
              <w:rPr>
                <w:sz w:val="20"/>
                <w:szCs w:val="20"/>
              </w:rPr>
              <w:t>мкл</w:t>
            </w:r>
            <w:proofErr w:type="spellEnd"/>
            <w:r w:rsidRPr="0096207D">
              <w:rPr>
                <w:sz w:val="20"/>
                <w:szCs w:val="20"/>
              </w:rPr>
              <w:t xml:space="preserve"> (в штативе), удлиненные</w:t>
            </w:r>
          </w:p>
        </w:tc>
      </w:tr>
      <w:tr w:rsidR="00F14341" w:rsidRPr="006E0FF8" w14:paraId="7C11E35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728B82"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65EC0AA" w14:textId="77777777" w:rsidR="00F14341" w:rsidRPr="006D196B" w:rsidRDefault="00F14341" w:rsidP="00F54876">
            <w:pPr>
              <w:rPr>
                <w:sz w:val="20"/>
                <w:szCs w:val="20"/>
              </w:rPr>
            </w:pPr>
            <w:r w:rsidRPr="006C08F7">
              <w:rPr>
                <w:sz w:val="20"/>
                <w:szCs w:val="20"/>
              </w:rPr>
              <w:t>22.22.14.500</w:t>
            </w:r>
          </w:p>
        </w:tc>
      </w:tr>
      <w:tr w:rsidR="00F14341" w:rsidRPr="006E0FF8" w14:paraId="68FE22BF"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54B798A"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B828391"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10E8D75"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7887E7C1"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0D2C64F"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2256</w:t>
            </w:r>
          </w:p>
        </w:tc>
      </w:tr>
      <w:tr w:rsidR="00F14341" w:rsidRPr="006E0FF8" w14:paraId="7B18C19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655834B"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99A9A28"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9</w:t>
            </w:r>
            <w:r w:rsidRPr="00C2713E">
              <w:rPr>
                <w:sz w:val="20"/>
                <w:szCs w:val="20"/>
              </w:rPr>
              <w:t xml:space="preserve"> к лоту</w:t>
            </w:r>
          </w:p>
        </w:tc>
      </w:tr>
      <w:tr w:rsidR="00F14341" w:rsidRPr="006E0FF8" w14:paraId="616C228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FC6AF57"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418A87"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261D36D7"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C7470F4"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A1DFC0E"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5BA6DD"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1F18B0DD"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9CDA5AE"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159DA4D" w14:textId="77777777" w:rsidR="00F14341" w:rsidRPr="006D196B" w:rsidRDefault="00F14341" w:rsidP="00F54876">
            <w:pPr>
              <w:rPr>
                <w:sz w:val="20"/>
                <w:szCs w:val="20"/>
              </w:rPr>
            </w:pPr>
            <w:r w:rsidRPr="006D196B">
              <w:rPr>
                <w:sz w:val="20"/>
                <w:szCs w:val="20"/>
              </w:rPr>
              <w:t xml:space="preserve"> </w:t>
            </w:r>
            <w:r>
              <w:rPr>
                <w:sz w:val="20"/>
                <w:szCs w:val="20"/>
              </w:rPr>
              <w:t>1 600,00</w:t>
            </w:r>
            <w:r w:rsidRPr="000E7DCF">
              <w:rPr>
                <w:sz w:val="20"/>
                <w:szCs w:val="20"/>
              </w:rPr>
              <w:t xml:space="preserve"> бел. рублей</w:t>
            </w:r>
          </w:p>
        </w:tc>
      </w:tr>
      <w:tr w:rsidR="00F14341" w:rsidRPr="006E0FF8" w14:paraId="07BFC1DD"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145CF8D"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E380FB7"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5445A151"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27D01B7"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0B7BFCA"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656E50C5"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0E4A80DD"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5B3E48FE"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8326A4"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4C8EB1B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1D84AF"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B7815BA"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9 к лоту</w:t>
            </w:r>
          </w:p>
          <w:p w14:paraId="18E6467B"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552AA237"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9E0766"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0270809"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26F238" w14:textId="77777777" w:rsidR="00F14341" w:rsidRPr="00E55A1B" w:rsidRDefault="00F14341" w:rsidP="00F54876">
            <w:pPr>
              <w:jc w:val="center"/>
              <w:rPr>
                <w:b/>
                <w:sz w:val="20"/>
                <w:szCs w:val="20"/>
                <w:lang w:val="en-US"/>
              </w:rPr>
            </w:pPr>
            <w:r w:rsidRPr="00B8173B">
              <w:rPr>
                <w:b/>
                <w:sz w:val="20"/>
                <w:szCs w:val="20"/>
              </w:rPr>
              <w:t>Лот № </w:t>
            </w:r>
            <w:r>
              <w:rPr>
                <w:b/>
                <w:sz w:val="20"/>
                <w:szCs w:val="20"/>
              </w:rPr>
              <w:t>1</w:t>
            </w:r>
            <w:r>
              <w:rPr>
                <w:b/>
                <w:sz w:val="20"/>
                <w:szCs w:val="20"/>
                <w:lang w:val="en-US"/>
              </w:rPr>
              <w:t>1</w:t>
            </w:r>
          </w:p>
        </w:tc>
      </w:tr>
      <w:tr w:rsidR="00F14341" w:rsidRPr="006E0FF8" w14:paraId="6A33356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46C3C3B"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4F59C1" w14:textId="77777777" w:rsidR="00F14341" w:rsidRPr="006D196B" w:rsidRDefault="00F14341" w:rsidP="00F54876">
            <w:pPr>
              <w:rPr>
                <w:sz w:val="20"/>
                <w:szCs w:val="20"/>
              </w:rPr>
            </w:pPr>
            <w:r w:rsidRPr="00E55A1B">
              <w:rPr>
                <w:sz w:val="20"/>
                <w:szCs w:val="20"/>
              </w:rPr>
              <w:t>Пробирка вакуумная стерильная для сбора и стабилизации образца цельной крови с целью анализа внеклеточной ДНК</w:t>
            </w:r>
          </w:p>
        </w:tc>
      </w:tr>
      <w:tr w:rsidR="00F14341" w:rsidRPr="006E0FF8" w14:paraId="0991F9F2"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9486A9"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1FEDDDB" w14:textId="77777777" w:rsidR="00F14341" w:rsidRPr="006D196B" w:rsidRDefault="00F14341" w:rsidP="00F54876">
            <w:pPr>
              <w:rPr>
                <w:sz w:val="20"/>
                <w:szCs w:val="20"/>
              </w:rPr>
            </w:pPr>
            <w:r w:rsidRPr="006C08F7">
              <w:rPr>
                <w:sz w:val="20"/>
                <w:szCs w:val="20"/>
              </w:rPr>
              <w:t>22.22.14.500</w:t>
            </w:r>
          </w:p>
        </w:tc>
      </w:tr>
      <w:tr w:rsidR="00F14341" w:rsidRPr="006E0FF8" w14:paraId="3917E09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02E7528"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1515ADE"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6A451A4"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4102146"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9D97682" w14:textId="77777777" w:rsidR="00F14341" w:rsidRPr="007017B4" w:rsidRDefault="00F14341" w:rsidP="00F54876">
            <w:pPr>
              <w:rPr>
                <w:sz w:val="20"/>
                <w:szCs w:val="20"/>
                <w:highlight w:val="yellow"/>
              </w:rPr>
            </w:pPr>
            <w:r w:rsidRPr="00A31125">
              <w:rPr>
                <w:sz w:val="20"/>
                <w:szCs w:val="20"/>
              </w:rPr>
              <w:t xml:space="preserve">2026-600265533- </w:t>
            </w:r>
            <w:r w:rsidRPr="00A31125">
              <w:rPr>
                <w:sz w:val="20"/>
                <w:szCs w:val="20"/>
                <w:lang w:val="en-US"/>
              </w:rPr>
              <w:t>2259</w:t>
            </w:r>
          </w:p>
        </w:tc>
      </w:tr>
      <w:tr w:rsidR="00F14341" w:rsidRPr="006E0FF8" w14:paraId="63EA55A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8DCB015"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55BF59C" w14:textId="77777777" w:rsidR="00F14341" w:rsidRPr="006D196B" w:rsidRDefault="00F14341" w:rsidP="00F54876">
            <w:pPr>
              <w:rPr>
                <w:sz w:val="20"/>
                <w:szCs w:val="20"/>
              </w:rPr>
            </w:pPr>
            <w:r w:rsidRPr="00C2713E">
              <w:rPr>
                <w:sz w:val="20"/>
                <w:szCs w:val="20"/>
              </w:rPr>
              <w:t>Согласно приложению 1</w:t>
            </w:r>
            <w:r>
              <w:rPr>
                <w:sz w:val="20"/>
                <w:szCs w:val="20"/>
                <w:lang w:val="en-US"/>
              </w:rPr>
              <w:t>1</w:t>
            </w:r>
            <w:r w:rsidRPr="00C2713E">
              <w:rPr>
                <w:sz w:val="20"/>
                <w:szCs w:val="20"/>
              </w:rPr>
              <w:t xml:space="preserve"> к лоту</w:t>
            </w:r>
          </w:p>
        </w:tc>
      </w:tr>
      <w:tr w:rsidR="00F14341" w:rsidRPr="006E0FF8" w14:paraId="784113E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FE51521"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2685993" w14:textId="77777777" w:rsidR="00F14341" w:rsidRPr="006D196B" w:rsidRDefault="00F14341" w:rsidP="00F54876">
            <w:pPr>
              <w:rPr>
                <w:sz w:val="20"/>
                <w:szCs w:val="20"/>
              </w:rPr>
            </w:pPr>
            <w:r>
              <w:rPr>
                <w:sz w:val="20"/>
                <w:szCs w:val="20"/>
              </w:rPr>
              <w:t xml:space="preserve">10 рабочих дней </w:t>
            </w:r>
            <w:r w:rsidRPr="00C2713E">
              <w:rPr>
                <w:sz w:val="20"/>
                <w:szCs w:val="20"/>
              </w:rPr>
              <w:t xml:space="preserve">с момента подписания договора </w:t>
            </w:r>
          </w:p>
        </w:tc>
      </w:tr>
      <w:tr w:rsidR="00F14341" w:rsidRPr="006E0FF8" w14:paraId="121D8083"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3A6356D"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A5C8EB5"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BDB962F"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3BA4BA4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0D7E999"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6295B6A" w14:textId="77777777" w:rsidR="00F14341" w:rsidRPr="006D196B" w:rsidRDefault="00F14341" w:rsidP="00F54876">
            <w:pPr>
              <w:rPr>
                <w:sz w:val="20"/>
                <w:szCs w:val="20"/>
              </w:rPr>
            </w:pPr>
            <w:r w:rsidRPr="006D196B">
              <w:rPr>
                <w:sz w:val="20"/>
                <w:szCs w:val="20"/>
              </w:rPr>
              <w:t xml:space="preserve"> </w:t>
            </w:r>
            <w:r w:rsidRPr="00E55A1B">
              <w:rPr>
                <w:sz w:val="20"/>
                <w:szCs w:val="20"/>
              </w:rPr>
              <w:t>108,86</w:t>
            </w:r>
            <w:r>
              <w:rPr>
                <w:sz w:val="20"/>
                <w:szCs w:val="20"/>
                <w:lang w:val="en-US"/>
              </w:rPr>
              <w:t xml:space="preserve"> </w:t>
            </w:r>
            <w:r w:rsidRPr="000E7DCF">
              <w:rPr>
                <w:sz w:val="20"/>
                <w:szCs w:val="20"/>
              </w:rPr>
              <w:t>бел. рублей</w:t>
            </w:r>
          </w:p>
        </w:tc>
      </w:tr>
      <w:tr w:rsidR="00F14341" w:rsidRPr="006E0FF8" w14:paraId="15A64E1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98A847E"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099BAF"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56E510B8"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280F513B"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EABFBBA"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35A93825"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2CBF5051"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4278F55D"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569C4A2"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5DF6EEE5"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DBAD3F"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1922082" w14:textId="77777777" w:rsidR="00F14341" w:rsidRDefault="00F14341" w:rsidP="00F54876">
            <w:pPr>
              <w:jc w:val="both"/>
              <w:rPr>
                <w:sz w:val="20"/>
                <w:szCs w:val="20"/>
              </w:rPr>
            </w:pPr>
            <w:r w:rsidRPr="001B2AB3">
              <w:rPr>
                <w:sz w:val="20"/>
                <w:szCs w:val="20"/>
              </w:rPr>
              <w:t> Согласно приложению 1</w:t>
            </w:r>
            <w:r w:rsidRPr="00F10A3B">
              <w:rPr>
                <w:sz w:val="20"/>
                <w:szCs w:val="20"/>
              </w:rPr>
              <w:t>1</w:t>
            </w:r>
            <w:r>
              <w:rPr>
                <w:sz w:val="20"/>
                <w:szCs w:val="20"/>
              </w:rPr>
              <w:t xml:space="preserve"> к лоту</w:t>
            </w:r>
          </w:p>
          <w:p w14:paraId="5DF5CDCD"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39E5229E"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DD0FB"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4CAB978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w:t>
      </w:r>
      <w:r w:rsidRPr="00B75941">
        <w:rPr>
          <w:b/>
          <w:sz w:val="20"/>
          <w:szCs w:val="20"/>
        </w:rPr>
        <w:lastRenderedPageBreak/>
        <w:t>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w:t>
      </w:r>
      <w:r w:rsidRPr="0069708B">
        <w:rPr>
          <w:b/>
          <w:sz w:val="20"/>
          <w:szCs w:val="20"/>
        </w:rPr>
        <w:lastRenderedPageBreak/>
        <w:t xml:space="preserve">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64E9047B"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w:t>
            </w:r>
            <w:r w:rsidR="0006531E" w:rsidRPr="0006531E">
              <w:rPr>
                <w:sz w:val="20"/>
                <w:szCs w:val="20"/>
              </w:rPr>
              <w:lastRenderedPageBreak/>
              <w:t xml:space="preserve">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F14341">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F14341">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F189C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AFD2AF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14341" w:rsidRPr="00B8234C">
          <w:rPr>
            <w:rStyle w:val="a5"/>
            <w:rFonts w:eastAsia="Times New Roman"/>
            <w:b/>
            <w:sz w:val="24"/>
            <w:szCs w:val="20"/>
            <w:lang w:eastAsia="ru-RU"/>
          </w:rPr>
          <w:t>a.pilatovich@omr.by</w:t>
        </w:r>
      </w:hyperlink>
      <w:r w:rsidR="00F1434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5C936A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73467">
        <w:rPr>
          <w:rFonts w:ascii="Times New Roman" w:eastAsia="Times New Roman" w:hAnsi="Times New Roman" w:cs="Times New Roman"/>
          <w:b/>
          <w:lang w:eastAsia="ru-RU"/>
        </w:rPr>
        <w:t>20</w:t>
      </w:r>
      <w:r w:rsidR="00913585">
        <w:rPr>
          <w:rFonts w:ascii="Times New Roman" w:eastAsia="Times New Roman" w:hAnsi="Times New Roman" w:cs="Times New Roman"/>
          <w:b/>
          <w:lang w:eastAsia="ru-RU"/>
        </w:rPr>
        <w:t>.08</w:t>
      </w:r>
      <w:r w:rsidR="00F10A3B">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5E8D923D" w:rsidR="007E4EB1" w:rsidRPr="00334834" w:rsidRDefault="00973467" w:rsidP="00CF4CEE">
            <w:pPr>
              <w:tabs>
                <w:tab w:val="left" w:pos="6804"/>
              </w:tabs>
              <w:ind w:left="142"/>
              <w:jc w:val="right"/>
              <w:rPr>
                <w:rFonts w:eastAsia="Calibri"/>
                <w:sz w:val="22"/>
                <w:szCs w:val="22"/>
              </w:rPr>
            </w:pPr>
            <w:proofErr w:type="spellStart"/>
            <w:r>
              <w:rPr>
                <w:rFonts w:eastAsia="Calibri"/>
                <w:sz w:val="22"/>
                <w:szCs w:val="22"/>
              </w:rPr>
              <w:t>Костечко</w:t>
            </w:r>
            <w:proofErr w:type="spellEnd"/>
            <w:r>
              <w:rPr>
                <w:rFonts w:eastAsia="Calibri"/>
                <w:sz w:val="22"/>
                <w:szCs w:val="22"/>
              </w:rPr>
              <w:t xml:space="preserve"> Н.В</w:t>
            </w:r>
            <w:r w:rsidR="007E4EB1" w:rsidRPr="00334834">
              <w:rPr>
                <w:rFonts w:eastAsia="Calibri"/>
                <w:sz w:val="22"/>
                <w:szCs w:val="22"/>
              </w:rPr>
              <w:t>.</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A262748" w:rsidR="007E4EB1" w:rsidRPr="00334834" w:rsidRDefault="00F1434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3283434E" w14:textId="3AEF0A10" w:rsidR="00F14341" w:rsidRPr="00F14341" w:rsidRDefault="00DC0C32" w:rsidP="00913585">
      <w:pPr>
        <w:tabs>
          <w:tab w:val="left" w:pos="6804"/>
        </w:tabs>
        <w:jc w:val="right"/>
        <w:rPr>
          <w:rFonts w:eastAsia="Times New Roman"/>
          <w:b/>
          <w:bCs/>
          <w:sz w:val="22"/>
          <w:szCs w:val="22"/>
          <w:lang w:eastAsia="ru-RU"/>
        </w:rPr>
      </w:pPr>
      <w:r w:rsidRPr="0069708B">
        <w:rPr>
          <w:rFonts w:eastAsia="Calibri"/>
          <w:sz w:val="20"/>
          <w:szCs w:val="20"/>
        </w:rPr>
        <w:tab/>
      </w:r>
      <w:bookmarkEnd w:id="2"/>
      <w:r w:rsidR="00F14341" w:rsidRPr="00F14341">
        <w:rPr>
          <w:rFonts w:eastAsia="Times New Roman"/>
          <w:b/>
          <w:bCs/>
          <w:sz w:val="22"/>
          <w:szCs w:val="22"/>
          <w:lang w:eastAsia="ru-RU"/>
        </w:rPr>
        <w:t xml:space="preserve">Приложение 5 к лоту </w:t>
      </w:r>
    </w:p>
    <w:p w14:paraId="70B9CAC5"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22A4D3B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1.Состав (комплектация) медицинских изделий: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4"/>
        <w:gridCol w:w="1276"/>
        <w:gridCol w:w="1984"/>
      </w:tblGrid>
      <w:tr w:rsidR="00F14341" w:rsidRPr="00F14341" w14:paraId="52B3FED3" w14:textId="77777777" w:rsidTr="00F14341">
        <w:tc>
          <w:tcPr>
            <w:tcW w:w="567" w:type="dxa"/>
            <w:tcBorders>
              <w:top w:val="single" w:sz="4" w:space="0" w:color="auto"/>
              <w:left w:val="single" w:sz="4" w:space="0" w:color="auto"/>
              <w:bottom w:val="single" w:sz="4" w:space="0" w:color="auto"/>
              <w:right w:val="single" w:sz="4" w:space="0" w:color="auto"/>
            </w:tcBorders>
            <w:vAlign w:val="center"/>
          </w:tcPr>
          <w:p w14:paraId="2859E4F9"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374" w:type="dxa"/>
            <w:tcBorders>
              <w:top w:val="single" w:sz="4" w:space="0" w:color="auto"/>
              <w:left w:val="single" w:sz="4" w:space="0" w:color="auto"/>
              <w:bottom w:val="single" w:sz="4" w:space="0" w:color="auto"/>
              <w:right w:val="single" w:sz="4" w:space="0" w:color="auto"/>
            </w:tcBorders>
            <w:vAlign w:val="center"/>
          </w:tcPr>
          <w:p w14:paraId="1BB1FCBA"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14:paraId="16391E00"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1984" w:type="dxa"/>
            <w:tcBorders>
              <w:top w:val="single" w:sz="4" w:space="0" w:color="auto"/>
              <w:left w:val="single" w:sz="4" w:space="0" w:color="auto"/>
              <w:bottom w:val="single" w:sz="4" w:space="0" w:color="auto"/>
              <w:right w:val="single" w:sz="4" w:space="0" w:color="auto"/>
            </w:tcBorders>
            <w:vAlign w:val="center"/>
          </w:tcPr>
          <w:p w14:paraId="2840A2D8"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2458F878" w14:textId="77777777" w:rsidTr="00F14341">
        <w:trPr>
          <w:trHeight w:val="696"/>
        </w:trPr>
        <w:tc>
          <w:tcPr>
            <w:tcW w:w="567" w:type="dxa"/>
            <w:tcBorders>
              <w:top w:val="single" w:sz="4" w:space="0" w:color="auto"/>
              <w:left w:val="single" w:sz="4" w:space="0" w:color="auto"/>
              <w:bottom w:val="single" w:sz="4" w:space="0" w:color="auto"/>
              <w:right w:val="single" w:sz="4" w:space="0" w:color="auto"/>
            </w:tcBorders>
            <w:vAlign w:val="center"/>
          </w:tcPr>
          <w:p w14:paraId="5E43D3FF"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6374" w:type="dxa"/>
            <w:tcBorders>
              <w:top w:val="single" w:sz="4" w:space="0" w:color="auto"/>
              <w:left w:val="single" w:sz="4" w:space="0" w:color="auto"/>
              <w:bottom w:val="single" w:sz="4" w:space="0" w:color="auto"/>
              <w:right w:val="single" w:sz="4" w:space="0" w:color="auto"/>
            </w:tcBorders>
            <w:vAlign w:val="center"/>
          </w:tcPr>
          <w:p w14:paraId="6B28B454" w14:textId="77777777" w:rsidR="00F14341" w:rsidRPr="00F14341" w:rsidRDefault="00F14341" w:rsidP="00F14341">
            <w:pPr>
              <w:ind w:right="141"/>
              <w:rPr>
                <w:rFonts w:eastAsia="Times New Roman"/>
                <w:sz w:val="22"/>
                <w:szCs w:val="22"/>
                <w:shd w:val="clear" w:color="auto" w:fill="FFFFFF"/>
                <w:lang w:eastAsia="ru-RU"/>
              </w:rPr>
            </w:pPr>
            <w:proofErr w:type="spellStart"/>
            <w:r w:rsidRPr="00F14341">
              <w:rPr>
                <w:rFonts w:eastAsia="Times New Roman"/>
                <w:sz w:val="22"/>
                <w:szCs w:val="22"/>
                <w:shd w:val="clear" w:color="auto" w:fill="FFFFFF"/>
                <w:lang w:eastAsia="ru-RU"/>
              </w:rPr>
              <w:t>Микроцентрифужные</w:t>
            </w:r>
            <w:proofErr w:type="spellEnd"/>
            <w:r w:rsidRPr="00F14341">
              <w:rPr>
                <w:rFonts w:eastAsia="Times New Roman"/>
                <w:sz w:val="22"/>
                <w:szCs w:val="22"/>
                <w:shd w:val="clear" w:color="auto" w:fill="FFFFFF"/>
                <w:lang w:eastAsia="ru-RU"/>
              </w:rPr>
              <w:t xml:space="preserve"> пробирки градуированные объемом 2,0 мл, из темного пластика</w:t>
            </w:r>
          </w:p>
        </w:tc>
        <w:tc>
          <w:tcPr>
            <w:tcW w:w="1276" w:type="dxa"/>
            <w:tcBorders>
              <w:left w:val="single" w:sz="4" w:space="0" w:color="auto"/>
              <w:right w:val="single" w:sz="4" w:space="0" w:color="auto"/>
            </w:tcBorders>
            <w:vAlign w:val="center"/>
          </w:tcPr>
          <w:p w14:paraId="139ADA6D"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984" w:type="dxa"/>
            <w:tcBorders>
              <w:top w:val="single" w:sz="4" w:space="0" w:color="auto"/>
              <w:left w:val="single" w:sz="4" w:space="0" w:color="auto"/>
              <w:bottom w:val="single" w:sz="4" w:space="0" w:color="auto"/>
              <w:right w:val="single" w:sz="4" w:space="0" w:color="auto"/>
            </w:tcBorders>
            <w:vAlign w:val="center"/>
          </w:tcPr>
          <w:p w14:paraId="36BA4E42"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10 000  </w:t>
            </w:r>
          </w:p>
        </w:tc>
      </w:tr>
    </w:tbl>
    <w:p w14:paraId="0440D9CE"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 xml:space="preserve">2. </w:t>
      </w:r>
      <w:r w:rsidRPr="00F14341">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46F06EE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2.1. Отсутствие </w:t>
      </w:r>
      <w:r w:rsidRPr="00F14341">
        <w:rPr>
          <w:rFonts w:eastAsia="Times New Roman"/>
          <w:color w:val="000000"/>
          <w:sz w:val="22"/>
          <w:szCs w:val="22"/>
          <w:lang w:eastAsia="ru-RU"/>
        </w:rPr>
        <w:t>ДНК, ДНК-азы/РНК-азы</w:t>
      </w:r>
      <w:r w:rsidRPr="00F14341">
        <w:rPr>
          <w:rFonts w:eastAsia="Times New Roman"/>
          <w:sz w:val="22"/>
          <w:szCs w:val="22"/>
          <w:lang w:eastAsia="ru-RU"/>
        </w:rPr>
        <w:t>, ингибиторов ПЦР.</w:t>
      </w:r>
    </w:p>
    <w:p w14:paraId="10DA8CAD"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2.2. Возможность </w:t>
      </w:r>
      <w:proofErr w:type="spellStart"/>
      <w:r w:rsidRPr="00F14341">
        <w:rPr>
          <w:rFonts w:eastAsia="Times New Roman"/>
          <w:sz w:val="22"/>
          <w:szCs w:val="22"/>
          <w:lang w:eastAsia="ru-RU"/>
        </w:rPr>
        <w:t>автоклавирования</w:t>
      </w:r>
      <w:proofErr w:type="spellEnd"/>
      <w:r w:rsidRPr="00F14341">
        <w:rPr>
          <w:rFonts w:eastAsia="Times New Roman"/>
          <w:sz w:val="22"/>
          <w:szCs w:val="22"/>
          <w:lang w:eastAsia="ru-RU"/>
        </w:rPr>
        <w:t xml:space="preserve"> при +120º</w:t>
      </w:r>
      <w:r w:rsidRPr="00F14341">
        <w:rPr>
          <w:rFonts w:eastAsia="Times New Roman"/>
          <w:sz w:val="22"/>
          <w:szCs w:val="22"/>
          <w:lang w:val="en-US" w:eastAsia="ru-RU"/>
        </w:rPr>
        <w:t>C</w:t>
      </w:r>
      <w:r w:rsidRPr="00F14341">
        <w:rPr>
          <w:rFonts w:eastAsia="Times New Roman"/>
          <w:sz w:val="22"/>
          <w:szCs w:val="22"/>
          <w:lang w:eastAsia="ru-RU"/>
        </w:rPr>
        <w:t>.</w:t>
      </w:r>
    </w:p>
    <w:p w14:paraId="42DF2473"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DA164A4" w14:textId="77777777" w:rsidR="00F14341" w:rsidRPr="00F14341" w:rsidRDefault="00F14341" w:rsidP="00F14341">
      <w:pPr>
        <w:ind w:right="141" w:firstLine="284"/>
        <w:rPr>
          <w:rFonts w:eastAsia="Times New Roman"/>
          <w:sz w:val="22"/>
          <w:szCs w:val="22"/>
          <w:lang w:eastAsia="ru-RU"/>
        </w:rPr>
      </w:pPr>
    </w:p>
    <w:p w14:paraId="577A4C96" w14:textId="77777777" w:rsidR="00F14341" w:rsidRDefault="00F14341" w:rsidP="00F14341">
      <w:pPr>
        <w:ind w:right="141" w:firstLine="284"/>
        <w:jc w:val="right"/>
        <w:rPr>
          <w:rFonts w:eastAsia="Times New Roman"/>
          <w:b/>
          <w:bCs/>
          <w:sz w:val="22"/>
          <w:szCs w:val="22"/>
          <w:lang w:eastAsia="ru-RU"/>
        </w:rPr>
      </w:pPr>
    </w:p>
    <w:p w14:paraId="62C7FBB4" w14:textId="77777777" w:rsidR="00F14341" w:rsidRDefault="00F14341" w:rsidP="00F14341">
      <w:pPr>
        <w:ind w:right="141" w:firstLine="284"/>
        <w:jc w:val="right"/>
        <w:rPr>
          <w:rFonts w:eastAsia="Times New Roman"/>
          <w:b/>
          <w:bCs/>
          <w:sz w:val="22"/>
          <w:szCs w:val="22"/>
          <w:lang w:eastAsia="ru-RU"/>
        </w:rPr>
      </w:pPr>
    </w:p>
    <w:p w14:paraId="739ECF47" w14:textId="09D8F1FC"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6 к лоту </w:t>
      </w:r>
    </w:p>
    <w:p w14:paraId="2E82BF9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68FDEEBB" w14:textId="77777777" w:rsidR="00F14341" w:rsidRPr="00F14341" w:rsidRDefault="00F14341" w:rsidP="00F14341">
      <w:pPr>
        <w:ind w:right="141" w:firstLine="284"/>
        <w:jc w:val="center"/>
        <w:rPr>
          <w:rFonts w:eastAsia="Times New Roman"/>
          <w:sz w:val="22"/>
          <w:szCs w:val="22"/>
          <w:lang w:eastAsia="ru-RU"/>
        </w:rPr>
      </w:pPr>
    </w:p>
    <w:p w14:paraId="70BC7012"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1.Состав (комплектация) медицинских изделий:</w:t>
      </w:r>
    </w:p>
    <w:p w14:paraId="08245136" w14:textId="77777777" w:rsidR="00F14341" w:rsidRPr="00F14341" w:rsidRDefault="00F14341" w:rsidP="00F14341">
      <w:pPr>
        <w:ind w:right="141" w:firstLine="284"/>
        <w:rPr>
          <w:rFonts w:eastAsia="Times New Roman"/>
          <w:b/>
          <w:sz w:val="22"/>
          <w:szCs w:val="22"/>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91"/>
        <w:gridCol w:w="1275"/>
        <w:gridCol w:w="2127"/>
      </w:tblGrid>
      <w:tr w:rsidR="00F14341" w:rsidRPr="00F14341" w14:paraId="53DA962A" w14:textId="77777777" w:rsidTr="00F14341">
        <w:tc>
          <w:tcPr>
            <w:tcW w:w="567" w:type="dxa"/>
            <w:tcBorders>
              <w:top w:val="single" w:sz="4" w:space="0" w:color="auto"/>
              <w:left w:val="single" w:sz="4" w:space="0" w:color="auto"/>
              <w:bottom w:val="single" w:sz="4" w:space="0" w:color="auto"/>
              <w:right w:val="single" w:sz="4" w:space="0" w:color="auto"/>
            </w:tcBorders>
            <w:vAlign w:val="center"/>
          </w:tcPr>
          <w:p w14:paraId="744C4308"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091" w:type="dxa"/>
            <w:tcBorders>
              <w:top w:val="single" w:sz="4" w:space="0" w:color="auto"/>
              <w:left w:val="single" w:sz="4" w:space="0" w:color="auto"/>
              <w:bottom w:val="single" w:sz="4" w:space="0" w:color="auto"/>
              <w:right w:val="single" w:sz="4" w:space="0" w:color="auto"/>
            </w:tcBorders>
            <w:vAlign w:val="center"/>
          </w:tcPr>
          <w:p w14:paraId="2CB46F83"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2126B3C2"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14:paraId="64CAD1AC"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7F0C558B" w14:textId="77777777" w:rsidTr="00F14341">
        <w:trPr>
          <w:trHeight w:val="391"/>
        </w:trPr>
        <w:tc>
          <w:tcPr>
            <w:tcW w:w="567" w:type="dxa"/>
            <w:tcBorders>
              <w:top w:val="single" w:sz="4" w:space="0" w:color="auto"/>
              <w:left w:val="single" w:sz="4" w:space="0" w:color="auto"/>
              <w:bottom w:val="single" w:sz="4" w:space="0" w:color="auto"/>
              <w:right w:val="single" w:sz="4" w:space="0" w:color="auto"/>
            </w:tcBorders>
          </w:tcPr>
          <w:p w14:paraId="03BFAB91"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6091" w:type="dxa"/>
            <w:tcBorders>
              <w:top w:val="single" w:sz="4" w:space="0" w:color="auto"/>
              <w:left w:val="single" w:sz="4" w:space="0" w:color="auto"/>
              <w:bottom w:val="single" w:sz="4" w:space="0" w:color="auto"/>
              <w:right w:val="single" w:sz="4" w:space="0" w:color="auto"/>
            </w:tcBorders>
          </w:tcPr>
          <w:p w14:paraId="6B259923" w14:textId="77777777" w:rsidR="00F14341" w:rsidRPr="00F14341" w:rsidRDefault="00F14341" w:rsidP="00F14341">
            <w:pPr>
              <w:ind w:right="141"/>
              <w:rPr>
                <w:rFonts w:eastAsia="Times New Roman"/>
                <w:sz w:val="22"/>
                <w:szCs w:val="22"/>
                <w:shd w:val="clear" w:color="auto" w:fill="FFFFFF"/>
                <w:lang w:eastAsia="ru-RU"/>
              </w:rPr>
            </w:pPr>
            <w:r w:rsidRPr="00F14341">
              <w:rPr>
                <w:rFonts w:eastAsia="Times New Roman"/>
                <w:sz w:val="22"/>
                <w:szCs w:val="22"/>
                <w:shd w:val="clear" w:color="auto" w:fill="FFFFFF"/>
                <w:lang w:eastAsia="ru-RU"/>
              </w:rPr>
              <w:t xml:space="preserve">Тонкостенные пробирки для флуориметра объемом 0,5 </w:t>
            </w:r>
            <w:proofErr w:type="spellStart"/>
            <w:r w:rsidRPr="00F14341">
              <w:rPr>
                <w:rFonts w:eastAsia="Times New Roman"/>
                <w:sz w:val="22"/>
                <w:szCs w:val="22"/>
                <w:shd w:val="clear" w:color="auto" w:fill="FFFFFF"/>
                <w:lang w:eastAsia="ru-RU"/>
              </w:rPr>
              <w:t>мкл</w:t>
            </w:r>
            <w:proofErr w:type="spellEnd"/>
          </w:p>
        </w:tc>
        <w:tc>
          <w:tcPr>
            <w:tcW w:w="1275" w:type="dxa"/>
            <w:tcBorders>
              <w:left w:val="single" w:sz="4" w:space="0" w:color="auto"/>
              <w:right w:val="single" w:sz="4" w:space="0" w:color="auto"/>
            </w:tcBorders>
          </w:tcPr>
          <w:p w14:paraId="1C70CE2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2127" w:type="dxa"/>
            <w:tcBorders>
              <w:top w:val="single" w:sz="4" w:space="0" w:color="auto"/>
              <w:left w:val="single" w:sz="4" w:space="0" w:color="auto"/>
              <w:bottom w:val="single" w:sz="4" w:space="0" w:color="auto"/>
              <w:right w:val="single" w:sz="4" w:space="0" w:color="auto"/>
            </w:tcBorders>
          </w:tcPr>
          <w:p w14:paraId="2EA15A27"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10 000  </w:t>
            </w:r>
          </w:p>
        </w:tc>
      </w:tr>
    </w:tbl>
    <w:p w14:paraId="173AAB5C" w14:textId="77777777" w:rsidR="00F14341" w:rsidRPr="00F14341" w:rsidRDefault="00F14341" w:rsidP="00F14341">
      <w:pPr>
        <w:ind w:right="141" w:firstLine="284"/>
        <w:jc w:val="both"/>
        <w:rPr>
          <w:rFonts w:eastAsia="Times New Roman"/>
          <w:sz w:val="22"/>
          <w:szCs w:val="22"/>
          <w:lang w:eastAsia="ru-RU"/>
        </w:rPr>
      </w:pPr>
    </w:p>
    <w:p w14:paraId="40CCB79F"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 xml:space="preserve">2. </w:t>
      </w:r>
      <w:r w:rsidRPr="00F14341">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08AD286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2.1. Отсутствие </w:t>
      </w:r>
      <w:r w:rsidRPr="00F14341">
        <w:rPr>
          <w:rFonts w:eastAsia="Times New Roman"/>
          <w:color w:val="000000"/>
          <w:sz w:val="22"/>
          <w:szCs w:val="22"/>
          <w:lang w:eastAsia="ru-RU"/>
        </w:rPr>
        <w:t>ДНК, ДНК-азы/РНК-азы</w:t>
      </w:r>
      <w:r w:rsidRPr="00F14341">
        <w:rPr>
          <w:rFonts w:eastAsia="Times New Roman"/>
          <w:sz w:val="22"/>
          <w:szCs w:val="22"/>
          <w:lang w:eastAsia="ru-RU"/>
        </w:rPr>
        <w:t>, ингибиторов ПЦР.</w:t>
      </w:r>
    </w:p>
    <w:p w14:paraId="75F2CE0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2.2. Возможность </w:t>
      </w:r>
      <w:proofErr w:type="spellStart"/>
      <w:r w:rsidRPr="00F14341">
        <w:rPr>
          <w:rFonts w:eastAsia="Times New Roman"/>
          <w:sz w:val="22"/>
          <w:szCs w:val="22"/>
          <w:lang w:eastAsia="ru-RU"/>
        </w:rPr>
        <w:t>автоклавирования</w:t>
      </w:r>
      <w:proofErr w:type="spellEnd"/>
      <w:r w:rsidRPr="00F14341">
        <w:rPr>
          <w:rFonts w:eastAsia="Times New Roman"/>
          <w:sz w:val="22"/>
          <w:szCs w:val="22"/>
          <w:lang w:eastAsia="ru-RU"/>
        </w:rPr>
        <w:t xml:space="preserve"> при +120º</w:t>
      </w:r>
      <w:r w:rsidRPr="00F14341">
        <w:rPr>
          <w:rFonts w:eastAsia="Times New Roman"/>
          <w:sz w:val="22"/>
          <w:szCs w:val="22"/>
          <w:lang w:val="en-US" w:eastAsia="ru-RU"/>
        </w:rPr>
        <w:t>C</w:t>
      </w:r>
      <w:r w:rsidRPr="00F14341">
        <w:rPr>
          <w:rFonts w:eastAsia="Times New Roman"/>
          <w:sz w:val="22"/>
          <w:szCs w:val="22"/>
          <w:lang w:eastAsia="ru-RU"/>
        </w:rPr>
        <w:t>.</w:t>
      </w:r>
    </w:p>
    <w:p w14:paraId="058614DD"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30090C03" w14:textId="77777777" w:rsidR="00F14341" w:rsidRDefault="00F14341" w:rsidP="00A73865">
      <w:pPr>
        <w:autoSpaceDE w:val="0"/>
        <w:autoSpaceDN w:val="0"/>
        <w:adjustRightInd w:val="0"/>
        <w:ind w:firstLine="708"/>
        <w:jc w:val="right"/>
        <w:rPr>
          <w:rFonts w:eastAsia="Times New Roman"/>
          <w:sz w:val="20"/>
          <w:szCs w:val="20"/>
        </w:rPr>
      </w:pPr>
    </w:p>
    <w:p w14:paraId="51E23CB5"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p>
    <w:p w14:paraId="49CEAED6" w14:textId="77777777"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9 к лоту </w:t>
      </w:r>
    </w:p>
    <w:p w14:paraId="191634F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03FBB850" w14:textId="77777777" w:rsidR="00F14341" w:rsidRPr="00F14341" w:rsidRDefault="00F14341" w:rsidP="00F14341">
      <w:pPr>
        <w:numPr>
          <w:ilvl w:val="0"/>
          <w:numId w:val="8"/>
        </w:numPr>
        <w:tabs>
          <w:tab w:val="left" w:pos="284"/>
          <w:tab w:val="left" w:pos="851"/>
        </w:tabs>
        <w:spacing w:after="160" w:line="259" w:lineRule="auto"/>
        <w:ind w:right="141" w:firstLine="284"/>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314"/>
        <w:gridCol w:w="1294"/>
        <w:gridCol w:w="1742"/>
      </w:tblGrid>
      <w:tr w:rsidR="00F14341" w:rsidRPr="00F14341" w14:paraId="7DDBD7DB" w14:textId="77777777" w:rsidTr="00F54876">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6ADA85D7"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941" w:type="dxa"/>
            <w:tcBorders>
              <w:top w:val="single" w:sz="4" w:space="0" w:color="auto"/>
              <w:left w:val="single" w:sz="4" w:space="0" w:color="auto"/>
              <w:bottom w:val="single" w:sz="4" w:space="0" w:color="auto"/>
              <w:right w:val="single" w:sz="4" w:space="0" w:color="auto"/>
            </w:tcBorders>
            <w:vAlign w:val="center"/>
          </w:tcPr>
          <w:p w14:paraId="5C4D6C7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2146BF50"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32262EBD"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08A3A0C3" w14:textId="77777777" w:rsidTr="00F54876">
        <w:trPr>
          <w:trHeight w:val="278"/>
        </w:trPr>
        <w:tc>
          <w:tcPr>
            <w:tcW w:w="851" w:type="dxa"/>
            <w:tcBorders>
              <w:top w:val="single" w:sz="4" w:space="0" w:color="auto"/>
              <w:left w:val="single" w:sz="4" w:space="0" w:color="auto"/>
              <w:bottom w:val="single" w:sz="4" w:space="0" w:color="auto"/>
              <w:right w:val="single" w:sz="4" w:space="0" w:color="auto"/>
            </w:tcBorders>
            <w:vAlign w:val="center"/>
          </w:tcPr>
          <w:p w14:paraId="75F4EC88"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w:t>
            </w:r>
          </w:p>
          <w:p w14:paraId="502326E6" w14:textId="77777777" w:rsidR="00F14341" w:rsidRPr="00F14341" w:rsidRDefault="00F14341" w:rsidP="00F14341">
            <w:pPr>
              <w:ind w:left="360" w:right="141" w:firstLine="284"/>
              <w:rPr>
                <w:rFonts w:eastAsia="Times New Roman"/>
                <w:sz w:val="22"/>
                <w:szCs w:val="22"/>
                <w:lang w:eastAsia="ru-RU"/>
              </w:rPr>
            </w:pPr>
          </w:p>
        </w:tc>
        <w:tc>
          <w:tcPr>
            <w:tcW w:w="6941" w:type="dxa"/>
            <w:tcBorders>
              <w:top w:val="single" w:sz="4" w:space="0" w:color="auto"/>
              <w:left w:val="single" w:sz="4" w:space="0" w:color="auto"/>
              <w:bottom w:val="single" w:sz="4" w:space="0" w:color="auto"/>
              <w:right w:val="single" w:sz="4" w:space="0" w:color="auto"/>
            </w:tcBorders>
            <w:vAlign w:val="center"/>
          </w:tcPr>
          <w:p w14:paraId="6F982B61" w14:textId="77777777" w:rsidR="00F14341" w:rsidRPr="00F14341" w:rsidRDefault="00F14341" w:rsidP="00AB6CC2">
            <w:pPr>
              <w:ind w:right="141"/>
              <w:rPr>
                <w:rFonts w:eastAsia="Times New Roman"/>
                <w:sz w:val="22"/>
                <w:szCs w:val="22"/>
                <w:lang w:eastAsia="ru-RU"/>
              </w:rPr>
            </w:pPr>
            <w:r w:rsidRPr="00F14341">
              <w:rPr>
                <w:rFonts w:eastAsia="Times New Roman"/>
                <w:sz w:val="22"/>
                <w:szCs w:val="22"/>
                <w:lang w:eastAsia="ru-RU"/>
              </w:rPr>
              <w:t xml:space="preserve">Наконечники для дозаторов пипеточных без фильтра, максимальный объем образца 300 </w:t>
            </w:r>
            <w:proofErr w:type="spellStart"/>
            <w:r w:rsidRPr="00F14341">
              <w:rPr>
                <w:rFonts w:eastAsia="Times New Roman"/>
                <w:sz w:val="22"/>
                <w:szCs w:val="22"/>
                <w:lang w:eastAsia="ru-RU"/>
              </w:rPr>
              <w:t>мкл</w:t>
            </w:r>
            <w:proofErr w:type="spellEnd"/>
            <w:r w:rsidRPr="00F14341">
              <w:rPr>
                <w:rFonts w:eastAsia="Times New Roman"/>
                <w:sz w:val="22"/>
                <w:szCs w:val="22"/>
                <w:lang w:eastAsia="ru-RU"/>
              </w:rPr>
              <w:t xml:space="preserve"> (в штативе), удлиненные</w:t>
            </w:r>
          </w:p>
        </w:tc>
        <w:tc>
          <w:tcPr>
            <w:tcW w:w="1134" w:type="dxa"/>
            <w:tcBorders>
              <w:left w:val="single" w:sz="4" w:space="0" w:color="auto"/>
              <w:right w:val="single" w:sz="4" w:space="0" w:color="auto"/>
            </w:tcBorders>
            <w:vAlign w:val="center"/>
          </w:tcPr>
          <w:p w14:paraId="3BC522AC"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14CFF2D5"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100 </w:t>
            </w:r>
          </w:p>
        </w:tc>
      </w:tr>
    </w:tbl>
    <w:p w14:paraId="085B01FB"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2667A2F2"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2.1. Исполнение – не мене 96 штук в штативе.</w:t>
      </w:r>
    </w:p>
    <w:p w14:paraId="70E2F08F"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2.2. Стерильно.</w:t>
      </w:r>
    </w:p>
    <w:p w14:paraId="4D338533"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2.3. Наконечники должны быть универсальными для использования с дозаторами разных производителей и иметь острый без сглаживания конец. </w:t>
      </w:r>
    </w:p>
    <w:p w14:paraId="4C89DB0E"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2.4. Отсутствие ДНК-аз и РНК-аз. </w:t>
      </w:r>
    </w:p>
    <w:p w14:paraId="09964C38"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D21B3BA" w14:textId="77777777" w:rsidR="00F14341" w:rsidRDefault="00F14341"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64715EBB" w14:textId="77777777" w:rsidR="00913585" w:rsidRDefault="00913585" w:rsidP="00A73865">
      <w:pPr>
        <w:autoSpaceDE w:val="0"/>
        <w:autoSpaceDN w:val="0"/>
        <w:adjustRightInd w:val="0"/>
        <w:ind w:firstLine="708"/>
        <w:jc w:val="right"/>
        <w:rPr>
          <w:rFonts w:eastAsia="Times New Roman"/>
          <w:sz w:val="20"/>
          <w:szCs w:val="20"/>
        </w:rPr>
      </w:pPr>
    </w:p>
    <w:p w14:paraId="3E57CE24" w14:textId="77777777" w:rsidR="00913585" w:rsidRDefault="00913585" w:rsidP="00A73865">
      <w:pPr>
        <w:autoSpaceDE w:val="0"/>
        <w:autoSpaceDN w:val="0"/>
        <w:adjustRightInd w:val="0"/>
        <w:ind w:firstLine="708"/>
        <w:jc w:val="right"/>
        <w:rPr>
          <w:rFonts w:eastAsia="Times New Roman"/>
          <w:sz w:val="20"/>
          <w:szCs w:val="20"/>
        </w:rPr>
      </w:pPr>
    </w:p>
    <w:p w14:paraId="1E338B3C" w14:textId="77777777" w:rsidR="00913585" w:rsidRDefault="00913585" w:rsidP="00A73865">
      <w:pPr>
        <w:autoSpaceDE w:val="0"/>
        <w:autoSpaceDN w:val="0"/>
        <w:adjustRightInd w:val="0"/>
        <w:ind w:firstLine="708"/>
        <w:jc w:val="right"/>
        <w:rPr>
          <w:rFonts w:eastAsia="Times New Roman"/>
          <w:sz w:val="20"/>
          <w:szCs w:val="20"/>
        </w:rPr>
      </w:pPr>
    </w:p>
    <w:p w14:paraId="261E9F08" w14:textId="77777777" w:rsidR="00913585" w:rsidRDefault="00913585" w:rsidP="00A73865">
      <w:pPr>
        <w:autoSpaceDE w:val="0"/>
        <w:autoSpaceDN w:val="0"/>
        <w:adjustRightInd w:val="0"/>
        <w:ind w:firstLine="708"/>
        <w:jc w:val="right"/>
        <w:rPr>
          <w:rFonts w:eastAsia="Times New Roman"/>
          <w:sz w:val="20"/>
          <w:szCs w:val="20"/>
        </w:rPr>
      </w:pPr>
    </w:p>
    <w:p w14:paraId="484B9A0F" w14:textId="77777777" w:rsidR="00F14341" w:rsidRPr="00F14341" w:rsidRDefault="00F14341" w:rsidP="00F14341">
      <w:pPr>
        <w:ind w:firstLine="567"/>
        <w:jc w:val="right"/>
        <w:rPr>
          <w:rFonts w:eastAsia="Times New Roman"/>
          <w:b/>
          <w:bCs/>
          <w:sz w:val="22"/>
          <w:szCs w:val="22"/>
          <w:lang w:eastAsia="ru-RU"/>
        </w:rPr>
      </w:pPr>
      <w:r w:rsidRPr="00F14341">
        <w:rPr>
          <w:rFonts w:eastAsia="Times New Roman"/>
          <w:b/>
          <w:bCs/>
          <w:sz w:val="22"/>
          <w:szCs w:val="22"/>
          <w:lang w:eastAsia="ru-RU"/>
        </w:rPr>
        <w:lastRenderedPageBreak/>
        <w:t xml:space="preserve">Приложение 11 к лоту </w:t>
      </w:r>
    </w:p>
    <w:p w14:paraId="1761FEC7" w14:textId="77777777" w:rsidR="00F14341" w:rsidRPr="00F14341" w:rsidRDefault="00F14341" w:rsidP="00F14341">
      <w:pPr>
        <w:ind w:firstLine="567"/>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2577DD27" w14:textId="77777777" w:rsidR="00F14341" w:rsidRPr="00F14341" w:rsidRDefault="00F14341" w:rsidP="00F14341">
      <w:pPr>
        <w:ind w:firstLine="567"/>
        <w:jc w:val="center"/>
        <w:rPr>
          <w:rFonts w:eastAsia="Times New Roman"/>
          <w:sz w:val="22"/>
          <w:szCs w:val="22"/>
          <w:lang w:eastAsia="ru-RU"/>
        </w:rPr>
      </w:pPr>
    </w:p>
    <w:p w14:paraId="026BF83D" w14:textId="77777777" w:rsidR="00F14341" w:rsidRPr="00F14341" w:rsidRDefault="00F14341" w:rsidP="00F14341">
      <w:pPr>
        <w:numPr>
          <w:ilvl w:val="0"/>
          <w:numId w:val="9"/>
        </w:numPr>
        <w:tabs>
          <w:tab w:val="left" w:pos="284"/>
          <w:tab w:val="left" w:pos="851"/>
        </w:tabs>
        <w:spacing w:after="160" w:line="259" w:lineRule="auto"/>
        <w:ind w:firstLine="567"/>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83"/>
        <w:gridCol w:w="1275"/>
        <w:gridCol w:w="2127"/>
      </w:tblGrid>
      <w:tr w:rsidR="00F14341" w:rsidRPr="00F14341" w14:paraId="45C92E28" w14:textId="77777777" w:rsidTr="00F14341">
        <w:trPr>
          <w:trHeight w:val="70"/>
        </w:trPr>
        <w:tc>
          <w:tcPr>
            <w:tcW w:w="675" w:type="dxa"/>
            <w:tcBorders>
              <w:top w:val="single" w:sz="4" w:space="0" w:color="auto"/>
              <w:left w:val="single" w:sz="4" w:space="0" w:color="auto"/>
              <w:bottom w:val="single" w:sz="4" w:space="0" w:color="auto"/>
              <w:right w:val="single" w:sz="4" w:space="0" w:color="auto"/>
            </w:tcBorders>
            <w:vAlign w:val="center"/>
          </w:tcPr>
          <w:p w14:paraId="031EF230" w14:textId="77777777" w:rsidR="00F14341" w:rsidRPr="00F14341" w:rsidRDefault="00F14341" w:rsidP="00F14341">
            <w:pPr>
              <w:ind w:right="-108"/>
              <w:rPr>
                <w:rFonts w:eastAsia="Times New Roman"/>
                <w:sz w:val="22"/>
                <w:szCs w:val="22"/>
                <w:lang w:eastAsia="ru-RU"/>
              </w:rPr>
            </w:pPr>
            <w:r w:rsidRPr="00F14341">
              <w:rPr>
                <w:rFonts w:eastAsia="Times New Roman"/>
                <w:sz w:val="22"/>
                <w:szCs w:val="22"/>
                <w:lang w:eastAsia="ru-RU"/>
              </w:rPr>
              <w:t>№</w:t>
            </w:r>
          </w:p>
        </w:tc>
        <w:tc>
          <w:tcPr>
            <w:tcW w:w="5983" w:type="dxa"/>
            <w:tcBorders>
              <w:top w:val="single" w:sz="4" w:space="0" w:color="auto"/>
              <w:left w:val="single" w:sz="4" w:space="0" w:color="auto"/>
              <w:bottom w:val="single" w:sz="4" w:space="0" w:color="auto"/>
              <w:right w:val="single" w:sz="4" w:space="0" w:color="auto"/>
            </w:tcBorders>
            <w:vAlign w:val="center"/>
          </w:tcPr>
          <w:p w14:paraId="553DCD7E" w14:textId="77777777" w:rsidR="00F14341" w:rsidRPr="00F14341" w:rsidRDefault="00F14341" w:rsidP="00F14341">
            <w:pPr>
              <w:ind w:right="60"/>
              <w:jc w:val="center"/>
              <w:rPr>
                <w:rFonts w:eastAsia="Times New Roman"/>
                <w:sz w:val="22"/>
                <w:szCs w:val="22"/>
                <w:lang w:eastAsia="ru-RU"/>
              </w:rPr>
            </w:pPr>
            <w:r w:rsidRPr="00F14341">
              <w:rPr>
                <w:rFonts w:eastAsia="Times New Roman"/>
                <w:sz w:val="22"/>
                <w:szCs w:val="22"/>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3F013223"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14:paraId="2BED32F8"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76FBC822" w14:textId="77777777" w:rsidTr="00F14341">
        <w:trPr>
          <w:trHeight w:val="278"/>
        </w:trPr>
        <w:tc>
          <w:tcPr>
            <w:tcW w:w="675" w:type="dxa"/>
            <w:tcBorders>
              <w:top w:val="single" w:sz="4" w:space="0" w:color="auto"/>
              <w:left w:val="single" w:sz="4" w:space="0" w:color="auto"/>
              <w:bottom w:val="single" w:sz="4" w:space="0" w:color="auto"/>
              <w:right w:val="single" w:sz="4" w:space="0" w:color="auto"/>
            </w:tcBorders>
            <w:vAlign w:val="center"/>
          </w:tcPr>
          <w:p w14:paraId="51FC9B1B" w14:textId="77777777" w:rsidR="00F14341" w:rsidRPr="00F14341" w:rsidRDefault="00F14341" w:rsidP="00F14341">
            <w:pPr>
              <w:numPr>
                <w:ilvl w:val="0"/>
                <w:numId w:val="10"/>
              </w:numPr>
              <w:spacing w:after="160" w:line="259" w:lineRule="auto"/>
              <w:ind w:right="-108"/>
              <w:rPr>
                <w:rFonts w:eastAsia="Times New Roman"/>
                <w:sz w:val="22"/>
                <w:szCs w:val="22"/>
                <w:lang w:eastAsia="ru-RU"/>
              </w:rPr>
            </w:pPr>
          </w:p>
        </w:tc>
        <w:tc>
          <w:tcPr>
            <w:tcW w:w="5983" w:type="dxa"/>
            <w:tcBorders>
              <w:top w:val="single" w:sz="4" w:space="0" w:color="auto"/>
              <w:left w:val="single" w:sz="4" w:space="0" w:color="auto"/>
              <w:bottom w:val="single" w:sz="4" w:space="0" w:color="auto"/>
              <w:right w:val="single" w:sz="4" w:space="0" w:color="auto"/>
            </w:tcBorders>
            <w:vAlign w:val="center"/>
          </w:tcPr>
          <w:p w14:paraId="62D74E32" w14:textId="77777777" w:rsidR="00F14341" w:rsidRPr="00F14341" w:rsidRDefault="00F14341" w:rsidP="00F14341">
            <w:pPr>
              <w:ind w:right="60"/>
              <w:rPr>
                <w:rFonts w:eastAsia="Times New Roman"/>
                <w:sz w:val="22"/>
                <w:szCs w:val="22"/>
                <w:lang w:eastAsia="ru-RU"/>
              </w:rPr>
            </w:pPr>
            <w:r w:rsidRPr="00F14341">
              <w:rPr>
                <w:rFonts w:eastAsia="Times New Roman"/>
                <w:sz w:val="22"/>
                <w:szCs w:val="22"/>
                <w:lang w:eastAsia="ru-RU"/>
              </w:rPr>
              <w:t>Пробирка вакуумная стерильная для сбора и стабилизации образца цельной крови с целью анализа внеклеточной ДНК</w:t>
            </w:r>
          </w:p>
        </w:tc>
        <w:tc>
          <w:tcPr>
            <w:tcW w:w="1275" w:type="dxa"/>
            <w:tcBorders>
              <w:left w:val="single" w:sz="4" w:space="0" w:color="auto"/>
              <w:right w:val="single" w:sz="4" w:space="0" w:color="auto"/>
            </w:tcBorders>
            <w:vAlign w:val="center"/>
          </w:tcPr>
          <w:p w14:paraId="78DFC9E0"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Штуки</w:t>
            </w:r>
          </w:p>
        </w:tc>
        <w:tc>
          <w:tcPr>
            <w:tcW w:w="2127" w:type="dxa"/>
            <w:tcBorders>
              <w:top w:val="single" w:sz="4" w:space="0" w:color="auto"/>
              <w:left w:val="single" w:sz="4" w:space="0" w:color="auto"/>
              <w:bottom w:val="single" w:sz="4" w:space="0" w:color="auto"/>
              <w:right w:val="single" w:sz="4" w:space="0" w:color="auto"/>
            </w:tcBorders>
            <w:vAlign w:val="center"/>
          </w:tcPr>
          <w:p w14:paraId="3C507DED"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 xml:space="preserve">100 </w:t>
            </w:r>
          </w:p>
        </w:tc>
      </w:tr>
    </w:tbl>
    <w:p w14:paraId="3439B4CB" w14:textId="77777777" w:rsidR="00F14341" w:rsidRPr="00F14341" w:rsidRDefault="00F14341" w:rsidP="00F14341">
      <w:pPr>
        <w:ind w:firstLine="567"/>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24D98DB7"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2.1. Для сбора и стабилизации образца цельной крови с целью анализа внеклеточной ДНК.</w:t>
      </w:r>
    </w:p>
    <w:p w14:paraId="491E6146"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2.2. Стерильно.</w:t>
      </w:r>
    </w:p>
    <w:p w14:paraId="2D869252"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 xml:space="preserve">2.3. Объем 8-10 мл. </w:t>
      </w:r>
    </w:p>
    <w:p w14:paraId="65F6B385"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54A26E5" w14:textId="77777777" w:rsidR="00F14341" w:rsidRPr="00F14341" w:rsidRDefault="00F14341" w:rsidP="00F14341">
      <w:pPr>
        <w:tabs>
          <w:tab w:val="left" w:pos="284"/>
          <w:tab w:val="left" w:pos="993"/>
        </w:tabs>
        <w:ind w:firstLine="567"/>
        <w:jc w:val="both"/>
        <w:rPr>
          <w:rFonts w:eastAsia="Times New Roman"/>
          <w:sz w:val="22"/>
          <w:szCs w:val="22"/>
          <w:lang w:eastAsia="ru-RU"/>
        </w:rPr>
      </w:pPr>
    </w:p>
    <w:p w14:paraId="78C2E3AC" w14:textId="77777777" w:rsidR="00F14341" w:rsidRPr="00F14341" w:rsidRDefault="00F14341" w:rsidP="00F14341">
      <w:pPr>
        <w:autoSpaceDE w:val="0"/>
        <w:autoSpaceDN w:val="0"/>
        <w:adjustRightInd w:val="0"/>
        <w:ind w:firstLine="708"/>
        <w:rPr>
          <w:rFonts w:eastAsia="Calibri"/>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BB98F41" w14:textId="77777777" w:rsidR="00913585" w:rsidRDefault="00913585" w:rsidP="00A73865">
      <w:pPr>
        <w:autoSpaceDE w:val="0"/>
        <w:autoSpaceDN w:val="0"/>
        <w:adjustRightInd w:val="0"/>
        <w:ind w:firstLine="708"/>
        <w:jc w:val="right"/>
        <w:rPr>
          <w:rFonts w:eastAsia="Times New Roman"/>
          <w:sz w:val="20"/>
          <w:szCs w:val="20"/>
        </w:rPr>
      </w:pPr>
    </w:p>
    <w:p w14:paraId="503DDE9B" w14:textId="77777777" w:rsidR="00913585" w:rsidRDefault="00913585" w:rsidP="00A73865">
      <w:pPr>
        <w:autoSpaceDE w:val="0"/>
        <w:autoSpaceDN w:val="0"/>
        <w:adjustRightInd w:val="0"/>
        <w:ind w:firstLine="708"/>
        <w:jc w:val="right"/>
        <w:rPr>
          <w:rFonts w:eastAsia="Times New Roman"/>
          <w:sz w:val="20"/>
          <w:szCs w:val="20"/>
        </w:rPr>
      </w:pPr>
    </w:p>
    <w:p w14:paraId="234E4214" w14:textId="77777777" w:rsidR="00913585" w:rsidRDefault="00913585" w:rsidP="00A73865">
      <w:pPr>
        <w:autoSpaceDE w:val="0"/>
        <w:autoSpaceDN w:val="0"/>
        <w:adjustRightInd w:val="0"/>
        <w:ind w:firstLine="708"/>
        <w:jc w:val="right"/>
        <w:rPr>
          <w:rFonts w:eastAsia="Times New Roman"/>
          <w:sz w:val="20"/>
          <w:szCs w:val="20"/>
        </w:rPr>
      </w:pPr>
    </w:p>
    <w:p w14:paraId="067C8CC3" w14:textId="77777777" w:rsidR="00913585" w:rsidRDefault="00913585" w:rsidP="00A73865">
      <w:pPr>
        <w:autoSpaceDE w:val="0"/>
        <w:autoSpaceDN w:val="0"/>
        <w:adjustRightInd w:val="0"/>
        <w:ind w:firstLine="708"/>
        <w:jc w:val="right"/>
        <w:rPr>
          <w:rFonts w:eastAsia="Times New Roman"/>
          <w:sz w:val="20"/>
          <w:szCs w:val="20"/>
        </w:rPr>
      </w:pPr>
    </w:p>
    <w:p w14:paraId="30B86627" w14:textId="77777777" w:rsidR="00913585" w:rsidRDefault="00913585" w:rsidP="00A73865">
      <w:pPr>
        <w:autoSpaceDE w:val="0"/>
        <w:autoSpaceDN w:val="0"/>
        <w:adjustRightInd w:val="0"/>
        <w:ind w:firstLine="708"/>
        <w:jc w:val="right"/>
        <w:rPr>
          <w:rFonts w:eastAsia="Times New Roman"/>
          <w:sz w:val="20"/>
          <w:szCs w:val="20"/>
        </w:rPr>
      </w:pPr>
    </w:p>
    <w:p w14:paraId="250E041F" w14:textId="7330C31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4B47C0">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5FE5F751"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54ED" w14:textId="77777777" w:rsidR="00694F98" w:rsidRDefault="00694F98" w:rsidP="00A73865">
      <w:r>
        <w:separator/>
      </w:r>
    </w:p>
  </w:endnote>
  <w:endnote w:type="continuationSeparator" w:id="0">
    <w:p w14:paraId="275D7540" w14:textId="77777777" w:rsidR="00694F98" w:rsidRDefault="00694F9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694F9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694F9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BD7AF" w14:textId="77777777" w:rsidR="00694F98" w:rsidRDefault="00694F98" w:rsidP="00A73865">
      <w:r>
        <w:separator/>
      </w:r>
    </w:p>
  </w:footnote>
  <w:footnote w:type="continuationSeparator" w:id="0">
    <w:p w14:paraId="6D927DD6" w14:textId="77777777" w:rsidR="00694F98" w:rsidRDefault="00694F9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B35F88"/>
    <w:multiLevelType w:val="hybridMultilevel"/>
    <w:tmpl w:val="EA846910"/>
    <w:lvl w:ilvl="0" w:tplc="AF501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21409A"/>
    <w:multiLevelType w:val="hybridMultilevel"/>
    <w:tmpl w:val="0D408AA8"/>
    <w:lvl w:ilvl="0" w:tplc="4AECD1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6705861"/>
    <w:multiLevelType w:val="hybridMultilevel"/>
    <w:tmpl w:val="CDDC02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B7165C"/>
    <w:multiLevelType w:val="hybridMultilevel"/>
    <w:tmpl w:val="DF1CC63E"/>
    <w:lvl w:ilvl="0" w:tplc="E9261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72756870">
    <w:abstractNumId w:val="8"/>
  </w:num>
  <w:num w:numId="2" w16cid:durableId="415709123">
    <w:abstractNumId w:val="1"/>
  </w:num>
  <w:num w:numId="3" w16cid:durableId="810560950">
    <w:abstractNumId w:val="0"/>
  </w:num>
  <w:num w:numId="4" w16cid:durableId="1447231568">
    <w:abstractNumId w:val="5"/>
  </w:num>
  <w:num w:numId="5" w16cid:durableId="1003821176">
    <w:abstractNumId w:val="4"/>
  </w:num>
  <w:num w:numId="6" w16cid:durableId="1881093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93857">
    <w:abstractNumId w:val="7"/>
  </w:num>
  <w:num w:numId="8" w16cid:durableId="705760616">
    <w:abstractNumId w:val="3"/>
  </w:num>
  <w:num w:numId="9" w16cid:durableId="1538201432">
    <w:abstractNumId w:val="2"/>
  </w:num>
  <w:num w:numId="10" w16cid:durableId="858079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415A"/>
    <w:rsid w:val="0003772B"/>
    <w:rsid w:val="000501E0"/>
    <w:rsid w:val="0006531E"/>
    <w:rsid w:val="00076970"/>
    <w:rsid w:val="0008194F"/>
    <w:rsid w:val="000A6A01"/>
    <w:rsid w:val="000D4B27"/>
    <w:rsid w:val="000E501A"/>
    <w:rsid w:val="000E6C78"/>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B47C0"/>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57BDC"/>
    <w:rsid w:val="00667D32"/>
    <w:rsid w:val="0069044F"/>
    <w:rsid w:val="00690E1C"/>
    <w:rsid w:val="00694F98"/>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06137"/>
    <w:rsid w:val="00913585"/>
    <w:rsid w:val="00925C24"/>
    <w:rsid w:val="00930BFC"/>
    <w:rsid w:val="009337EB"/>
    <w:rsid w:val="00940B92"/>
    <w:rsid w:val="00973467"/>
    <w:rsid w:val="009746DE"/>
    <w:rsid w:val="00977F75"/>
    <w:rsid w:val="009B220C"/>
    <w:rsid w:val="009C3684"/>
    <w:rsid w:val="009D00F5"/>
    <w:rsid w:val="009E4DF6"/>
    <w:rsid w:val="00A06180"/>
    <w:rsid w:val="00A23324"/>
    <w:rsid w:val="00A272AB"/>
    <w:rsid w:val="00A4581B"/>
    <w:rsid w:val="00A73865"/>
    <w:rsid w:val="00A8171C"/>
    <w:rsid w:val="00A81CD2"/>
    <w:rsid w:val="00A90ADF"/>
    <w:rsid w:val="00AA743B"/>
    <w:rsid w:val="00AB6CC2"/>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89"/>
    <w:rsid w:val="00E237D8"/>
    <w:rsid w:val="00E248F1"/>
    <w:rsid w:val="00E453A4"/>
    <w:rsid w:val="00E46853"/>
    <w:rsid w:val="00ED401D"/>
    <w:rsid w:val="00EF2A4F"/>
    <w:rsid w:val="00F045CA"/>
    <w:rsid w:val="00F10A3B"/>
    <w:rsid w:val="00F134A3"/>
    <w:rsid w:val="00F1423B"/>
    <w:rsid w:val="00F14341"/>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F14341"/>
    <w:rPr>
      <w:color w:val="605E5C"/>
      <w:shd w:val="clear" w:color="auto" w:fill="E1DFDD"/>
    </w:rPr>
  </w:style>
  <w:style w:type="table" w:customStyle="1" w:styleId="11">
    <w:name w:val="Сетка таблицы1"/>
    <w:basedOn w:val="a1"/>
    <w:next w:val="ad"/>
    <w:uiPriority w:val="39"/>
    <w:rsid w:val="00F1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9304</Words>
  <Characters>53036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38</cp:revision>
  <cp:lastPrinted>2026-08-17T06:56:00Z</cp:lastPrinted>
  <dcterms:created xsi:type="dcterms:W3CDTF">2025-09-01T10:50:00Z</dcterms:created>
  <dcterms:modified xsi:type="dcterms:W3CDTF">2026-08-17T06:56:00Z</dcterms:modified>
</cp:coreProperties>
</file>