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756/26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756/26-ЭА «Офтальмологический расходный материал для У "ГОСКБ"»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756/26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17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756/26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756/26-ЭА «Офтальмологический расходный материал для У "ГОСКБ"»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756/26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17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756/26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756/26-ЭА «Офтальмологический расходный материал для У "ГОСКБ"»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756/26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17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756/26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756/26-ЭА «Офтальмологический расходный материал для У "ГОСКБ"»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756/26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17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756/26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756/26-ЭА «Офтальмологический расходный материал для У "ГОСКБ"»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756/26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17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