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№722/26-ЭА «Катетеры урологические Фолея»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№722/26-ЭА «Катетеры урологические Фолея»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№722/26-ЭА «Катетеры урологические Фолея»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№722/26-ЭА «Катетеры урологические Фолея»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№722/26-ЭА «Катетеры урологические Фолея»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