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20936565"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A15B8" w:rsidRPr="00EA15B8">
              <w:rPr>
                <w:rFonts w:ascii="Times New Roman" w:hAnsi="Times New Roman" w:cs="Times New Roman"/>
                <w:sz w:val="20"/>
                <w:szCs w:val="20"/>
              </w:rPr>
              <w:t>Заместитель директора (по лечебной работе), и.о. директора</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71E79B39"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EA15B8">
              <w:rPr>
                <w:rFonts w:ascii="Times New Roman" w:hAnsi="Times New Roman" w:cs="Times New Roman"/>
                <w:sz w:val="20"/>
                <w:szCs w:val="20"/>
              </w:rPr>
              <w:t>А</w:t>
            </w:r>
            <w:r w:rsidR="001E1613">
              <w:rPr>
                <w:rFonts w:ascii="Times New Roman" w:hAnsi="Times New Roman" w:cs="Times New Roman"/>
                <w:sz w:val="20"/>
                <w:szCs w:val="20"/>
              </w:rPr>
              <w:t xml:space="preserve">. </w:t>
            </w:r>
            <w:r w:rsidR="00EA15B8">
              <w:rPr>
                <w:rFonts w:ascii="Times New Roman" w:hAnsi="Times New Roman" w:cs="Times New Roman"/>
                <w:sz w:val="20"/>
                <w:szCs w:val="20"/>
              </w:rPr>
              <w:t>Мавричев</w:t>
            </w:r>
          </w:p>
          <w:p w14:paraId="7203F30F" w14:textId="095954A3"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A15B8">
              <w:rPr>
                <w:rFonts w:ascii="Times New Roman" w:hAnsi="Times New Roman" w:cs="Times New Roman"/>
                <w:sz w:val="20"/>
                <w:szCs w:val="20"/>
              </w:rPr>
              <w:t>13.08.</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129EA881"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7B4AC1" w:rsidRPr="007B4AC1">
        <w:rPr>
          <w:b/>
          <w:sz w:val="26"/>
          <w:szCs w:val="26"/>
          <w:u w:val="single"/>
        </w:rPr>
        <w:t>Масло иммерсионное, пипетка Пастера</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F356184"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405C73B8" w:rsidR="00B318B0" w:rsidRPr="00EA15B8" w:rsidRDefault="00EA15B8" w:rsidP="00B318B0">
            <w:pPr>
              <w:spacing w:after="0" w:line="240" w:lineRule="auto"/>
              <w:rPr>
                <w:rFonts w:ascii="Times New Roman" w:hAnsi="Times New Roman" w:cs="Times New Roman"/>
                <w:sz w:val="20"/>
                <w:szCs w:val="20"/>
              </w:rPr>
            </w:pPr>
            <w:r w:rsidRPr="00EA15B8">
              <w:rPr>
                <w:rFonts w:ascii="Times New Roman" w:hAnsi="Times New Roman" w:cs="Times New Roman"/>
                <w:b/>
                <w:sz w:val="24"/>
                <w:szCs w:val="24"/>
              </w:rPr>
              <w:t>24.08.</w:t>
            </w:r>
            <w:r w:rsidR="00F6592A" w:rsidRPr="00EA15B8">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3CAAE912" w:rsidR="00B318B0" w:rsidRPr="006E0FF8" w:rsidRDefault="00C12FE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1 200,00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9F275B" w:rsidRPr="006E0FF8" w14:paraId="15BEF4AA" w14:textId="77777777" w:rsidTr="009F275B">
        <w:tc>
          <w:tcPr>
            <w:tcW w:w="0" w:type="auto"/>
            <w:gridSpan w:val="2"/>
            <w:tcBorders>
              <w:top w:val="single" w:sz="8" w:space="0" w:color="000000"/>
              <w:left w:val="single" w:sz="8" w:space="0" w:color="000000"/>
              <w:bottom w:val="single" w:sz="8" w:space="0" w:color="000000"/>
              <w:right w:val="single" w:sz="8" w:space="0" w:color="000000"/>
            </w:tcBorders>
            <w:hideMark/>
          </w:tcPr>
          <w:p w14:paraId="17E3B5B7" w14:textId="77777777" w:rsidR="009F275B" w:rsidRPr="009F275B" w:rsidRDefault="009F275B" w:rsidP="000F1DED">
            <w:pPr>
              <w:spacing w:after="0" w:line="240" w:lineRule="auto"/>
              <w:jc w:val="center"/>
              <w:rPr>
                <w:rFonts w:ascii="Times New Roman" w:hAnsi="Times New Roman" w:cs="Times New Roman"/>
                <w:b/>
                <w:bCs/>
                <w:sz w:val="20"/>
                <w:szCs w:val="20"/>
                <w:lang w:val="en-US"/>
              </w:rPr>
            </w:pPr>
            <w:r w:rsidRPr="009F275B">
              <w:rPr>
                <w:rFonts w:ascii="Times New Roman" w:hAnsi="Times New Roman" w:cs="Times New Roman"/>
                <w:b/>
                <w:bCs/>
                <w:sz w:val="20"/>
                <w:szCs w:val="20"/>
                <w:lang w:val="en-US"/>
              </w:rPr>
              <w:t>Лот № 1</w:t>
            </w:r>
          </w:p>
        </w:tc>
      </w:tr>
      <w:tr w:rsidR="009F275B" w:rsidRPr="006E0FF8" w14:paraId="2BFC6DB7"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59BCE6A9"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EE9D77B" w14:textId="6A7A802A" w:rsidR="009F275B" w:rsidRPr="006D196B" w:rsidRDefault="007B4AC1" w:rsidP="000F1DED">
            <w:pPr>
              <w:spacing w:after="0" w:line="240" w:lineRule="auto"/>
              <w:rPr>
                <w:rFonts w:ascii="Times New Roman" w:hAnsi="Times New Roman" w:cs="Times New Roman"/>
                <w:sz w:val="20"/>
                <w:szCs w:val="20"/>
              </w:rPr>
            </w:pPr>
            <w:r w:rsidRPr="007B4AC1">
              <w:rPr>
                <w:rFonts w:ascii="Times New Roman" w:hAnsi="Times New Roman" w:cs="Times New Roman"/>
                <w:sz w:val="20"/>
                <w:szCs w:val="20"/>
              </w:rPr>
              <w:t>Пастеровская пипетка</w:t>
            </w:r>
            <w:r w:rsidRPr="007B4AC1">
              <w:rPr>
                <w:rFonts w:ascii="Times New Roman" w:hAnsi="Times New Roman" w:cs="Times New Roman"/>
                <w:sz w:val="20"/>
                <w:szCs w:val="20"/>
              </w:rPr>
              <w:tab/>
            </w:r>
            <w:r w:rsidRPr="007B4AC1">
              <w:rPr>
                <w:rFonts w:ascii="Times New Roman" w:hAnsi="Times New Roman" w:cs="Times New Roman"/>
                <w:sz w:val="20"/>
                <w:szCs w:val="20"/>
              </w:rPr>
              <w:tab/>
            </w:r>
          </w:p>
        </w:tc>
      </w:tr>
      <w:tr w:rsidR="009F275B" w:rsidRPr="006E0FF8" w14:paraId="6FD878CA" w14:textId="77777777" w:rsidTr="000F1D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09CBC4"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8DAE037" w14:textId="727B0404" w:rsidR="009F275B" w:rsidRPr="006D196B" w:rsidRDefault="007B4AC1" w:rsidP="000F1DED">
            <w:pPr>
              <w:spacing w:after="0" w:line="240" w:lineRule="auto"/>
              <w:rPr>
                <w:rFonts w:ascii="Times New Roman" w:hAnsi="Times New Roman" w:cs="Times New Roman"/>
                <w:sz w:val="20"/>
                <w:szCs w:val="20"/>
              </w:rPr>
            </w:pPr>
            <w:r w:rsidRPr="007B4AC1">
              <w:rPr>
                <w:rFonts w:ascii="Times New Roman" w:hAnsi="Times New Roman" w:cs="Times New Roman"/>
                <w:sz w:val="20"/>
                <w:szCs w:val="20"/>
              </w:rPr>
              <w:t>22.29.29.900</w:t>
            </w:r>
          </w:p>
        </w:tc>
      </w:tr>
      <w:tr w:rsidR="009F275B" w:rsidRPr="006E0FF8" w14:paraId="67FC9535"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5E9EE347"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820B6A" w14:textId="7893C397" w:rsidR="009F275B" w:rsidRPr="006D196B" w:rsidRDefault="007B4AC1" w:rsidP="000F1DED">
            <w:pPr>
              <w:spacing w:after="0" w:line="240" w:lineRule="auto"/>
              <w:rPr>
                <w:rFonts w:ascii="Times New Roman" w:hAnsi="Times New Roman" w:cs="Times New Roman"/>
                <w:sz w:val="20"/>
                <w:szCs w:val="20"/>
              </w:rPr>
            </w:pPr>
            <w:r w:rsidRPr="007B4AC1">
              <w:rPr>
                <w:rFonts w:ascii="Times New Roman" w:hAnsi="Times New Roman" w:cs="Times New Roman"/>
                <w:sz w:val="20"/>
                <w:szCs w:val="20"/>
              </w:rPr>
              <w:t>Изделия прочие из пластмасс, не включенные в другие группировки</w:t>
            </w:r>
          </w:p>
        </w:tc>
      </w:tr>
      <w:tr w:rsidR="009F275B" w:rsidRPr="006E0FF8" w14:paraId="5819F521" w14:textId="77777777" w:rsidTr="000F1DED">
        <w:tc>
          <w:tcPr>
            <w:tcW w:w="2039" w:type="pct"/>
            <w:tcBorders>
              <w:top w:val="single" w:sz="8" w:space="0" w:color="000000"/>
              <w:left w:val="single" w:sz="8" w:space="0" w:color="000000"/>
              <w:bottom w:val="single" w:sz="8" w:space="0" w:color="000000"/>
              <w:right w:val="single" w:sz="8" w:space="0" w:color="000000"/>
            </w:tcBorders>
          </w:tcPr>
          <w:p w14:paraId="5FF4F8D4" w14:textId="77777777" w:rsidR="009F275B" w:rsidRPr="00D44208" w:rsidRDefault="009F275B" w:rsidP="000F1D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3FAD068" w14:textId="77E7F82D" w:rsidR="009F275B" w:rsidRPr="007B4AC1" w:rsidRDefault="009F275B" w:rsidP="000F1D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7B4AC1">
              <w:rPr>
                <w:rFonts w:ascii="Times New Roman" w:hAnsi="Times New Roman" w:cs="Times New Roman"/>
                <w:sz w:val="20"/>
                <w:szCs w:val="20"/>
              </w:rPr>
              <w:t>282</w:t>
            </w:r>
          </w:p>
        </w:tc>
      </w:tr>
      <w:tr w:rsidR="009F275B" w:rsidRPr="006E0FF8" w14:paraId="34B49565"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76DDDA89"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815BB06" w14:textId="77777777" w:rsidR="009F275B" w:rsidRPr="006D196B" w:rsidRDefault="009F275B" w:rsidP="000F1D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9F275B" w:rsidRPr="006E0FF8" w14:paraId="1B9C695B"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0ED410B9"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8923231" w14:textId="3B1D997E" w:rsidR="009F275B" w:rsidRPr="008A2D7B" w:rsidRDefault="00C12FE2" w:rsidP="000F1DED">
            <w:pPr>
              <w:spacing w:after="0" w:line="240" w:lineRule="auto"/>
              <w:rPr>
                <w:rFonts w:ascii="Times New Roman" w:hAnsi="Times New Roman" w:cs="Times New Roman"/>
                <w:sz w:val="20"/>
                <w:szCs w:val="20"/>
                <w:highlight w:val="yellow"/>
              </w:rPr>
            </w:pPr>
            <w:r w:rsidRPr="00C12FE2">
              <w:rPr>
                <w:rFonts w:ascii="Times New Roman" w:hAnsi="Times New Roman" w:cs="Times New Roman"/>
                <w:sz w:val="20"/>
                <w:szCs w:val="20"/>
              </w:rPr>
              <w:t>с момента подписания договора по 15.12.2026</w:t>
            </w:r>
          </w:p>
        </w:tc>
      </w:tr>
      <w:tr w:rsidR="009F275B" w:rsidRPr="006E0FF8" w14:paraId="7DECB084"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5A827CBB"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AF8065F" w14:textId="77777777" w:rsidR="009F275B" w:rsidRPr="00EC60F5" w:rsidRDefault="009F275B" w:rsidP="000F1D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194EB0" w14:textId="5EABF131" w:rsidR="009F275B" w:rsidRPr="00EC60F5" w:rsidRDefault="009F275B" w:rsidP="000F1D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9F275B" w:rsidRPr="006E0FF8" w14:paraId="126C4B0B"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7C3CBE72" w14:textId="77777777" w:rsidR="009F275B" w:rsidRPr="006E0FF8" w:rsidRDefault="009F275B" w:rsidP="000F1D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1631D6A" w14:textId="4CB2580D" w:rsidR="009F275B" w:rsidRPr="006D196B" w:rsidRDefault="007B4AC1" w:rsidP="000F1DED">
            <w:pPr>
              <w:spacing w:after="0" w:line="240" w:lineRule="auto"/>
              <w:rPr>
                <w:rFonts w:ascii="Times New Roman" w:hAnsi="Times New Roman" w:cs="Times New Roman"/>
                <w:sz w:val="20"/>
                <w:szCs w:val="20"/>
              </w:rPr>
            </w:pPr>
            <w:r>
              <w:rPr>
                <w:rFonts w:ascii="Times New Roman" w:hAnsi="Times New Roman" w:cs="Times New Roman"/>
                <w:sz w:val="20"/>
                <w:szCs w:val="20"/>
              </w:rPr>
              <w:t>1 100,00</w:t>
            </w:r>
            <w:r w:rsidR="009F275B" w:rsidRPr="006D196B">
              <w:rPr>
                <w:rFonts w:ascii="Times New Roman" w:hAnsi="Times New Roman" w:cs="Times New Roman"/>
                <w:sz w:val="20"/>
                <w:szCs w:val="20"/>
              </w:rPr>
              <w:t xml:space="preserve"> </w:t>
            </w:r>
            <w:r w:rsidR="009F275B">
              <w:rPr>
                <w:rFonts w:ascii="Times New Roman" w:hAnsi="Times New Roman" w:cs="Times New Roman"/>
                <w:sz w:val="20"/>
                <w:szCs w:val="20"/>
              </w:rPr>
              <w:t>бел. рублей</w:t>
            </w:r>
          </w:p>
        </w:tc>
      </w:tr>
      <w:tr w:rsidR="009F275B" w:rsidRPr="006E0FF8" w14:paraId="177AEDC0" w14:textId="77777777" w:rsidTr="000F1DED">
        <w:tc>
          <w:tcPr>
            <w:tcW w:w="2039" w:type="pct"/>
            <w:tcBorders>
              <w:top w:val="single" w:sz="8" w:space="0" w:color="000000"/>
              <w:left w:val="single" w:sz="8" w:space="0" w:color="000000"/>
              <w:bottom w:val="single" w:sz="8" w:space="0" w:color="000000"/>
              <w:right w:val="single" w:sz="8" w:space="0" w:color="000000"/>
            </w:tcBorders>
            <w:hideMark/>
          </w:tcPr>
          <w:p w14:paraId="5F87AF2C" w14:textId="77777777" w:rsidR="009F275B" w:rsidRPr="006E0FF8" w:rsidRDefault="009F275B" w:rsidP="000F1D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3582471" w14:textId="77777777" w:rsidR="009F275B" w:rsidRPr="006D196B" w:rsidRDefault="009F275B" w:rsidP="000F1D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F275B" w:rsidRPr="006E0FF8" w14:paraId="6E2429AC" w14:textId="77777777" w:rsidTr="000F1DED">
        <w:tc>
          <w:tcPr>
            <w:tcW w:w="2039" w:type="pct"/>
            <w:tcBorders>
              <w:top w:val="single" w:sz="8" w:space="0" w:color="000000"/>
              <w:left w:val="single" w:sz="8" w:space="0" w:color="000000"/>
              <w:bottom w:val="single" w:sz="8" w:space="0" w:color="000000"/>
              <w:right w:val="single" w:sz="8" w:space="0" w:color="000000"/>
            </w:tcBorders>
          </w:tcPr>
          <w:p w14:paraId="61FFAB66" w14:textId="77777777" w:rsidR="009F275B" w:rsidRPr="005A16AE" w:rsidRDefault="009F275B" w:rsidP="000F1D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85F614A" w14:textId="77777777" w:rsidR="009F275B" w:rsidRPr="006D196B" w:rsidRDefault="009F275B" w:rsidP="000F1D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F275B" w:rsidRPr="001B2AB3" w14:paraId="1FF883C1" w14:textId="77777777" w:rsidTr="000F1DED">
        <w:tc>
          <w:tcPr>
            <w:tcW w:w="0" w:type="auto"/>
            <w:gridSpan w:val="2"/>
            <w:tcBorders>
              <w:top w:val="single" w:sz="8" w:space="0" w:color="000000"/>
              <w:left w:val="single" w:sz="8" w:space="0" w:color="000000"/>
              <w:bottom w:val="single" w:sz="8" w:space="0" w:color="000000"/>
              <w:right w:val="single" w:sz="8" w:space="0" w:color="000000"/>
            </w:tcBorders>
            <w:hideMark/>
          </w:tcPr>
          <w:p w14:paraId="7D2AB207" w14:textId="77777777" w:rsidR="009F275B" w:rsidRPr="00C71DDE" w:rsidRDefault="009F275B" w:rsidP="000F1D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9FCBD56" w14:textId="77777777" w:rsidR="009F275B" w:rsidRPr="001B2AB3" w:rsidRDefault="009F275B" w:rsidP="000F1DED">
            <w:pPr>
              <w:pStyle w:val="a3"/>
              <w:spacing w:after="0" w:line="240" w:lineRule="auto"/>
              <w:ind w:left="1080"/>
              <w:rPr>
                <w:rFonts w:ascii="Times New Roman" w:hAnsi="Times New Roman" w:cs="Times New Roman"/>
                <w:sz w:val="20"/>
                <w:szCs w:val="20"/>
              </w:rPr>
            </w:pPr>
          </w:p>
        </w:tc>
      </w:tr>
      <w:tr w:rsidR="009F275B" w:rsidRPr="001B2AB3" w14:paraId="47084D76" w14:textId="77777777" w:rsidTr="000F1D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E35217" w14:textId="77777777" w:rsidR="009F275B" w:rsidRPr="001B2AB3" w:rsidRDefault="009F275B" w:rsidP="000F1D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AD10110" w14:textId="77777777" w:rsidR="009F275B" w:rsidRDefault="009F275B" w:rsidP="000F1D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3F22B24E" w14:textId="77777777" w:rsidR="009F275B" w:rsidRPr="00DE3514" w:rsidRDefault="009F275B" w:rsidP="000F1D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11F3EF7" w14:textId="77777777" w:rsidR="009F275B" w:rsidRPr="00DE3514" w:rsidRDefault="009F275B" w:rsidP="000F1D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BF6166" w14:textId="77777777" w:rsidR="009F275B" w:rsidRPr="001B2AB3" w:rsidRDefault="009F275B" w:rsidP="000F1D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41A78B1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9F275B">
              <w:rPr>
                <w:rFonts w:ascii="Times New Roman" w:hAnsi="Times New Roman" w:cs="Times New Roman"/>
                <w:b/>
                <w:sz w:val="20"/>
                <w:szCs w:val="20"/>
              </w:rPr>
              <w:t>2</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22207B0C" w:rsidR="00B318B0" w:rsidRPr="006D196B" w:rsidRDefault="00C12FE2" w:rsidP="004A3737">
            <w:pPr>
              <w:spacing w:after="0" w:line="240" w:lineRule="auto"/>
              <w:rPr>
                <w:rFonts w:ascii="Times New Roman" w:hAnsi="Times New Roman" w:cs="Times New Roman"/>
                <w:sz w:val="20"/>
                <w:szCs w:val="20"/>
              </w:rPr>
            </w:pPr>
            <w:r w:rsidRPr="00C12FE2">
              <w:rPr>
                <w:rFonts w:ascii="Times New Roman" w:hAnsi="Times New Roman" w:cs="Times New Roman"/>
                <w:sz w:val="20"/>
                <w:szCs w:val="20"/>
              </w:rPr>
              <w:t>Масло иммерсионное</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062E233"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3D52E689"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2FB78276" w:rsidR="00B318B0" w:rsidRPr="00C12FE2"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C12FE2">
              <w:rPr>
                <w:rFonts w:ascii="Times New Roman" w:hAnsi="Times New Roman" w:cs="Times New Roman"/>
                <w:sz w:val="20"/>
                <w:szCs w:val="20"/>
              </w:rPr>
              <w:t>279</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688B624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9F275B">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7C976990" w:rsidR="00B318B0" w:rsidRPr="008A2D7B" w:rsidRDefault="00C12FE2" w:rsidP="00B318B0">
            <w:pPr>
              <w:spacing w:after="0" w:line="240" w:lineRule="auto"/>
              <w:rPr>
                <w:rFonts w:ascii="Times New Roman" w:hAnsi="Times New Roman" w:cs="Times New Roman"/>
                <w:sz w:val="20"/>
                <w:szCs w:val="20"/>
                <w:highlight w:val="yellow"/>
              </w:rPr>
            </w:pPr>
            <w:r w:rsidRPr="00C12FE2">
              <w:rPr>
                <w:rFonts w:ascii="Times New Roman" w:hAnsi="Times New Roman" w:cs="Times New Roman"/>
                <w:sz w:val="20"/>
                <w:szCs w:val="20"/>
              </w:rPr>
              <w:t>с момента подписания договора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19BE17CD"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2DE34D50" w:rsidR="00B318B0" w:rsidRPr="006D196B" w:rsidRDefault="007B4AC1"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100,00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11B95ACF"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9F275B">
              <w:rPr>
                <w:rFonts w:ascii="Times New Roman" w:hAnsi="Times New Roman" w:cs="Times New Roman"/>
                <w:sz w:val="20"/>
                <w:szCs w:val="20"/>
              </w:rPr>
              <w:t>2</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13D3C53D"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sidRPr="006153B7">
        <w:rPr>
          <w:b/>
          <w:bCs/>
          <w:sz w:val="20"/>
          <w:szCs w:val="20"/>
        </w:rPr>
        <w:t>)</w:t>
      </w:r>
      <w:r w:rsidRPr="006153B7">
        <w:rPr>
          <w:b/>
          <w:sz w:val="20"/>
          <w:szCs w:val="20"/>
        </w:rPr>
        <w:t>:</w:t>
      </w:r>
      <w:r w:rsidR="000C4256" w:rsidRPr="006153B7">
        <w:rPr>
          <w:b/>
          <w:sz w:val="20"/>
          <w:szCs w:val="20"/>
        </w:rPr>
        <w:t xml:space="preserve"> для лот</w:t>
      </w:r>
      <w:r w:rsidR="006153B7" w:rsidRPr="006153B7">
        <w:rPr>
          <w:b/>
          <w:sz w:val="20"/>
          <w:szCs w:val="20"/>
        </w:rPr>
        <w:t>а</w:t>
      </w:r>
      <w:r w:rsidRPr="006153B7">
        <w:rPr>
          <w:b/>
          <w:sz w:val="20"/>
          <w:szCs w:val="20"/>
        </w:rPr>
        <w:t xml:space="preserve"> </w:t>
      </w:r>
      <w:r w:rsidR="009F275B" w:rsidRPr="006153B7">
        <w:rPr>
          <w:b/>
          <w:sz w:val="20"/>
          <w:szCs w:val="20"/>
        </w:rPr>
        <w:t>2</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 xml:space="preserve">к постановлению Совета Министров Республики </w:t>
      </w:r>
      <w:r w:rsidRPr="00BB0865">
        <w:rPr>
          <w:i/>
          <w:iCs/>
          <w:sz w:val="20"/>
          <w:szCs w:val="20"/>
        </w:rPr>
        <w:lastRenderedPageBreak/>
        <w:t>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lastRenderedPageBreak/>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lastRenderedPageBreak/>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lastRenderedPageBreak/>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23763EC4" w14:textId="7F8323BF" w:rsidR="006D196B" w:rsidRPr="00651CFD" w:rsidRDefault="006D196B" w:rsidP="006D196B">
      <w:pPr>
        <w:pStyle w:val="y3"/>
        <w:spacing w:before="0" w:after="0"/>
        <w:rPr>
          <w:b/>
          <w:sz w:val="20"/>
          <w:szCs w:val="20"/>
        </w:rPr>
      </w:pPr>
      <w:r w:rsidRPr="00651CFD">
        <w:rPr>
          <w:b/>
          <w:sz w:val="20"/>
          <w:szCs w:val="20"/>
        </w:rPr>
        <w:lastRenderedPageBreak/>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2A1F0D92"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C12FE2" w:rsidRPr="00C12FE2">
          <w:rPr>
            <w:rStyle w:val="ab"/>
            <w:rFonts w:ascii="Times New Roman" w:hAnsi="Times New Roman" w:cs="Times New Roman"/>
          </w:rPr>
          <w:t>a.pilatovich@omr.by</w:t>
        </w:r>
      </w:hyperlink>
      <w:r w:rsidR="00C12FE2">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 xml:space="preserve">для товаров происхождения стран, не являющихся членами Евразийского экономического союза, и не </w:t>
      </w:r>
      <w:r w:rsidRPr="00584F1B">
        <w:rPr>
          <w:rFonts w:ascii="Times New Roman" w:hAnsi="Times New Roman" w:cs="Times New Roman"/>
          <w:i/>
          <w:color w:val="000000"/>
          <w:sz w:val="20"/>
          <w:szCs w:val="20"/>
        </w:rPr>
        <w:lastRenderedPageBreak/>
        <w:t>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C0BE083" w14:textId="08BE1387" w:rsidR="00CC584E" w:rsidRPr="00CC584E" w:rsidRDefault="00CC584E" w:rsidP="00CC584E">
      <w:pPr>
        <w:autoSpaceDE w:val="0"/>
        <w:autoSpaceDN w:val="0"/>
        <w:adjustRightInd w:val="0"/>
        <w:spacing w:after="0" w:line="240" w:lineRule="auto"/>
        <w:jc w:val="right"/>
        <w:rPr>
          <w:rFonts w:ascii="Times New Roman" w:eastAsia="Times New Roman" w:hAnsi="Times New Roman" w:cs="Times New Roman"/>
          <w:b/>
          <w:lang w:eastAsia="ru-RU"/>
        </w:rPr>
      </w:pPr>
      <w:r w:rsidRPr="00CC584E">
        <w:rPr>
          <w:rFonts w:ascii="Times New Roman" w:eastAsia="Times New Roman" w:hAnsi="Times New Roman" w:cs="Times New Roman"/>
          <w:b/>
          <w:sz w:val="28"/>
          <w:szCs w:val="28"/>
          <w:lang w:eastAsia="ru-RU"/>
        </w:rPr>
        <w:t xml:space="preserve">                                                                                                     </w:t>
      </w:r>
      <w:r w:rsidRPr="00CC584E">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4EB0E252" w14:textId="77777777" w:rsidR="00CC584E" w:rsidRPr="00CC584E" w:rsidRDefault="00CC584E" w:rsidP="00CC584E">
      <w:pPr>
        <w:autoSpaceDE w:val="0"/>
        <w:autoSpaceDN w:val="0"/>
        <w:adjustRightInd w:val="0"/>
        <w:spacing w:after="0" w:line="240" w:lineRule="auto"/>
        <w:jc w:val="center"/>
        <w:rPr>
          <w:rFonts w:ascii="Times New Roman" w:eastAsia="Times New Roman" w:hAnsi="Times New Roman" w:cs="Times New Roman"/>
          <w:b/>
          <w:lang w:eastAsia="ru-RU"/>
        </w:rPr>
      </w:pPr>
    </w:p>
    <w:p w14:paraId="72E750BB" w14:textId="77777777" w:rsidR="00CC584E" w:rsidRPr="00CC584E" w:rsidRDefault="00CC584E" w:rsidP="00CC584E">
      <w:pPr>
        <w:autoSpaceDE w:val="0"/>
        <w:autoSpaceDN w:val="0"/>
        <w:adjustRightInd w:val="0"/>
        <w:spacing w:after="0" w:line="240" w:lineRule="auto"/>
        <w:jc w:val="center"/>
        <w:rPr>
          <w:rFonts w:ascii="Times New Roman" w:eastAsia="Times New Roman" w:hAnsi="Times New Roman" w:cs="Times New Roman"/>
          <w:b/>
          <w:lang w:eastAsia="ru-RU"/>
        </w:rPr>
      </w:pPr>
      <w:r w:rsidRPr="00CC584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F111A2F" w14:textId="77777777" w:rsidR="00CC584E" w:rsidRPr="00CC584E" w:rsidRDefault="00CC584E" w:rsidP="00CC584E">
      <w:pPr>
        <w:autoSpaceDE w:val="0"/>
        <w:autoSpaceDN w:val="0"/>
        <w:adjustRightInd w:val="0"/>
        <w:spacing w:after="0" w:line="240" w:lineRule="auto"/>
        <w:jc w:val="center"/>
        <w:rPr>
          <w:rFonts w:ascii="Times New Roman" w:eastAsia="Times New Roman" w:hAnsi="Times New Roman" w:cs="Times New Roman"/>
          <w:b/>
          <w:lang w:eastAsia="ru-RU"/>
        </w:rPr>
      </w:pPr>
    </w:p>
    <w:p w14:paraId="3E26477A" w14:textId="77777777" w:rsidR="00CC584E" w:rsidRPr="00CC584E" w:rsidRDefault="00CC584E" w:rsidP="00CC584E">
      <w:pPr>
        <w:spacing w:after="0" w:line="240" w:lineRule="auto"/>
        <w:rPr>
          <w:rFonts w:ascii="Times New Roman" w:eastAsia="Times New Roman" w:hAnsi="Times New Roman" w:cs="Times New Roman"/>
          <w:b/>
          <w:lang w:eastAsia="ru-RU"/>
        </w:rPr>
      </w:pPr>
      <w:r w:rsidRPr="00CC584E">
        <w:rPr>
          <w:rFonts w:ascii="Times New Roman" w:eastAsia="Times New Roman" w:hAnsi="Times New Roman" w:cs="Times New Roman"/>
          <w:b/>
          <w:lang w:eastAsia="ru-RU"/>
        </w:rPr>
        <w:t>1.Состав (комплектация):</w:t>
      </w:r>
    </w:p>
    <w:tbl>
      <w:tblPr>
        <w:tblStyle w:val="24"/>
        <w:tblW w:w="5004" w:type="pct"/>
        <w:tblLayout w:type="fixed"/>
        <w:tblLook w:val="04A0" w:firstRow="1" w:lastRow="0" w:firstColumn="1" w:lastColumn="0" w:noHBand="0" w:noVBand="1"/>
      </w:tblPr>
      <w:tblGrid>
        <w:gridCol w:w="760"/>
        <w:gridCol w:w="1913"/>
        <w:gridCol w:w="6866"/>
        <w:gridCol w:w="1224"/>
        <w:gridCol w:w="9"/>
      </w:tblGrid>
      <w:tr w:rsidR="00CC584E" w:rsidRPr="00CC584E" w14:paraId="49706CFC" w14:textId="77777777" w:rsidTr="000F1DED">
        <w:trPr>
          <w:gridAfter w:val="1"/>
          <w:wAfter w:w="4" w:type="pct"/>
        </w:trPr>
        <w:tc>
          <w:tcPr>
            <w:tcW w:w="353" w:type="pct"/>
          </w:tcPr>
          <w:p w14:paraId="5D90FB52" w14:textId="77777777" w:rsidR="00CC584E" w:rsidRPr="00CC584E" w:rsidRDefault="00CC584E" w:rsidP="00CC584E">
            <w:pPr>
              <w:jc w:val="center"/>
              <w:rPr>
                <w:rFonts w:ascii="Times New Roman" w:eastAsia="Calibri" w:hAnsi="Times New Roman" w:cs="Times New Roman"/>
              </w:rPr>
            </w:pPr>
            <w:r w:rsidRPr="00CC584E">
              <w:rPr>
                <w:rFonts w:ascii="Times New Roman" w:eastAsia="Calibri" w:hAnsi="Times New Roman" w:cs="Times New Roman"/>
              </w:rPr>
              <w:t>№ п/п</w:t>
            </w:r>
          </w:p>
        </w:tc>
        <w:tc>
          <w:tcPr>
            <w:tcW w:w="888" w:type="pct"/>
          </w:tcPr>
          <w:p w14:paraId="1E065720" w14:textId="77777777" w:rsidR="00CC584E" w:rsidRPr="00CC584E" w:rsidRDefault="00CC584E" w:rsidP="00CC584E">
            <w:pPr>
              <w:jc w:val="center"/>
              <w:rPr>
                <w:rFonts w:ascii="Times New Roman" w:eastAsia="Calibri" w:hAnsi="Times New Roman" w:cs="Times New Roman"/>
              </w:rPr>
            </w:pPr>
            <w:r w:rsidRPr="00CC584E">
              <w:rPr>
                <w:rFonts w:ascii="Times New Roman" w:eastAsia="Calibri" w:hAnsi="Times New Roman" w:cs="Times New Roman"/>
              </w:rPr>
              <w:t>Наименование подлежащего закупке товара</w:t>
            </w:r>
          </w:p>
        </w:tc>
        <w:tc>
          <w:tcPr>
            <w:tcW w:w="3187" w:type="pct"/>
          </w:tcPr>
          <w:p w14:paraId="74493466" w14:textId="77777777" w:rsidR="00CC584E" w:rsidRPr="00CC584E" w:rsidRDefault="00CC584E" w:rsidP="00CC584E">
            <w:pPr>
              <w:jc w:val="center"/>
              <w:rPr>
                <w:rFonts w:ascii="Times New Roman" w:eastAsia="Calibri" w:hAnsi="Times New Roman" w:cs="Times New Roman"/>
              </w:rPr>
            </w:pPr>
            <w:r w:rsidRPr="00CC584E">
              <w:rPr>
                <w:rFonts w:ascii="Times New Roman" w:eastAsia="Calibri" w:hAnsi="Times New Roman" w:cs="Times New Roman"/>
              </w:rPr>
              <w:t>Требования, предъявляемые к товару</w:t>
            </w:r>
          </w:p>
        </w:tc>
        <w:tc>
          <w:tcPr>
            <w:tcW w:w="568" w:type="pct"/>
          </w:tcPr>
          <w:p w14:paraId="376C1BBA"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Кол-во</w:t>
            </w:r>
          </w:p>
        </w:tc>
      </w:tr>
      <w:tr w:rsidR="00CC584E" w:rsidRPr="00CC584E" w14:paraId="16464941" w14:textId="77777777" w:rsidTr="000F1DED">
        <w:tc>
          <w:tcPr>
            <w:tcW w:w="353" w:type="pct"/>
          </w:tcPr>
          <w:p w14:paraId="7911E525"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1.</w:t>
            </w:r>
          </w:p>
        </w:tc>
        <w:tc>
          <w:tcPr>
            <w:tcW w:w="888" w:type="pct"/>
          </w:tcPr>
          <w:p w14:paraId="3E90C855" w14:textId="77777777" w:rsidR="00CC584E" w:rsidRPr="00CC584E" w:rsidRDefault="00CC584E" w:rsidP="00CC584E">
            <w:pPr>
              <w:jc w:val="both"/>
              <w:rPr>
                <w:rFonts w:ascii="Times New Roman" w:eastAsia="Calibri" w:hAnsi="Times New Roman" w:cs="Times New Roman"/>
              </w:rPr>
            </w:pPr>
            <w:r w:rsidRPr="00CC584E">
              <w:rPr>
                <w:rFonts w:ascii="Times New Roman" w:eastAsia="Calibri" w:hAnsi="Times New Roman" w:cs="Times New Roman"/>
              </w:rPr>
              <w:t>Пипетка Пастеровская (градуированная) нестерильная</w:t>
            </w:r>
          </w:p>
        </w:tc>
        <w:tc>
          <w:tcPr>
            <w:tcW w:w="3187" w:type="pct"/>
          </w:tcPr>
          <w:p w14:paraId="53624383" w14:textId="77777777" w:rsidR="00CC584E" w:rsidRPr="00CC584E" w:rsidRDefault="00CC584E" w:rsidP="00CC584E">
            <w:pPr>
              <w:jc w:val="both"/>
              <w:rPr>
                <w:rFonts w:ascii="Times New Roman" w:eastAsia="Calibri" w:hAnsi="Times New Roman" w:cs="Times New Roman"/>
              </w:rPr>
            </w:pPr>
            <w:r w:rsidRPr="00CC584E">
              <w:rPr>
                <w:rFonts w:ascii="Times New Roman" w:eastAsia="Calibri" w:hAnsi="Times New Roman" w:cs="Times New Roman"/>
              </w:rPr>
              <w:t>1. предназначены для дозирования объема жидкости</w:t>
            </w:r>
          </w:p>
          <w:p w14:paraId="7BC4E23C" w14:textId="77777777" w:rsidR="00CC584E" w:rsidRPr="00CC584E" w:rsidRDefault="00CC584E" w:rsidP="00CC584E">
            <w:pPr>
              <w:jc w:val="both"/>
              <w:rPr>
                <w:rFonts w:ascii="Times New Roman" w:eastAsia="Calibri" w:hAnsi="Times New Roman" w:cs="Times New Roman"/>
              </w:rPr>
            </w:pPr>
            <w:r w:rsidRPr="00CC584E">
              <w:rPr>
                <w:rFonts w:ascii="Times New Roman" w:eastAsia="Calibri" w:hAnsi="Times New Roman" w:cs="Times New Roman"/>
              </w:rPr>
              <w:t>2. градуированная до 3-3,5 мл</w:t>
            </w:r>
          </w:p>
          <w:p w14:paraId="4B281C58" w14:textId="77777777" w:rsidR="00CC584E" w:rsidRPr="00CC584E" w:rsidRDefault="00CC584E" w:rsidP="00CC584E">
            <w:pPr>
              <w:jc w:val="both"/>
              <w:rPr>
                <w:rFonts w:ascii="Times New Roman" w:eastAsia="Calibri" w:hAnsi="Times New Roman" w:cs="Times New Roman"/>
              </w:rPr>
            </w:pPr>
            <w:r w:rsidRPr="00CC584E">
              <w:rPr>
                <w:rFonts w:ascii="Times New Roman" w:eastAsia="Calibri" w:hAnsi="Times New Roman" w:cs="Times New Roman"/>
              </w:rPr>
              <w:t>3. нестерильная, для одноразового использования, без индивидуальной упаковки</w:t>
            </w:r>
          </w:p>
          <w:p w14:paraId="5CD4423F" w14:textId="77777777" w:rsidR="00CC584E" w:rsidRPr="00CC584E" w:rsidRDefault="00CC584E" w:rsidP="00CC584E">
            <w:pPr>
              <w:jc w:val="both"/>
              <w:rPr>
                <w:rFonts w:ascii="Times New Roman" w:eastAsia="Calibri" w:hAnsi="Times New Roman" w:cs="Times New Roman"/>
              </w:rPr>
            </w:pPr>
            <w:r w:rsidRPr="00CC584E">
              <w:rPr>
                <w:rFonts w:ascii="Times New Roman" w:eastAsia="Calibri" w:hAnsi="Times New Roman" w:cs="Times New Roman"/>
              </w:rPr>
              <w:t>4. изготовлены из полиэтилена, который за счет низких адгезивных свойств обеспечивает полный слив жидкости из пипетки</w:t>
            </w:r>
          </w:p>
        </w:tc>
        <w:tc>
          <w:tcPr>
            <w:tcW w:w="572" w:type="pct"/>
            <w:gridSpan w:val="2"/>
          </w:tcPr>
          <w:p w14:paraId="55FE4267"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5 000 шт.</w:t>
            </w:r>
          </w:p>
        </w:tc>
      </w:tr>
    </w:tbl>
    <w:p w14:paraId="2175024E" w14:textId="77777777" w:rsidR="00CC584E" w:rsidRPr="00CC584E" w:rsidRDefault="00CC584E" w:rsidP="00CC584E">
      <w:pPr>
        <w:spacing w:after="0" w:line="240" w:lineRule="auto"/>
        <w:ind w:firstLine="567"/>
        <w:jc w:val="both"/>
        <w:rPr>
          <w:rFonts w:ascii="Times New Roman" w:eastAsia="Calibri" w:hAnsi="Times New Roman" w:cs="Times New Roman"/>
        </w:rPr>
      </w:pPr>
      <w:r w:rsidRPr="00CC584E">
        <w:rPr>
          <w:rFonts w:ascii="Times New Roman" w:eastAsia="Calibri" w:hAnsi="Times New Roman" w:cs="Times New Roman"/>
        </w:rPr>
        <w:t>2.</w:t>
      </w:r>
      <w:r w:rsidRPr="00CC584E">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4317C3F7" w14:textId="253EDCCD" w:rsidR="00CC584E" w:rsidRPr="00CC584E" w:rsidRDefault="00CC584E" w:rsidP="00CC584E">
      <w:pPr>
        <w:spacing w:after="0" w:line="240" w:lineRule="auto"/>
        <w:ind w:firstLine="567"/>
        <w:jc w:val="both"/>
        <w:rPr>
          <w:rFonts w:ascii="Times New Roman" w:eastAsia="Times New Roman" w:hAnsi="Times New Roman" w:cs="Times New Roman"/>
        </w:rPr>
      </w:pPr>
      <w:r w:rsidRPr="00CC584E">
        <w:rPr>
          <w:rFonts w:ascii="Times New Roman" w:eastAsia="Times New Roman" w:hAnsi="Times New Roman" w:cs="Times New Roman"/>
        </w:rPr>
        <w:t xml:space="preserve">3. Требования, предъявляемые к качеству товара, гарантийному сроку (годности, стерильности): согласно </w:t>
      </w:r>
      <w:r>
        <w:rPr>
          <w:rFonts w:ascii="Times New Roman" w:eastAsia="Times New Roman" w:hAnsi="Times New Roman" w:cs="Times New Roman"/>
        </w:rPr>
        <w:t>аукционным документам.</w:t>
      </w:r>
    </w:p>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22633BA" w14:textId="6AC9B053" w:rsidR="00CC584E" w:rsidRPr="00CC584E" w:rsidRDefault="00CC584E" w:rsidP="00CC584E">
      <w:pPr>
        <w:autoSpaceDE w:val="0"/>
        <w:autoSpaceDN w:val="0"/>
        <w:adjustRightInd w:val="0"/>
        <w:spacing w:after="0" w:line="240" w:lineRule="auto"/>
        <w:jc w:val="right"/>
        <w:rPr>
          <w:rFonts w:ascii="Times New Roman" w:eastAsia="Times New Roman" w:hAnsi="Times New Roman" w:cs="Times New Roman"/>
          <w:b/>
          <w:lang w:eastAsia="ru-RU"/>
        </w:rPr>
      </w:pPr>
      <w:r w:rsidRPr="00CC584E">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2 к лоту</w:t>
      </w:r>
    </w:p>
    <w:p w14:paraId="2E9B2942" w14:textId="77777777" w:rsidR="00CC584E" w:rsidRPr="00CC584E" w:rsidRDefault="00CC584E" w:rsidP="00CC584E">
      <w:pPr>
        <w:autoSpaceDE w:val="0"/>
        <w:autoSpaceDN w:val="0"/>
        <w:adjustRightInd w:val="0"/>
        <w:spacing w:after="0" w:line="240" w:lineRule="auto"/>
        <w:jc w:val="center"/>
        <w:rPr>
          <w:rFonts w:ascii="Times New Roman" w:eastAsia="Times New Roman" w:hAnsi="Times New Roman" w:cs="Times New Roman"/>
          <w:b/>
          <w:lang w:eastAsia="ru-RU"/>
        </w:rPr>
      </w:pPr>
    </w:p>
    <w:p w14:paraId="118A95C8" w14:textId="77777777" w:rsidR="00CC584E" w:rsidRPr="00CC584E" w:rsidRDefault="00CC584E" w:rsidP="00CC584E">
      <w:pPr>
        <w:autoSpaceDE w:val="0"/>
        <w:autoSpaceDN w:val="0"/>
        <w:adjustRightInd w:val="0"/>
        <w:spacing w:after="0" w:line="240" w:lineRule="auto"/>
        <w:jc w:val="center"/>
        <w:rPr>
          <w:rFonts w:ascii="Times New Roman" w:eastAsia="Times New Roman" w:hAnsi="Times New Roman" w:cs="Times New Roman"/>
          <w:b/>
          <w:lang w:eastAsia="ru-RU"/>
        </w:rPr>
      </w:pPr>
      <w:r w:rsidRPr="00CC584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CA0D41B" w14:textId="77777777" w:rsidR="00CC584E" w:rsidRPr="00CC584E" w:rsidRDefault="00CC584E" w:rsidP="00CC584E">
      <w:pPr>
        <w:autoSpaceDE w:val="0"/>
        <w:autoSpaceDN w:val="0"/>
        <w:adjustRightInd w:val="0"/>
        <w:spacing w:after="0" w:line="240" w:lineRule="auto"/>
        <w:jc w:val="center"/>
        <w:rPr>
          <w:rFonts w:ascii="Times New Roman" w:eastAsia="Times New Roman" w:hAnsi="Times New Roman" w:cs="Times New Roman"/>
          <w:b/>
          <w:lang w:eastAsia="ru-RU"/>
        </w:rPr>
      </w:pPr>
    </w:p>
    <w:p w14:paraId="10F5B700" w14:textId="77777777" w:rsidR="00CC584E" w:rsidRPr="00CC584E" w:rsidRDefault="00CC584E" w:rsidP="00CC584E">
      <w:pPr>
        <w:spacing w:after="0" w:line="240" w:lineRule="auto"/>
        <w:rPr>
          <w:rFonts w:ascii="Times New Roman" w:eastAsia="Times New Roman" w:hAnsi="Times New Roman" w:cs="Times New Roman"/>
          <w:b/>
          <w:lang w:eastAsia="ru-RU"/>
        </w:rPr>
      </w:pPr>
      <w:r w:rsidRPr="00CC584E">
        <w:rPr>
          <w:rFonts w:ascii="Times New Roman" w:eastAsia="Times New Roman" w:hAnsi="Times New Roman" w:cs="Times New Roman"/>
          <w:b/>
          <w:lang w:eastAsia="ru-RU"/>
        </w:rPr>
        <w:t>1.Состав (комплектация):</w:t>
      </w:r>
    </w:p>
    <w:tbl>
      <w:tblPr>
        <w:tblStyle w:val="4"/>
        <w:tblW w:w="5004" w:type="pct"/>
        <w:tblLook w:val="04A0" w:firstRow="1" w:lastRow="0" w:firstColumn="1" w:lastColumn="0" w:noHBand="0" w:noVBand="1"/>
      </w:tblPr>
      <w:tblGrid>
        <w:gridCol w:w="609"/>
        <w:gridCol w:w="1928"/>
        <w:gridCol w:w="7002"/>
        <w:gridCol w:w="1224"/>
        <w:gridCol w:w="9"/>
      </w:tblGrid>
      <w:tr w:rsidR="00CC584E" w:rsidRPr="00CC584E" w14:paraId="6F667F01" w14:textId="77777777" w:rsidTr="000F1DED">
        <w:trPr>
          <w:gridAfter w:val="1"/>
          <w:wAfter w:w="4" w:type="pct"/>
        </w:trPr>
        <w:tc>
          <w:tcPr>
            <w:tcW w:w="283" w:type="pct"/>
          </w:tcPr>
          <w:p w14:paraId="3D7A2E67" w14:textId="77777777" w:rsidR="00CC584E" w:rsidRPr="00CC584E" w:rsidRDefault="00CC584E" w:rsidP="00CC584E">
            <w:pPr>
              <w:jc w:val="center"/>
              <w:rPr>
                <w:rFonts w:ascii="Times New Roman" w:eastAsia="Calibri" w:hAnsi="Times New Roman" w:cs="Times New Roman"/>
              </w:rPr>
            </w:pPr>
            <w:r w:rsidRPr="00CC584E">
              <w:rPr>
                <w:rFonts w:ascii="Times New Roman" w:eastAsia="Calibri" w:hAnsi="Times New Roman" w:cs="Times New Roman"/>
              </w:rPr>
              <w:t>№ п/п</w:t>
            </w:r>
          </w:p>
        </w:tc>
        <w:tc>
          <w:tcPr>
            <w:tcW w:w="895" w:type="pct"/>
          </w:tcPr>
          <w:p w14:paraId="1352F020" w14:textId="77777777" w:rsidR="00CC584E" w:rsidRPr="00CC584E" w:rsidRDefault="00CC584E" w:rsidP="00CC584E">
            <w:pPr>
              <w:jc w:val="center"/>
              <w:rPr>
                <w:rFonts w:ascii="Times New Roman" w:eastAsia="Calibri" w:hAnsi="Times New Roman" w:cs="Times New Roman"/>
              </w:rPr>
            </w:pPr>
            <w:r w:rsidRPr="00CC584E">
              <w:rPr>
                <w:rFonts w:ascii="Times New Roman" w:eastAsia="Calibri" w:hAnsi="Times New Roman" w:cs="Times New Roman"/>
              </w:rPr>
              <w:t>Наименование подлежащего закупке товара</w:t>
            </w:r>
          </w:p>
        </w:tc>
        <w:tc>
          <w:tcPr>
            <w:tcW w:w="3249" w:type="pct"/>
          </w:tcPr>
          <w:p w14:paraId="6FD2B2C5" w14:textId="77777777" w:rsidR="00CC584E" w:rsidRPr="00CC584E" w:rsidRDefault="00CC584E" w:rsidP="00CC584E">
            <w:pPr>
              <w:jc w:val="center"/>
              <w:rPr>
                <w:rFonts w:ascii="Times New Roman" w:eastAsia="Calibri" w:hAnsi="Times New Roman" w:cs="Times New Roman"/>
              </w:rPr>
            </w:pPr>
            <w:r w:rsidRPr="00CC584E">
              <w:rPr>
                <w:rFonts w:ascii="Times New Roman" w:eastAsia="Calibri" w:hAnsi="Times New Roman" w:cs="Times New Roman"/>
              </w:rPr>
              <w:t>Требования, предъявляемые к товару</w:t>
            </w:r>
          </w:p>
        </w:tc>
        <w:tc>
          <w:tcPr>
            <w:tcW w:w="568" w:type="pct"/>
          </w:tcPr>
          <w:p w14:paraId="012123C9"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Кол-во</w:t>
            </w:r>
          </w:p>
        </w:tc>
      </w:tr>
      <w:tr w:rsidR="00CC584E" w:rsidRPr="00CC584E" w14:paraId="675F5162" w14:textId="77777777" w:rsidTr="000F1DED">
        <w:tc>
          <w:tcPr>
            <w:tcW w:w="283" w:type="pct"/>
          </w:tcPr>
          <w:p w14:paraId="4A2330EA"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1.</w:t>
            </w:r>
          </w:p>
        </w:tc>
        <w:tc>
          <w:tcPr>
            <w:tcW w:w="895" w:type="pct"/>
          </w:tcPr>
          <w:p w14:paraId="4318676F" w14:textId="77777777" w:rsidR="00CC584E" w:rsidRPr="00CC584E" w:rsidRDefault="00CC584E" w:rsidP="00CC584E">
            <w:pPr>
              <w:jc w:val="both"/>
              <w:rPr>
                <w:rFonts w:ascii="Times New Roman" w:eastAsia="Calibri" w:hAnsi="Times New Roman" w:cs="Times New Roman"/>
              </w:rPr>
            </w:pPr>
            <w:r w:rsidRPr="00CC584E">
              <w:rPr>
                <w:rFonts w:ascii="Times New Roman" w:eastAsia="Calibri" w:hAnsi="Times New Roman" w:cs="Times New Roman"/>
              </w:rPr>
              <w:t>Масло иммерсионное</w:t>
            </w:r>
          </w:p>
        </w:tc>
        <w:tc>
          <w:tcPr>
            <w:tcW w:w="3249" w:type="pct"/>
          </w:tcPr>
          <w:p w14:paraId="1A44F2C8"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 xml:space="preserve">1. Предназначено для микроскопии в световом микроскопе </w:t>
            </w:r>
          </w:p>
          <w:p w14:paraId="622293E2"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 xml:space="preserve">2. Масло иммерсионное нефлуоресцирующее низкой вязкости (тип А) </w:t>
            </w:r>
          </w:p>
          <w:p w14:paraId="63902BE7"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 xml:space="preserve">3. Коэффициент преломления при +20° С nd = 1,515 ± 0,001  </w:t>
            </w:r>
          </w:p>
          <w:p w14:paraId="2CF11EDA"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4.Объем флакона 50-100 мл</w:t>
            </w:r>
          </w:p>
        </w:tc>
        <w:tc>
          <w:tcPr>
            <w:tcW w:w="572" w:type="pct"/>
            <w:gridSpan w:val="2"/>
          </w:tcPr>
          <w:p w14:paraId="3939542F" w14:textId="77777777" w:rsidR="00CC584E" w:rsidRPr="00CC584E" w:rsidRDefault="00CC584E" w:rsidP="00CC584E">
            <w:pPr>
              <w:rPr>
                <w:rFonts w:ascii="Times New Roman" w:eastAsia="Calibri" w:hAnsi="Times New Roman" w:cs="Times New Roman"/>
              </w:rPr>
            </w:pPr>
            <w:r w:rsidRPr="00CC584E">
              <w:rPr>
                <w:rFonts w:ascii="Times New Roman" w:eastAsia="Calibri" w:hAnsi="Times New Roman" w:cs="Times New Roman"/>
              </w:rPr>
              <w:t>2,0 литра</w:t>
            </w:r>
          </w:p>
        </w:tc>
      </w:tr>
    </w:tbl>
    <w:p w14:paraId="066ACCF0" w14:textId="77777777" w:rsidR="00CC584E" w:rsidRPr="00CC584E" w:rsidRDefault="00CC584E" w:rsidP="00CC584E">
      <w:pPr>
        <w:spacing w:after="0" w:line="240" w:lineRule="auto"/>
        <w:ind w:firstLine="567"/>
        <w:jc w:val="both"/>
        <w:rPr>
          <w:rFonts w:ascii="Times New Roman" w:eastAsia="Calibri" w:hAnsi="Times New Roman" w:cs="Times New Roman"/>
        </w:rPr>
      </w:pPr>
      <w:r w:rsidRPr="00CC584E">
        <w:rPr>
          <w:rFonts w:ascii="Times New Roman" w:eastAsia="Calibri" w:hAnsi="Times New Roman" w:cs="Times New Roman"/>
        </w:rPr>
        <w:t>2.</w:t>
      </w:r>
      <w:r w:rsidRPr="00CC584E">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491DA512" w14:textId="11528181" w:rsidR="00CC584E" w:rsidRPr="00CC584E" w:rsidRDefault="00CC584E" w:rsidP="00CC584E">
      <w:pPr>
        <w:spacing w:after="0" w:line="240" w:lineRule="auto"/>
        <w:ind w:firstLine="567"/>
        <w:jc w:val="both"/>
        <w:rPr>
          <w:rFonts w:ascii="Times New Roman" w:eastAsia="Times New Roman" w:hAnsi="Times New Roman" w:cs="Times New Roman"/>
        </w:rPr>
      </w:pPr>
      <w:r w:rsidRPr="00CC584E">
        <w:rPr>
          <w:rFonts w:ascii="Times New Roman" w:eastAsia="Times New Roman" w:hAnsi="Times New Roman" w:cs="Times New Roman"/>
        </w:rPr>
        <w:t xml:space="preserve">3. Требования, предъявляемые к качеству товара, гарантийному сроку (годности, стерильности): согласно </w:t>
      </w:r>
      <w:r>
        <w:rPr>
          <w:rFonts w:ascii="Times New Roman" w:eastAsia="Times New Roman" w:hAnsi="Times New Roman" w:cs="Times New Roman"/>
        </w:rPr>
        <w:t>аукционным документам</w:t>
      </w:r>
      <w:r>
        <w:rPr>
          <w:rFonts w:ascii="Times New Roman" w:eastAsia="Times New Roman" w:hAnsi="Times New Roman" w:cs="Times New Roman"/>
        </w:rPr>
        <w:t>.</w:t>
      </w: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FF991" w14:textId="77777777" w:rsidR="003400FE" w:rsidRDefault="003400FE" w:rsidP="001701CD">
      <w:pPr>
        <w:spacing w:after="0" w:line="240" w:lineRule="auto"/>
      </w:pPr>
      <w:r>
        <w:separator/>
      </w:r>
    </w:p>
  </w:endnote>
  <w:endnote w:type="continuationSeparator" w:id="0">
    <w:p w14:paraId="218591D7" w14:textId="77777777" w:rsidR="003400FE" w:rsidRDefault="003400FE"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3400FE"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91263" w14:textId="77777777" w:rsidR="003400FE" w:rsidRDefault="003400FE" w:rsidP="001701CD">
      <w:pPr>
        <w:spacing w:after="0" w:line="240" w:lineRule="auto"/>
      </w:pPr>
      <w:r>
        <w:separator/>
      </w:r>
    </w:p>
  </w:footnote>
  <w:footnote w:type="continuationSeparator" w:id="0">
    <w:p w14:paraId="64B4446D" w14:textId="77777777" w:rsidR="003400FE" w:rsidRDefault="003400FE"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242180116">
    <w:abstractNumId w:val="0"/>
  </w:num>
  <w:num w:numId="2" w16cid:durableId="1749376486">
    <w:abstractNumId w:val="6"/>
  </w:num>
  <w:num w:numId="3" w16cid:durableId="1427996611">
    <w:abstractNumId w:val="1"/>
  </w:num>
  <w:num w:numId="4" w16cid:durableId="589431822">
    <w:abstractNumId w:val="4"/>
  </w:num>
  <w:num w:numId="5" w16cid:durableId="1738018373">
    <w:abstractNumId w:val="3"/>
  </w:num>
  <w:num w:numId="6" w16cid:durableId="1210915622">
    <w:abstractNumId w:val="5"/>
  </w:num>
  <w:num w:numId="7" w16cid:durableId="186876181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4D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5607"/>
    <w:rsid w:val="00327C58"/>
    <w:rsid w:val="00333D26"/>
    <w:rsid w:val="00334549"/>
    <w:rsid w:val="00337EF5"/>
    <w:rsid w:val="003400FE"/>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53B7"/>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AC1"/>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9F275B"/>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12FE2"/>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84E"/>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4F0C"/>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A15B8"/>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C12FE2"/>
    <w:rPr>
      <w:color w:val="605E5C"/>
      <w:shd w:val="clear" w:color="auto" w:fill="E1DFDD"/>
    </w:rPr>
  </w:style>
  <w:style w:type="table" w:customStyle="1" w:styleId="24">
    <w:name w:val="Сетка таблицы2"/>
    <w:basedOn w:val="a1"/>
    <w:next w:val="a5"/>
    <w:uiPriority w:val="39"/>
    <w:rsid w:val="00CC584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CC584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11763</Words>
  <Characters>67050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50</cp:revision>
  <cp:lastPrinted>2024-09-27T06:35:00Z</cp:lastPrinted>
  <dcterms:created xsi:type="dcterms:W3CDTF">2024-09-27T06:36:00Z</dcterms:created>
  <dcterms:modified xsi:type="dcterms:W3CDTF">2026-08-13T12:59:00Z</dcterms:modified>
</cp:coreProperties>
</file>