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400A9D00" w:rsidR="00E011A0" w:rsidRPr="004D04EA" w:rsidRDefault="005C669C" w:rsidP="00214303">
      <w:pPr>
        <w:rPr>
          <w:rFonts w:eastAsia="Times New Roman"/>
          <w:sz w:val="22"/>
          <w:szCs w:val="20"/>
          <w:lang w:eastAsia="ru-RU"/>
        </w:rPr>
      </w:pPr>
      <w:r>
        <w:rPr>
          <w:rFonts w:eastAsia="Times New Roman"/>
          <w:sz w:val="22"/>
          <w:szCs w:val="20"/>
          <w:lang w:eastAsia="ru-RU"/>
        </w:rPr>
        <w:t>13.08</w:t>
      </w:r>
      <w:r w:rsidR="00ED0B39">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775091AA"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ED0B39" w:rsidRPr="00ED0B39">
        <w:rPr>
          <w:rFonts w:eastAsia="Times New Roman"/>
          <w:b/>
          <w:sz w:val="26"/>
          <w:szCs w:val="26"/>
          <w:u w:val="single"/>
          <w:lang w:eastAsia="ru-RU"/>
        </w:rPr>
        <w:t>Реагенты и расходные материалы для проведения исследований по заданию НИР 4.2.59 «Оценить значимость показателей редокс-статуса клеток, клеточного метаболизма железа и цитокинового профиля при В-клеточных лимфомах в стадии лейкемизации процесса, как предикторов в оценке ответа на противоопухолевую терапию» ГПНИ «Экспериментальная медицина и медицинские биотехнологии»</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0C68BAC8" w:rsidR="0069044F" w:rsidRPr="0069708B" w:rsidRDefault="00ED0B39" w:rsidP="009746DE">
            <w:pPr>
              <w:autoSpaceDE w:val="0"/>
              <w:autoSpaceDN w:val="0"/>
              <w:adjustRightInd w:val="0"/>
              <w:outlineLvl w:val="0"/>
              <w:rPr>
                <w:rFonts w:eastAsia="Times New Roman"/>
                <w:i/>
                <w:sz w:val="20"/>
                <w:szCs w:val="20"/>
                <w:lang w:eastAsia="ru-RU"/>
              </w:rPr>
            </w:pPr>
            <w:r w:rsidRPr="00ED0B39">
              <w:rPr>
                <w:rFonts w:eastAsia="Times New Roman"/>
                <w:i/>
                <w:sz w:val="20"/>
                <w:szCs w:val="20"/>
                <w:lang w:eastAsia="ru-RU"/>
              </w:rPr>
              <w:t>AU20260625381706</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26C2D7B6"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ED0B39">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FE4B90">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0B5FB245" w:rsidR="004D04EA" w:rsidRPr="002F49A3" w:rsidRDefault="005E6FC1" w:rsidP="009648B0">
            <w:pPr>
              <w:rPr>
                <w:b/>
                <w:sz w:val="24"/>
                <w:szCs w:val="24"/>
              </w:rPr>
            </w:pPr>
            <w:r w:rsidRPr="005E6FC1">
              <w:rPr>
                <w:b/>
                <w:sz w:val="24"/>
                <w:szCs w:val="24"/>
              </w:rPr>
              <w:t xml:space="preserve">304,80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519A0B93" w:rsidR="009746DE" w:rsidRPr="002F49A3" w:rsidRDefault="005C669C" w:rsidP="009746DE">
            <w:pPr>
              <w:rPr>
                <w:b/>
                <w:sz w:val="24"/>
                <w:szCs w:val="24"/>
              </w:rPr>
            </w:pPr>
            <w:r>
              <w:rPr>
                <w:b/>
                <w:sz w:val="24"/>
                <w:szCs w:val="24"/>
              </w:rPr>
              <w:t>1</w:t>
            </w:r>
            <w:r w:rsidR="00ED0B39">
              <w:rPr>
                <w:b/>
                <w:sz w:val="24"/>
                <w:szCs w:val="24"/>
              </w:rPr>
              <w:t>8.0</w:t>
            </w:r>
            <w:r>
              <w:rPr>
                <w:b/>
                <w:sz w:val="24"/>
                <w:szCs w:val="24"/>
              </w:rPr>
              <w:t>8</w:t>
            </w:r>
            <w:r w:rsidR="00ED0B39">
              <w:rPr>
                <w:b/>
                <w:sz w:val="24"/>
                <w:szCs w:val="24"/>
              </w:rPr>
              <w:t>.</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34CD797C" w:rsidR="00E237D8" w:rsidRDefault="005C669C" w:rsidP="000219D4">
            <w:pPr>
              <w:jc w:val="both"/>
              <w:rPr>
                <w:sz w:val="20"/>
                <w:szCs w:val="20"/>
              </w:rPr>
            </w:pPr>
            <w:r>
              <w:rPr>
                <w:sz w:val="20"/>
                <w:szCs w:val="20"/>
              </w:rPr>
              <w:t>14.08</w:t>
            </w:r>
            <w:r w:rsidR="00ED0B39">
              <w:rPr>
                <w:sz w:val="20"/>
                <w:szCs w:val="20"/>
              </w:rPr>
              <w:t>.</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361CE8BB" w:rsidR="00E237D8" w:rsidRDefault="005C669C" w:rsidP="000219D4">
            <w:pPr>
              <w:jc w:val="both"/>
              <w:rPr>
                <w:sz w:val="20"/>
                <w:szCs w:val="20"/>
              </w:rPr>
            </w:pPr>
            <w:r>
              <w:rPr>
                <w:sz w:val="20"/>
                <w:szCs w:val="20"/>
              </w:rPr>
              <w:t>17.08</w:t>
            </w:r>
            <w:r w:rsidR="00ED0B39">
              <w:rPr>
                <w:sz w:val="20"/>
                <w:szCs w:val="20"/>
              </w:rPr>
              <w:t>.</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lastRenderedPageBreak/>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t>I</w:t>
            </w:r>
            <w:r w:rsidRPr="00F3554E">
              <w:rPr>
                <w:sz w:val="20"/>
                <w:szCs w:val="20"/>
              </w:rPr>
              <w:t xml:space="preserve">. </w:t>
            </w:r>
            <w:r w:rsidR="00166505" w:rsidRPr="0069708B">
              <w:rPr>
                <w:sz w:val="20"/>
                <w:szCs w:val="20"/>
              </w:rPr>
              <w:t>Сведения о предмете государственной закупки</w:t>
            </w:r>
          </w:p>
        </w:tc>
      </w:tr>
    </w:tbl>
    <w:tbl>
      <w:tblPr>
        <w:tblW w:w="5358" w:type="pct"/>
        <w:tblInd w:w="-577" w:type="dxa"/>
        <w:tblLook w:val="04A0" w:firstRow="1" w:lastRow="0" w:firstColumn="1" w:lastColumn="0" w:noHBand="0" w:noVBand="1"/>
      </w:tblPr>
      <w:tblGrid>
        <w:gridCol w:w="4396"/>
        <w:gridCol w:w="6518"/>
      </w:tblGrid>
      <w:tr w:rsidR="00934ED4" w:rsidRPr="008F5724" w14:paraId="52647CBA" w14:textId="77777777" w:rsidTr="00934ED4">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440BB76" w14:textId="77777777" w:rsidR="00934ED4" w:rsidRPr="008F5724" w:rsidRDefault="00934ED4" w:rsidP="002D02ED">
            <w:pPr>
              <w:jc w:val="center"/>
              <w:rPr>
                <w:b/>
                <w:sz w:val="20"/>
                <w:szCs w:val="20"/>
              </w:rPr>
            </w:pPr>
            <w:r w:rsidRPr="008F5724">
              <w:rPr>
                <w:b/>
                <w:sz w:val="20"/>
                <w:szCs w:val="20"/>
              </w:rPr>
              <w:t>Лот № </w:t>
            </w:r>
            <w:r>
              <w:rPr>
                <w:b/>
                <w:sz w:val="20"/>
                <w:szCs w:val="20"/>
              </w:rPr>
              <w:t>8</w:t>
            </w:r>
          </w:p>
        </w:tc>
      </w:tr>
      <w:tr w:rsidR="00934ED4" w:rsidRPr="006D196B" w14:paraId="72D0F7B8"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7411C3C2" w14:textId="77777777" w:rsidR="00934ED4" w:rsidRPr="006E0FF8" w:rsidRDefault="00934ED4" w:rsidP="002D02ED">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688FE1A9" w14:textId="77777777" w:rsidR="00934ED4" w:rsidRPr="006D196B" w:rsidRDefault="00934ED4" w:rsidP="002D02ED">
            <w:pPr>
              <w:rPr>
                <w:sz w:val="20"/>
                <w:szCs w:val="20"/>
              </w:rPr>
            </w:pPr>
            <w:r w:rsidRPr="00837C4D">
              <w:rPr>
                <w:sz w:val="20"/>
                <w:szCs w:val="20"/>
              </w:rPr>
              <w:t>Криопробирки</w:t>
            </w:r>
          </w:p>
        </w:tc>
      </w:tr>
      <w:tr w:rsidR="00934ED4" w:rsidRPr="006D196B" w14:paraId="7C62D302" w14:textId="77777777" w:rsidTr="00934ED4">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5BC3A30" w14:textId="77777777" w:rsidR="00934ED4" w:rsidRPr="006E0FF8" w:rsidRDefault="00934ED4" w:rsidP="002D02ED">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31113674" w14:textId="77777777" w:rsidR="00934ED4" w:rsidRPr="006D196B" w:rsidRDefault="00934ED4" w:rsidP="002D02ED">
            <w:pPr>
              <w:rPr>
                <w:sz w:val="20"/>
                <w:szCs w:val="20"/>
              </w:rPr>
            </w:pPr>
            <w:r w:rsidRPr="00B74293">
              <w:rPr>
                <w:sz w:val="20"/>
                <w:szCs w:val="20"/>
              </w:rPr>
              <w:t>22.29.29.900</w:t>
            </w:r>
          </w:p>
        </w:tc>
      </w:tr>
      <w:tr w:rsidR="00934ED4" w:rsidRPr="006D196B" w14:paraId="39925297"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7645EFE1" w14:textId="77777777" w:rsidR="00934ED4" w:rsidRPr="006E0FF8" w:rsidRDefault="00934ED4" w:rsidP="002D02ED">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74108A30" w14:textId="77777777" w:rsidR="00934ED4" w:rsidRPr="006D196B" w:rsidRDefault="00934ED4" w:rsidP="002D02ED">
            <w:pPr>
              <w:rPr>
                <w:sz w:val="20"/>
                <w:szCs w:val="20"/>
              </w:rPr>
            </w:pPr>
            <w:r w:rsidRPr="00B74293">
              <w:rPr>
                <w:sz w:val="20"/>
                <w:szCs w:val="20"/>
              </w:rPr>
              <w:t>Изделия прочие из пластмасс, не включенные в другие группировки</w:t>
            </w:r>
          </w:p>
        </w:tc>
      </w:tr>
      <w:tr w:rsidR="00934ED4" w:rsidRPr="006D196B" w14:paraId="27A704DB" w14:textId="77777777" w:rsidTr="00934ED4">
        <w:tc>
          <w:tcPr>
            <w:tcW w:w="2014" w:type="pct"/>
            <w:tcBorders>
              <w:top w:val="single" w:sz="8" w:space="0" w:color="000000"/>
              <w:left w:val="single" w:sz="8" w:space="0" w:color="000000"/>
              <w:bottom w:val="single" w:sz="8" w:space="0" w:color="000000"/>
              <w:right w:val="single" w:sz="8" w:space="0" w:color="000000"/>
            </w:tcBorders>
          </w:tcPr>
          <w:p w14:paraId="3D774E23" w14:textId="77777777" w:rsidR="00934ED4" w:rsidRPr="00D44208" w:rsidRDefault="00934ED4" w:rsidP="002D02ED">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24FD620B" w14:textId="77777777" w:rsidR="00934ED4" w:rsidRPr="006D196B" w:rsidRDefault="00934ED4" w:rsidP="002D02ED">
            <w:pPr>
              <w:rPr>
                <w:sz w:val="20"/>
                <w:szCs w:val="20"/>
              </w:rPr>
            </w:pPr>
            <w:r w:rsidRPr="00B211CC">
              <w:rPr>
                <w:sz w:val="20"/>
                <w:szCs w:val="20"/>
              </w:rPr>
              <w:t>2026-600265533-21</w:t>
            </w:r>
            <w:r>
              <w:rPr>
                <w:sz w:val="20"/>
                <w:szCs w:val="20"/>
              </w:rPr>
              <w:t>60</w:t>
            </w:r>
          </w:p>
        </w:tc>
      </w:tr>
      <w:tr w:rsidR="00934ED4" w:rsidRPr="006D196B" w14:paraId="608A3401"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4D721CA0" w14:textId="77777777" w:rsidR="00934ED4" w:rsidRPr="006E0FF8" w:rsidRDefault="00934ED4" w:rsidP="002D02ED">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2DC10283" w14:textId="77777777" w:rsidR="00934ED4" w:rsidRPr="006D196B" w:rsidRDefault="00934ED4" w:rsidP="002D02ED">
            <w:pPr>
              <w:rPr>
                <w:sz w:val="20"/>
                <w:szCs w:val="20"/>
              </w:rPr>
            </w:pPr>
            <w:r w:rsidRPr="00B211CC">
              <w:rPr>
                <w:sz w:val="20"/>
                <w:szCs w:val="20"/>
              </w:rPr>
              <w:t xml:space="preserve">Согласно приложению </w:t>
            </w:r>
            <w:r>
              <w:rPr>
                <w:sz w:val="20"/>
                <w:szCs w:val="20"/>
              </w:rPr>
              <w:t>8</w:t>
            </w:r>
            <w:r w:rsidRPr="00B211CC">
              <w:rPr>
                <w:sz w:val="20"/>
                <w:szCs w:val="20"/>
              </w:rPr>
              <w:t xml:space="preserve"> к лоту</w:t>
            </w:r>
          </w:p>
        </w:tc>
      </w:tr>
      <w:tr w:rsidR="00934ED4" w:rsidRPr="00B211CC" w14:paraId="259E42E6"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30F9F117" w14:textId="77777777" w:rsidR="00934ED4" w:rsidRPr="006E0FF8" w:rsidRDefault="00934ED4" w:rsidP="002D02ED">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7FA2DA51" w14:textId="77777777" w:rsidR="00934ED4" w:rsidRPr="00B211CC" w:rsidRDefault="00934ED4" w:rsidP="002D02ED">
            <w:pPr>
              <w:rPr>
                <w:sz w:val="20"/>
                <w:szCs w:val="20"/>
              </w:rPr>
            </w:pPr>
            <w:r w:rsidRPr="00B211CC">
              <w:rPr>
                <w:sz w:val="20"/>
                <w:szCs w:val="20"/>
              </w:rPr>
              <w:t>с момента подписания договора по 15.12.2026г.</w:t>
            </w:r>
          </w:p>
        </w:tc>
      </w:tr>
      <w:tr w:rsidR="00934ED4" w:rsidRPr="006D196B" w14:paraId="1A9DC6F2"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43793391" w14:textId="77777777" w:rsidR="00934ED4" w:rsidRPr="006E0FF8" w:rsidRDefault="00934ED4" w:rsidP="002D02ED">
            <w:pPr>
              <w:rPr>
                <w:sz w:val="20"/>
                <w:szCs w:val="20"/>
              </w:rPr>
            </w:pPr>
            <w:r w:rsidRPr="006E0FF8">
              <w:rPr>
                <w:sz w:val="20"/>
                <w:szCs w:val="20"/>
              </w:rPr>
              <w:lastRenderedPageBreak/>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1BBC1C7E" w14:textId="77777777" w:rsidR="00934ED4" w:rsidRPr="006D196B" w:rsidRDefault="00934ED4" w:rsidP="002D02ED">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аг.Лесной</w:t>
            </w:r>
          </w:p>
        </w:tc>
      </w:tr>
      <w:tr w:rsidR="00934ED4" w:rsidRPr="006D196B" w14:paraId="5CA3D142"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31E5FC18" w14:textId="77777777" w:rsidR="00934ED4" w:rsidRPr="006E0FF8" w:rsidRDefault="00934ED4" w:rsidP="002D02ED">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5F04F7D0" w14:textId="77777777" w:rsidR="00934ED4" w:rsidRPr="006D196B" w:rsidRDefault="00934ED4" w:rsidP="002D02ED">
            <w:pPr>
              <w:rPr>
                <w:sz w:val="20"/>
                <w:szCs w:val="20"/>
              </w:rPr>
            </w:pPr>
            <w:r>
              <w:rPr>
                <w:sz w:val="20"/>
                <w:szCs w:val="20"/>
              </w:rPr>
              <w:t>304,80 бел. руб.</w:t>
            </w:r>
          </w:p>
        </w:tc>
      </w:tr>
      <w:tr w:rsidR="00934ED4" w:rsidRPr="006D196B" w14:paraId="62A7F33C" w14:textId="77777777" w:rsidTr="00934ED4">
        <w:tc>
          <w:tcPr>
            <w:tcW w:w="2014" w:type="pct"/>
            <w:tcBorders>
              <w:top w:val="single" w:sz="8" w:space="0" w:color="000000"/>
              <w:left w:val="single" w:sz="8" w:space="0" w:color="000000"/>
              <w:bottom w:val="single" w:sz="8" w:space="0" w:color="000000"/>
              <w:right w:val="single" w:sz="8" w:space="0" w:color="000000"/>
            </w:tcBorders>
            <w:hideMark/>
          </w:tcPr>
          <w:p w14:paraId="139FC3FF" w14:textId="77777777" w:rsidR="00934ED4" w:rsidRPr="006E0FF8" w:rsidRDefault="00934ED4" w:rsidP="002D02ED">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732EBA24" w14:textId="77777777" w:rsidR="00934ED4" w:rsidRPr="006D196B" w:rsidRDefault="00934ED4" w:rsidP="002D02ED">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934ED4" w:rsidRPr="006D196B" w14:paraId="692ACEF2" w14:textId="77777777" w:rsidTr="00934ED4">
        <w:tc>
          <w:tcPr>
            <w:tcW w:w="2014" w:type="pct"/>
            <w:tcBorders>
              <w:top w:val="single" w:sz="8" w:space="0" w:color="000000"/>
              <w:left w:val="single" w:sz="8" w:space="0" w:color="000000"/>
              <w:bottom w:val="single" w:sz="8" w:space="0" w:color="000000"/>
              <w:right w:val="single" w:sz="8" w:space="0" w:color="000000"/>
            </w:tcBorders>
          </w:tcPr>
          <w:p w14:paraId="602B1DE3" w14:textId="77777777" w:rsidR="00934ED4" w:rsidRPr="005A16AE" w:rsidRDefault="00934ED4" w:rsidP="002D02ED">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7126662D" w14:textId="77777777" w:rsidR="00934ED4" w:rsidRPr="006D196B" w:rsidRDefault="00934ED4" w:rsidP="002D02ED">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934ED4" w:rsidRPr="008723C6" w14:paraId="28765CF4" w14:textId="77777777" w:rsidTr="00934ED4">
        <w:tc>
          <w:tcPr>
            <w:tcW w:w="5000" w:type="pct"/>
            <w:gridSpan w:val="2"/>
            <w:tcBorders>
              <w:top w:val="single" w:sz="8" w:space="0" w:color="000000"/>
              <w:left w:val="single" w:sz="8" w:space="0" w:color="000000"/>
              <w:bottom w:val="single" w:sz="8" w:space="0" w:color="000000"/>
              <w:right w:val="single" w:sz="8" w:space="0" w:color="000000"/>
            </w:tcBorders>
            <w:hideMark/>
          </w:tcPr>
          <w:p w14:paraId="2A520AD5" w14:textId="77777777" w:rsidR="00934ED4" w:rsidRPr="008723C6" w:rsidRDefault="00934ED4" w:rsidP="002D02ED">
            <w:pPr>
              <w:ind w:left="360"/>
              <w:jc w:val="center"/>
              <w:rPr>
                <w:sz w:val="20"/>
                <w:szCs w:val="20"/>
              </w:rPr>
            </w:pPr>
            <w:r w:rsidRPr="00C71DDE">
              <w:rPr>
                <w:sz w:val="20"/>
                <w:szCs w:val="20"/>
              </w:rPr>
              <w:t>ОПИСАНИЕ ПРЕДМЕТА ГОСУДАРСТВЕННОЙ ЗАКУПКИ</w:t>
            </w:r>
          </w:p>
        </w:tc>
      </w:tr>
      <w:tr w:rsidR="00934ED4" w:rsidRPr="001B2AB3" w14:paraId="353DC78E" w14:textId="77777777" w:rsidTr="00934ED4">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D8D2BB" w14:textId="77777777" w:rsidR="00934ED4" w:rsidRPr="001B2AB3" w:rsidRDefault="00934ED4" w:rsidP="002D02ED">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1C1944D3" w14:textId="77777777" w:rsidR="00934ED4" w:rsidRDefault="00934ED4" w:rsidP="002D02ED">
            <w:pPr>
              <w:jc w:val="both"/>
              <w:rPr>
                <w:sz w:val="20"/>
                <w:szCs w:val="20"/>
              </w:rPr>
            </w:pPr>
            <w:r w:rsidRPr="001B2AB3">
              <w:rPr>
                <w:sz w:val="20"/>
                <w:szCs w:val="20"/>
              </w:rPr>
              <w:t xml:space="preserve"> Согласно </w:t>
            </w:r>
            <w:r>
              <w:rPr>
                <w:b/>
                <w:sz w:val="20"/>
                <w:szCs w:val="20"/>
              </w:rPr>
              <w:t>приложению 8</w:t>
            </w:r>
            <w:r>
              <w:rPr>
                <w:sz w:val="20"/>
                <w:szCs w:val="20"/>
              </w:rPr>
              <w:t xml:space="preserve"> к лоту</w:t>
            </w:r>
          </w:p>
          <w:p w14:paraId="107213EB" w14:textId="77777777" w:rsidR="00934ED4" w:rsidRPr="00DE3514" w:rsidRDefault="00934ED4" w:rsidP="002D02ED">
            <w:pPr>
              <w:jc w:val="both"/>
              <w:rPr>
                <w:sz w:val="20"/>
                <w:szCs w:val="20"/>
              </w:rPr>
            </w:pPr>
            <w:r w:rsidRPr="00DE3514">
              <w:rPr>
                <w:sz w:val="20"/>
                <w:szCs w:val="20"/>
              </w:rPr>
              <w:t>Предложение участника должно соответствовать описанию предмета закупки:</w:t>
            </w:r>
          </w:p>
          <w:p w14:paraId="0372D9DE" w14:textId="77777777" w:rsidR="00934ED4" w:rsidRPr="00DE3514" w:rsidRDefault="00934ED4" w:rsidP="002D02ED">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81CD5AA" w14:textId="77777777" w:rsidR="00934ED4" w:rsidRPr="001B2AB3" w:rsidRDefault="00934ED4" w:rsidP="002D02ED">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lastRenderedPageBreak/>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lastRenderedPageBreak/>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0BB4A65E" w14:textId="36EC0513"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934ED4">
              <w:rPr>
                <w:sz w:val="20"/>
                <w:szCs w:val="20"/>
              </w:rPr>
              <w:t>6</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4A2008F3"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lastRenderedPageBreak/>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3B936EE8"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1AA46CB3"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934ED4" w:rsidRPr="00EB7437">
          <w:rPr>
            <w:rStyle w:val="a5"/>
            <w:rFonts w:eastAsia="Times New Roman"/>
            <w:b/>
            <w:sz w:val="24"/>
            <w:szCs w:val="20"/>
            <w:lang w:eastAsia="ru-RU"/>
          </w:rPr>
          <w:t>a.pilatovich@omr.by</w:t>
        </w:r>
      </w:hyperlink>
      <w:r w:rsidR="00934ED4">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517F5ACD"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D96829">
        <w:rPr>
          <w:rFonts w:ascii="Times New Roman" w:eastAsia="Times New Roman" w:hAnsi="Times New Roman" w:cs="Times New Roman"/>
          <w:b/>
          <w:lang w:eastAsia="ru-RU"/>
        </w:rPr>
        <w:t>1</w:t>
      </w:r>
      <w:r w:rsidR="00934ED4">
        <w:rPr>
          <w:rFonts w:ascii="Times New Roman" w:eastAsia="Times New Roman" w:hAnsi="Times New Roman" w:cs="Times New Roman"/>
          <w:b/>
          <w:lang w:eastAsia="ru-RU"/>
        </w:rPr>
        <w:t>8.0</w:t>
      </w:r>
      <w:r w:rsidR="00D96829">
        <w:rPr>
          <w:rFonts w:ascii="Times New Roman" w:eastAsia="Times New Roman" w:hAnsi="Times New Roman" w:cs="Times New Roman"/>
          <w:b/>
          <w:lang w:eastAsia="ru-RU"/>
        </w:rPr>
        <w:t>8</w:t>
      </w:r>
      <w:r w:rsidR="00934ED4">
        <w:rPr>
          <w:rFonts w:ascii="Times New Roman" w:eastAsia="Times New Roman" w:hAnsi="Times New Roman" w:cs="Times New Roman"/>
          <w:b/>
          <w:lang w:eastAsia="ru-RU"/>
        </w:rPr>
        <w:t>.</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5D6C784F" w:rsidR="007E4EB1" w:rsidRPr="00334834" w:rsidRDefault="00934ED4" w:rsidP="0003772B">
            <w:pPr>
              <w:tabs>
                <w:tab w:val="left" w:pos="6804"/>
              </w:tabs>
              <w:ind w:left="142"/>
              <w:jc w:val="right"/>
              <w:rPr>
                <w:rFonts w:eastAsia="Calibri"/>
                <w:sz w:val="22"/>
                <w:szCs w:val="22"/>
              </w:rPr>
            </w:pPr>
            <w:r>
              <w:rPr>
                <w:rFonts w:eastAsia="Calibri"/>
                <w:sz w:val="22"/>
                <w:szCs w:val="22"/>
              </w:rPr>
              <w:t>Пилатович А.М.</w:t>
            </w:r>
          </w:p>
        </w:tc>
      </w:tr>
    </w:tbl>
    <w:p w14:paraId="64517A41" w14:textId="77777777" w:rsidR="00934ED4" w:rsidRDefault="00934ED4" w:rsidP="00934ED4">
      <w:pPr>
        <w:autoSpaceDE w:val="0"/>
        <w:autoSpaceDN w:val="0"/>
        <w:adjustRightInd w:val="0"/>
        <w:jc w:val="right"/>
        <w:rPr>
          <w:rFonts w:eastAsia="Times New Roman"/>
          <w:b/>
          <w:sz w:val="22"/>
          <w:szCs w:val="22"/>
          <w:lang w:eastAsia="ru-RU"/>
        </w:rPr>
      </w:pPr>
    </w:p>
    <w:p w14:paraId="1096B3AB" w14:textId="77777777" w:rsidR="00934ED4" w:rsidRPr="00934ED4" w:rsidRDefault="00934ED4" w:rsidP="00934ED4">
      <w:pPr>
        <w:autoSpaceDE w:val="0"/>
        <w:autoSpaceDN w:val="0"/>
        <w:adjustRightInd w:val="0"/>
        <w:jc w:val="right"/>
        <w:rPr>
          <w:rFonts w:eastAsia="Times New Roman"/>
          <w:b/>
          <w:sz w:val="22"/>
          <w:szCs w:val="22"/>
          <w:lang w:eastAsia="ru-RU"/>
        </w:rPr>
      </w:pPr>
      <w:r w:rsidRPr="00934ED4">
        <w:rPr>
          <w:rFonts w:eastAsia="Times New Roman"/>
          <w:b/>
          <w:sz w:val="22"/>
          <w:szCs w:val="22"/>
          <w:lang w:eastAsia="ru-RU"/>
        </w:rPr>
        <w:t>Приложение 8 к лоту</w:t>
      </w:r>
    </w:p>
    <w:p w14:paraId="00774FBD" w14:textId="77777777" w:rsidR="00934ED4" w:rsidRPr="00934ED4" w:rsidRDefault="00934ED4" w:rsidP="00934ED4">
      <w:pPr>
        <w:autoSpaceDE w:val="0"/>
        <w:autoSpaceDN w:val="0"/>
        <w:adjustRightInd w:val="0"/>
        <w:jc w:val="center"/>
        <w:rPr>
          <w:rFonts w:eastAsia="Times New Roman"/>
          <w:b/>
          <w:sz w:val="22"/>
          <w:szCs w:val="22"/>
          <w:lang w:eastAsia="ru-RU"/>
        </w:rPr>
      </w:pPr>
    </w:p>
    <w:p w14:paraId="7C3AA401" w14:textId="77777777" w:rsidR="00934ED4" w:rsidRPr="00934ED4" w:rsidRDefault="00934ED4" w:rsidP="00934ED4">
      <w:pPr>
        <w:autoSpaceDE w:val="0"/>
        <w:autoSpaceDN w:val="0"/>
        <w:adjustRightInd w:val="0"/>
        <w:jc w:val="center"/>
        <w:rPr>
          <w:rFonts w:eastAsia="Times New Roman"/>
          <w:b/>
          <w:sz w:val="22"/>
          <w:szCs w:val="22"/>
          <w:lang w:eastAsia="ru-RU"/>
        </w:rPr>
      </w:pPr>
      <w:r w:rsidRPr="00934ED4">
        <w:rPr>
          <w:rFonts w:eastAsia="Times New Roman"/>
          <w:b/>
          <w:sz w:val="22"/>
          <w:szCs w:val="22"/>
          <w:lang w:eastAsia="ru-RU"/>
        </w:rPr>
        <w:t>Технические характеристики (описание) изделий медицинского назначения</w:t>
      </w:r>
    </w:p>
    <w:p w14:paraId="70B2A9DB" w14:textId="77777777" w:rsidR="00934ED4" w:rsidRPr="00934ED4" w:rsidRDefault="00934ED4" w:rsidP="00934ED4">
      <w:pPr>
        <w:autoSpaceDE w:val="0"/>
        <w:autoSpaceDN w:val="0"/>
        <w:adjustRightInd w:val="0"/>
        <w:jc w:val="center"/>
        <w:rPr>
          <w:rFonts w:eastAsia="Times New Roman"/>
          <w:b/>
          <w:sz w:val="22"/>
          <w:szCs w:val="22"/>
          <w:lang w:eastAsia="ru-RU"/>
        </w:rPr>
      </w:pPr>
    </w:p>
    <w:p w14:paraId="112B26BB" w14:textId="77777777" w:rsidR="00934ED4" w:rsidRPr="00934ED4" w:rsidRDefault="00934ED4" w:rsidP="00934ED4">
      <w:pPr>
        <w:rPr>
          <w:rFonts w:eastAsia="Times New Roman"/>
          <w:b/>
          <w:sz w:val="22"/>
          <w:szCs w:val="22"/>
          <w:lang w:eastAsia="ru-RU"/>
        </w:rPr>
      </w:pPr>
      <w:r w:rsidRPr="00934ED4">
        <w:rPr>
          <w:rFonts w:eastAsia="Times New Roman"/>
          <w:b/>
          <w:sz w:val="22"/>
          <w:szCs w:val="22"/>
          <w:lang w:eastAsia="ru-RU"/>
        </w:rPr>
        <w:t>1.Состав (комплектация):</w:t>
      </w:r>
    </w:p>
    <w:tbl>
      <w:tblPr>
        <w:tblW w:w="508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2082"/>
        <w:gridCol w:w="6580"/>
        <w:gridCol w:w="1072"/>
      </w:tblGrid>
      <w:tr w:rsidR="00934ED4" w:rsidRPr="00934ED4" w14:paraId="3B43C4EC" w14:textId="77777777" w:rsidTr="002D02ED">
        <w:tc>
          <w:tcPr>
            <w:tcW w:w="306" w:type="pct"/>
          </w:tcPr>
          <w:p w14:paraId="3F798443"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 п/п</w:t>
            </w:r>
          </w:p>
        </w:tc>
        <w:tc>
          <w:tcPr>
            <w:tcW w:w="1004" w:type="pct"/>
          </w:tcPr>
          <w:p w14:paraId="33D3DE40"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Наименование подлежащего закупке товара (работы, услуги)</w:t>
            </w:r>
          </w:p>
        </w:tc>
        <w:tc>
          <w:tcPr>
            <w:tcW w:w="3173" w:type="pct"/>
          </w:tcPr>
          <w:p w14:paraId="620203E8"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Требования, предъявляемые к товару</w:t>
            </w:r>
          </w:p>
        </w:tc>
        <w:tc>
          <w:tcPr>
            <w:tcW w:w="518" w:type="pct"/>
          </w:tcPr>
          <w:p w14:paraId="025CC024"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Кол-во</w:t>
            </w:r>
          </w:p>
        </w:tc>
      </w:tr>
      <w:tr w:rsidR="00934ED4" w:rsidRPr="00934ED4" w14:paraId="4371F3A0" w14:textId="77777777" w:rsidTr="002D02ED">
        <w:tc>
          <w:tcPr>
            <w:tcW w:w="306" w:type="pct"/>
          </w:tcPr>
          <w:p w14:paraId="31E67325"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1.</w:t>
            </w:r>
          </w:p>
        </w:tc>
        <w:tc>
          <w:tcPr>
            <w:tcW w:w="1004" w:type="pct"/>
          </w:tcPr>
          <w:p w14:paraId="70DC2203"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Криопробирки 2 мл</w:t>
            </w:r>
          </w:p>
        </w:tc>
        <w:tc>
          <w:tcPr>
            <w:tcW w:w="3173" w:type="pct"/>
          </w:tcPr>
          <w:p w14:paraId="4811C98C"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1. Пробирки с резьбой, стерильные, апирогенные, тестированы на отсутствие РНКаз и ДНКаз.</w:t>
            </w:r>
          </w:p>
          <w:p w14:paraId="6D6DCE75"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2. Винтовая крышка с силиконовым уплотнительным кольцом.</w:t>
            </w:r>
          </w:p>
          <w:p w14:paraId="28964D1A"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3. Материал пробирки и крышки – полипропилен.</w:t>
            </w:r>
          </w:p>
          <w:p w14:paraId="291895D2"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4. Объем – 2 мл.</w:t>
            </w:r>
          </w:p>
          <w:p w14:paraId="2F3855AF"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5. Температурная устойчивость до -196ºС.</w:t>
            </w:r>
          </w:p>
          <w:p w14:paraId="1F3BDD7D"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lastRenderedPageBreak/>
              <w:t>6. Применение – для хранения биологических образцов в парах жидкого азота.</w:t>
            </w:r>
          </w:p>
          <w:p w14:paraId="56ACBFC1"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7. Количество пробирок в упаковке – не менее 50 шт и не более 100 шт.</w:t>
            </w:r>
          </w:p>
        </w:tc>
        <w:tc>
          <w:tcPr>
            <w:tcW w:w="518" w:type="pct"/>
          </w:tcPr>
          <w:p w14:paraId="3C45238F" w14:textId="77777777" w:rsidR="00934ED4" w:rsidRPr="00934ED4" w:rsidRDefault="00934ED4" w:rsidP="00934ED4">
            <w:pPr>
              <w:ind w:left="-57" w:right="-57"/>
              <w:jc w:val="center"/>
              <w:rPr>
                <w:rFonts w:eastAsia="Times New Roman"/>
                <w:sz w:val="22"/>
                <w:szCs w:val="22"/>
                <w:lang w:eastAsia="ru-RU"/>
              </w:rPr>
            </w:pPr>
            <w:r w:rsidRPr="00934ED4">
              <w:rPr>
                <w:rFonts w:eastAsia="Times New Roman"/>
                <w:sz w:val="22"/>
                <w:szCs w:val="22"/>
                <w:lang w:eastAsia="ru-RU"/>
              </w:rPr>
              <w:lastRenderedPageBreak/>
              <w:t>2 уп.</w:t>
            </w:r>
          </w:p>
        </w:tc>
      </w:tr>
      <w:tr w:rsidR="00934ED4" w:rsidRPr="00934ED4" w14:paraId="2C6F7046" w14:textId="77777777" w:rsidTr="002D02ED">
        <w:tc>
          <w:tcPr>
            <w:tcW w:w="306" w:type="pct"/>
          </w:tcPr>
          <w:p w14:paraId="059C1054" w14:textId="77777777" w:rsidR="00934ED4" w:rsidRPr="00934ED4" w:rsidRDefault="00934ED4" w:rsidP="00934ED4">
            <w:pPr>
              <w:jc w:val="center"/>
              <w:rPr>
                <w:rFonts w:eastAsia="Times New Roman"/>
                <w:sz w:val="22"/>
                <w:szCs w:val="22"/>
                <w:lang w:val="be-BY" w:eastAsia="ru-RU"/>
              </w:rPr>
            </w:pPr>
            <w:r w:rsidRPr="00934ED4">
              <w:rPr>
                <w:rFonts w:eastAsia="Times New Roman"/>
                <w:sz w:val="22"/>
                <w:szCs w:val="22"/>
                <w:lang w:val="en-US" w:eastAsia="ru-RU"/>
              </w:rPr>
              <w:t>2.</w:t>
            </w:r>
          </w:p>
        </w:tc>
        <w:tc>
          <w:tcPr>
            <w:tcW w:w="1004" w:type="pct"/>
          </w:tcPr>
          <w:p w14:paraId="4F2B19C4" w14:textId="77777777" w:rsidR="00934ED4" w:rsidRPr="00934ED4" w:rsidRDefault="00934ED4" w:rsidP="00934ED4">
            <w:pPr>
              <w:jc w:val="center"/>
              <w:rPr>
                <w:rFonts w:eastAsia="Times New Roman"/>
                <w:sz w:val="22"/>
                <w:szCs w:val="22"/>
                <w:lang w:eastAsia="ru-RU"/>
              </w:rPr>
            </w:pPr>
            <w:r w:rsidRPr="00934ED4">
              <w:rPr>
                <w:rFonts w:eastAsia="Times New Roman"/>
                <w:sz w:val="22"/>
                <w:szCs w:val="22"/>
                <w:lang w:eastAsia="ru-RU"/>
              </w:rPr>
              <w:t>Криопробирки 5 мл</w:t>
            </w:r>
          </w:p>
        </w:tc>
        <w:tc>
          <w:tcPr>
            <w:tcW w:w="3173" w:type="pct"/>
          </w:tcPr>
          <w:p w14:paraId="43885755"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1. Пробирки с резьбой, стерильные, апирогенные, тестированы на отсутствие РНКаз и ДНКаз.</w:t>
            </w:r>
          </w:p>
          <w:p w14:paraId="608B3DA1"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2. Винтовая крышка с силиконовым уплотнительным кольцом.</w:t>
            </w:r>
          </w:p>
          <w:p w14:paraId="58C83CF4"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3. Материал пробирки и крышки – полипропилен.</w:t>
            </w:r>
          </w:p>
          <w:p w14:paraId="14D732F6"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4. Объем – 5 мл.</w:t>
            </w:r>
          </w:p>
          <w:p w14:paraId="1ECAC470"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5. Температурная устойчивость до -196ºС.</w:t>
            </w:r>
          </w:p>
          <w:p w14:paraId="63DEB196"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6. Применение – для хранения биологических образцов в парах жидкого азота.</w:t>
            </w:r>
          </w:p>
          <w:p w14:paraId="714FAA78" w14:textId="77777777" w:rsidR="00934ED4" w:rsidRPr="00934ED4" w:rsidRDefault="00934ED4" w:rsidP="00934ED4">
            <w:pPr>
              <w:contextualSpacing/>
              <w:jc w:val="both"/>
              <w:rPr>
                <w:rFonts w:eastAsia="Times New Roman"/>
                <w:sz w:val="22"/>
                <w:szCs w:val="22"/>
                <w:lang w:eastAsia="ru-RU"/>
              </w:rPr>
            </w:pPr>
            <w:r w:rsidRPr="00934ED4">
              <w:rPr>
                <w:rFonts w:eastAsia="Times New Roman"/>
                <w:sz w:val="22"/>
                <w:szCs w:val="22"/>
                <w:lang w:eastAsia="ru-RU"/>
              </w:rPr>
              <w:t>7. Количество пробирок в упаковке – не менее 50 шт и не более 100 шт.</w:t>
            </w:r>
          </w:p>
        </w:tc>
        <w:tc>
          <w:tcPr>
            <w:tcW w:w="518" w:type="pct"/>
          </w:tcPr>
          <w:p w14:paraId="184BBBC7" w14:textId="77777777" w:rsidR="00934ED4" w:rsidRPr="00934ED4" w:rsidRDefault="00934ED4" w:rsidP="00934ED4">
            <w:pPr>
              <w:ind w:left="-57" w:right="-57"/>
              <w:jc w:val="center"/>
              <w:rPr>
                <w:rFonts w:eastAsia="Times New Roman"/>
                <w:sz w:val="22"/>
                <w:szCs w:val="22"/>
                <w:lang w:eastAsia="ru-RU"/>
              </w:rPr>
            </w:pPr>
            <w:r w:rsidRPr="00934ED4">
              <w:rPr>
                <w:rFonts w:eastAsia="Times New Roman"/>
                <w:sz w:val="22"/>
                <w:szCs w:val="22"/>
                <w:lang w:eastAsia="ru-RU"/>
              </w:rPr>
              <w:t>2 уп.</w:t>
            </w:r>
          </w:p>
        </w:tc>
      </w:tr>
    </w:tbl>
    <w:p w14:paraId="4A3302FF" w14:textId="77777777" w:rsidR="00934ED4" w:rsidRPr="00934ED4" w:rsidRDefault="00934ED4" w:rsidP="00934ED4">
      <w:pPr>
        <w:ind w:firstLine="567"/>
        <w:jc w:val="both"/>
        <w:rPr>
          <w:rFonts w:eastAsia="Times New Roman"/>
          <w:sz w:val="22"/>
          <w:szCs w:val="22"/>
          <w:lang w:eastAsia="ru-RU"/>
        </w:rPr>
      </w:pPr>
      <w:r w:rsidRPr="00934ED4">
        <w:rPr>
          <w:rFonts w:eastAsia="Times New Roman"/>
          <w:sz w:val="22"/>
          <w:szCs w:val="22"/>
          <w:lang w:eastAsia="ru-RU"/>
        </w:rPr>
        <w:t>2.</w:t>
      </w:r>
      <w:r w:rsidRPr="00934ED4">
        <w:rPr>
          <w:rFonts w:eastAsia="Times New Roman"/>
          <w:sz w:val="22"/>
          <w:szCs w:val="22"/>
          <w:lang w:eastAsia="ru-RU"/>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p w14:paraId="2206DB1D" w14:textId="77777777" w:rsidR="00934ED4" w:rsidRPr="00934ED4" w:rsidRDefault="00934ED4" w:rsidP="00934ED4">
      <w:pPr>
        <w:ind w:firstLine="567"/>
        <w:jc w:val="both"/>
        <w:rPr>
          <w:rFonts w:eastAsia="Times New Roman"/>
          <w:sz w:val="22"/>
          <w:szCs w:val="22"/>
          <w:lang w:eastAsia="ru-RU"/>
        </w:rPr>
      </w:pPr>
      <w:r w:rsidRPr="00934ED4">
        <w:rPr>
          <w:rFonts w:eastAsia="Times New Roman"/>
          <w:sz w:val="22"/>
          <w:szCs w:val="22"/>
          <w:lang w:eastAsia="ru-RU"/>
        </w:rPr>
        <w:t>2.1. Назначение: научные исследования.</w:t>
      </w:r>
    </w:p>
    <w:p w14:paraId="7C109F47" w14:textId="77777777" w:rsidR="00934ED4" w:rsidRPr="00934ED4" w:rsidRDefault="00934ED4" w:rsidP="00934ED4">
      <w:pPr>
        <w:ind w:firstLine="567"/>
        <w:jc w:val="both"/>
        <w:rPr>
          <w:rFonts w:eastAsia="Times New Roman"/>
          <w:sz w:val="22"/>
          <w:szCs w:val="22"/>
          <w:lang w:eastAsia="ru-RU"/>
        </w:rPr>
      </w:pPr>
      <w:r w:rsidRPr="00934ED4">
        <w:rPr>
          <w:rFonts w:eastAsia="Times New Roman"/>
          <w:sz w:val="22"/>
          <w:szCs w:val="22"/>
          <w:lang w:eastAsia="ru-RU"/>
        </w:rPr>
        <w:t>3. Требования, предъявляемые к качеству товара, гарантийному сроку (сроку годности, хранения, стерильности и т.д.): Срок годности с момента поставки – не менее 80% от срока годности, установленного производителем.</w:t>
      </w:r>
    </w:p>
    <w:p w14:paraId="24BB6C64" w14:textId="77777777" w:rsidR="00934ED4" w:rsidRPr="00934ED4" w:rsidRDefault="00934ED4" w:rsidP="00934ED4">
      <w:pPr>
        <w:autoSpaceDE w:val="0"/>
        <w:autoSpaceDN w:val="0"/>
        <w:adjustRightInd w:val="0"/>
        <w:ind w:firstLine="708"/>
        <w:jc w:val="right"/>
        <w:rPr>
          <w:rFonts w:eastAsia="Calibri"/>
          <w:sz w:val="20"/>
          <w:szCs w:val="20"/>
        </w:rPr>
      </w:pPr>
    </w:p>
    <w:p w14:paraId="62AE8B99" w14:textId="018CA078" w:rsidR="00B2125F" w:rsidRDefault="00DC0C32" w:rsidP="00F6741C">
      <w:pPr>
        <w:tabs>
          <w:tab w:val="left" w:pos="6804"/>
        </w:tabs>
        <w:jc w:val="both"/>
        <w:rPr>
          <w:rFonts w:eastAsia="Times New Roman"/>
          <w:sz w:val="20"/>
          <w:szCs w:val="20"/>
        </w:rPr>
      </w:pPr>
      <w:r w:rsidRPr="0069708B">
        <w:rPr>
          <w:rFonts w:eastAsia="Calibri"/>
          <w:sz w:val="20"/>
          <w:szCs w:val="20"/>
        </w:rPr>
        <w:tab/>
      </w:r>
      <w:bookmarkEnd w:id="2"/>
    </w:p>
    <w:p w14:paraId="6AFBF603" w14:textId="17C213D1"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4B13C8F2" w14:textId="77777777" w:rsidR="00934ED4" w:rsidRDefault="00934ED4" w:rsidP="00A73865">
      <w:pPr>
        <w:autoSpaceDE w:val="0"/>
        <w:autoSpaceDN w:val="0"/>
        <w:adjustRightInd w:val="0"/>
        <w:ind w:firstLine="708"/>
        <w:jc w:val="right"/>
        <w:rPr>
          <w:rFonts w:eastAsia="Times New Roman"/>
          <w:sz w:val="20"/>
          <w:szCs w:val="20"/>
        </w:rPr>
      </w:pPr>
    </w:p>
    <w:p w14:paraId="250E041F" w14:textId="53BB14A4"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F37D4F">
          <w:type w:val="continuous"/>
          <w:pgSz w:w="11906" w:h="16838"/>
          <w:pgMar w:top="709" w:right="567" w:bottom="1134"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r w:rsidRPr="001701CD">
        <w:rPr>
          <w:sz w:val="20"/>
          <w:szCs w:val="20"/>
        </w:rPr>
        <w:t>Сп=Ск +Тп + Тсб + НДС</w:t>
      </w:r>
    </w:p>
    <w:p w14:paraId="1B3167BA"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51650490"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r w:rsidRPr="001701CD">
        <w:rPr>
          <w:sz w:val="20"/>
          <w:szCs w:val="20"/>
        </w:rPr>
        <w:t>Тп – таможенная пошлина;</w:t>
      </w:r>
    </w:p>
    <w:p w14:paraId="0E90DCC9" w14:textId="77777777" w:rsidR="00B44992" w:rsidRPr="001701CD" w:rsidRDefault="00B44992" w:rsidP="007E4EB1">
      <w:pPr>
        <w:ind w:left="-1134" w:right="-284" w:firstLine="709"/>
        <w:jc w:val="both"/>
        <w:rPr>
          <w:sz w:val="20"/>
          <w:szCs w:val="20"/>
        </w:rPr>
      </w:pPr>
      <w:r w:rsidRPr="001701CD">
        <w:rPr>
          <w:sz w:val="20"/>
          <w:szCs w:val="20"/>
        </w:rPr>
        <w:t>Тсб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r w:rsidRPr="001701CD">
        <w:rPr>
          <w:sz w:val="20"/>
          <w:szCs w:val="20"/>
        </w:rPr>
        <w:t>Тп = Ск*tа/100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(Ск + Тп)*НДС/100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r w:rsidRPr="001701CD">
        <w:rPr>
          <w:sz w:val="20"/>
          <w:szCs w:val="20"/>
        </w:rPr>
        <w:t>Сп=Ск + НДС</w:t>
      </w:r>
    </w:p>
    <w:p w14:paraId="0D95857D"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3C2EBD0A"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НДС = Ск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CC699CD"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D62475">
        <w:rPr>
          <w:b/>
          <w:sz w:val="20"/>
          <w:szCs w:val="20"/>
        </w:rPr>
        <w:t>3</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5" w:name="_Приложение_4"/>
      <w:bookmarkEnd w:id="4"/>
      <w:bookmarkEnd w:id="5"/>
    </w:p>
    <w:sectPr w:rsidR="00A73865"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8E876" w14:textId="77777777" w:rsidR="00BB6A0B" w:rsidRDefault="00BB6A0B" w:rsidP="00A73865">
      <w:r>
        <w:separator/>
      </w:r>
    </w:p>
  </w:endnote>
  <w:endnote w:type="continuationSeparator" w:id="0">
    <w:p w14:paraId="6F45E2D9" w14:textId="77777777" w:rsidR="00BB6A0B" w:rsidRDefault="00BB6A0B"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090DE145" w:rsidR="00E237D8" w:rsidRPr="00882172" w:rsidRDefault="00BB6A0B"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65D0840" w:rsidR="00E237D8" w:rsidRPr="00882172" w:rsidRDefault="00BB6A0B"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11</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5600C" w14:textId="77777777" w:rsidR="00BB6A0B" w:rsidRDefault="00BB6A0B" w:rsidP="00A73865">
      <w:r>
        <w:separator/>
      </w:r>
    </w:p>
  </w:footnote>
  <w:footnote w:type="continuationSeparator" w:id="0">
    <w:p w14:paraId="37192468" w14:textId="77777777" w:rsidR="00BB6A0B" w:rsidRDefault="00BB6A0B"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034703E0" w:rsidR="00E237D8" w:rsidRDefault="00E237D8">
        <w:pPr>
          <w:pStyle w:val="a6"/>
          <w:jc w:val="center"/>
        </w:pPr>
        <w:r>
          <w:fldChar w:fldCharType="begin"/>
        </w:r>
        <w:r>
          <w:instrText>PAGE   \* MERGEFORMAT</w:instrText>
        </w:r>
        <w:r>
          <w:fldChar w:fldCharType="separate"/>
        </w:r>
        <w:r w:rsidR="00FE4B90">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86910619">
    <w:abstractNumId w:val="5"/>
  </w:num>
  <w:num w:numId="2" w16cid:durableId="1081372461">
    <w:abstractNumId w:val="1"/>
  </w:num>
  <w:num w:numId="3" w16cid:durableId="1691296006">
    <w:abstractNumId w:val="0"/>
  </w:num>
  <w:num w:numId="4" w16cid:durableId="689380072">
    <w:abstractNumId w:val="3"/>
  </w:num>
  <w:num w:numId="5" w16cid:durableId="861240550">
    <w:abstractNumId w:val="2"/>
  </w:num>
  <w:num w:numId="6" w16cid:durableId="5265975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700A7"/>
    <w:rsid w:val="00286DF9"/>
    <w:rsid w:val="0029372C"/>
    <w:rsid w:val="00293B49"/>
    <w:rsid w:val="002A60A8"/>
    <w:rsid w:val="002A69C2"/>
    <w:rsid w:val="002B3C58"/>
    <w:rsid w:val="002C1761"/>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E6657"/>
    <w:rsid w:val="004F40A0"/>
    <w:rsid w:val="0050445E"/>
    <w:rsid w:val="005233EA"/>
    <w:rsid w:val="005306B7"/>
    <w:rsid w:val="00554712"/>
    <w:rsid w:val="00563834"/>
    <w:rsid w:val="00580936"/>
    <w:rsid w:val="00585F92"/>
    <w:rsid w:val="005C0F77"/>
    <w:rsid w:val="005C669C"/>
    <w:rsid w:val="005D0A15"/>
    <w:rsid w:val="005D47C1"/>
    <w:rsid w:val="005E6FC1"/>
    <w:rsid w:val="00627041"/>
    <w:rsid w:val="0065085E"/>
    <w:rsid w:val="006514DA"/>
    <w:rsid w:val="00667D32"/>
    <w:rsid w:val="00676BE1"/>
    <w:rsid w:val="0069044F"/>
    <w:rsid w:val="00690E1C"/>
    <w:rsid w:val="0069708B"/>
    <w:rsid w:val="00697450"/>
    <w:rsid w:val="006A4ADD"/>
    <w:rsid w:val="0070652D"/>
    <w:rsid w:val="00754BEB"/>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34ED4"/>
    <w:rsid w:val="00940B92"/>
    <w:rsid w:val="00942256"/>
    <w:rsid w:val="009746DE"/>
    <w:rsid w:val="009C3684"/>
    <w:rsid w:val="009D00F5"/>
    <w:rsid w:val="009E4DF6"/>
    <w:rsid w:val="00A06180"/>
    <w:rsid w:val="00A13CFC"/>
    <w:rsid w:val="00A23324"/>
    <w:rsid w:val="00A25A58"/>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93E08"/>
    <w:rsid w:val="00BB6A0B"/>
    <w:rsid w:val="00BC06A7"/>
    <w:rsid w:val="00BC30DA"/>
    <w:rsid w:val="00BD1DE7"/>
    <w:rsid w:val="00C44D99"/>
    <w:rsid w:val="00C50FC2"/>
    <w:rsid w:val="00CB515C"/>
    <w:rsid w:val="00CC51C3"/>
    <w:rsid w:val="00CD1C59"/>
    <w:rsid w:val="00CE1D3F"/>
    <w:rsid w:val="00CF4CEE"/>
    <w:rsid w:val="00D057DC"/>
    <w:rsid w:val="00D07C42"/>
    <w:rsid w:val="00D128B4"/>
    <w:rsid w:val="00D13C51"/>
    <w:rsid w:val="00D26161"/>
    <w:rsid w:val="00D26EA7"/>
    <w:rsid w:val="00D36300"/>
    <w:rsid w:val="00D55689"/>
    <w:rsid w:val="00D62475"/>
    <w:rsid w:val="00D632FD"/>
    <w:rsid w:val="00D67D5D"/>
    <w:rsid w:val="00D74C72"/>
    <w:rsid w:val="00D870F4"/>
    <w:rsid w:val="00D9650E"/>
    <w:rsid w:val="00D96829"/>
    <w:rsid w:val="00DA0BB9"/>
    <w:rsid w:val="00DA4947"/>
    <w:rsid w:val="00DB1679"/>
    <w:rsid w:val="00DC0C32"/>
    <w:rsid w:val="00DE0B4B"/>
    <w:rsid w:val="00DE6BF4"/>
    <w:rsid w:val="00DE711B"/>
    <w:rsid w:val="00E011A0"/>
    <w:rsid w:val="00E149AC"/>
    <w:rsid w:val="00E237D8"/>
    <w:rsid w:val="00E248F1"/>
    <w:rsid w:val="00E453A4"/>
    <w:rsid w:val="00E46853"/>
    <w:rsid w:val="00ED0B39"/>
    <w:rsid w:val="00ED401D"/>
    <w:rsid w:val="00EF2A4F"/>
    <w:rsid w:val="00F045CA"/>
    <w:rsid w:val="00F134A3"/>
    <w:rsid w:val="00F1423B"/>
    <w:rsid w:val="00F3554E"/>
    <w:rsid w:val="00F37D4F"/>
    <w:rsid w:val="00F57B30"/>
    <w:rsid w:val="00F61188"/>
    <w:rsid w:val="00F6741C"/>
    <w:rsid w:val="00F81764"/>
    <w:rsid w:val="00FA44D4"/>
    <w:rsid w:val="00FE4353"/>
    <w:rsid w:val="00FE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934E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12</Pages>
  <Words>6814</Words>
  <Characters>38841</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20</cp:revision>
  <dcterms:created xsi:type="dcterms:W3CDTF">2026-02-11T07:32:00Z</dcterms:created>
  <dcterms:modified xsi:type="dcterms:W3CDTF">2026-08-13T09:20:00Z</dcterms:modified>
</cp:coreProperties>
</file>