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18C01569" w:rsidR="00DF3DF0" w:rsidRPr="007D3EBF" w:rsidRDefault="00DF3DF0" w:rsidP="007D3EBF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D3EBF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7D3E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6258" w:rsidRPr="007D3EBF">
        <w:rPr>
          <w:rFonts w:ascii="Times New Roman" w:hAnsi="Times New Roman" w:cs="Times New Roman"/>
          <w:b/>
          <w:sz w:val="24"/>
          <w:szCs w:val="24"/>
        </w:rPr>
        <w:t>4</w:t>
      </w:r>
      <w:r w:rsidR="007D3EBF" w:rsidRPr="007D3EBF">
        <w:rPr>
          <w:rFonts w:ascii="Times New Roman" w:hAnsi="Times New Roman" w:cs="Times New Roman"/>
          <w:b/>
          <w:sz w:val="24"/>
          <w:szCs w:val="24"/>
        </w:rPr>
        <w:t>28</w:t>
      </w:r>
      <w:r w:rsidRPr="007D3EBF">
        <w:rPr>
          <w:rFonts w:ascii="Times New Roman" w:hAnsi="Times New Roman" w:cs="Times New Roman"/>
          <w:b/>
          <w:sz w:val="24"/>
          <w:szCs w:val="24"/>
        </w:rPr>
        <w:t>/26-</w:t>
      </w:r>
      <w:r w:rsidR="006A5D41">
        <w:rPr>
          <w:rFonts w:ascii="Times New Roman" w:hAnsi="Times New Roman" w:cs="Times New Roman"/>
          <w:b/>
          <w:sz w:val="24"/>
          <w:szCs w:val="24"/>
        </w:rPr>
        <w:t>ЗОИ</w:t>
      </w:r>
      <w:r w:rsidR="0040766E">
        <w:rPr>
          <w:rFonts w:ascii="Times New Roman" w:hAnsi="Times New Roman" w:cs="Times New Roman"/>
          <w:b/>
          <w:sz w:val="24"/>
          <w:szCs w:val="24"/>
        </w:rPr>
        <w:t>(П)</w:t>
      </w:r>
      <w:r w:rsidRPr="007D3EB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Приложение 1</w:t>
      </w:r>
    </w:p>
    <w:p w14:paraId="16D4E2B3" w14:textId="77777777" w:rsidR="00DF3DF0" w:rsidRPr="007D3EBF" w:rsidRDefault="00DF3DF0" w:rsidP="007D3EB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7D3EBF" w:rsidRDefault="00DF3DF0" w:rsidP="007D3EB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3EBF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463F3573" w14:textId="77777777" w:rsidR="007D3EBF" w:rsidRPr="007D3EBF" w:rsidRDefault="007D3EBF" w:rsidP="0040766E">
      <w:pPr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bookmarkStart w:id="0" w:name="_Hlk200956857"/>
    </w:p>
    <w:p w14:paraId="5186DAEC" w14:textId="6572184F" w:rsidR="007D3EBF" w:rsidRPr="0044215C" w:rsidRDefault="007D3EBF" w:rsidP="007D3EB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215C">
        <w:rPr>
          <w:rFonts w:ascii="Times New Roman" w:hAnsi="Times New Roman" w:cs="Times New Roman"/>
          <w:b/>
          <w:sz w:val="24"/>
          <w:szCs w:val="24"/>
        </w:rPr>
        <w:t xml:space="preserve">Лот 2 </w:t>
      </w:r>
      <w:r w:rsidR="0044215C" w:rsidRPr="0044215C">
        <w:rPr>
          <w:rFonts w:ascii="Times New Roman" w:hAnsi="Times New Roman" w:cs="Times New Roman"/>
          <w:b/>
          <w:sz w:val="24"/>
          <w:szCs w:val="24"/>
        </w:rPr>
        <w:t>Термостат</w:t>
      </w:r>
    </w:p>
    <w:p w14:paraId="00E4DE35" w14:textId="77777777" w:rsidR="007D3EBF" w:rsidRPr="007D3EBF" w:rsidRDefault="007D3EBF" w:rsidP="007D3EB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0038436" w14:textId="77777777" w:rsidR="007D3EBF" w:rsidRPr="0044215C" w:rsidRDefault="007D3EBF" w:rsidP="007D3EBF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mirrorIndents/>
        <w:rPr>
          <w:rFonts w:ascii="Times New Roman" w:hAnsi="Times New Roman"/>
          <w:b/>
          <w:bCs/>
          <w:sz w:val="24"/>
          <w:szCs w:val="24"/>
        </w:rPr>
      </w:pPr>
      <w:r w:rsidRPr="0044215C">
        <w:rPr>
          <w:rFonts w:ascii="Times New Roman" w:hAnsi="Times New Roman"/>
          <w:b/>
          <w:bCs/>
          <w:sz w:val="24"/>
          <w:szCs w:val="24"/>
        </w:rPr>
        <w:t>Состав (комплектация) медицинских изделий: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6"/>
        <w:gridCol w:w="6222"/>
        <w:gridCol w:w="1071"/>
        <w:gridCol w:w="1575"/>
      </w:tblGrid>
      <w:tr w:rsidR="007D3EBF" w:rsidRPr="007D3EBF" w14:paraId="7A7E234E" w14:textId="77777777" w:rsidTr="00CF198D">
        <w:tc>
          <w:tcPr>
            <w:tcW w:w="484" w:type="dxa"/>
            <w:vAlign w:val="center"/>
          </w:tcPr>
          <w:p w14:paraId="61F3D69E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421" w:type="dxa"/>
            <w:tcBorders>
              <w:right w:val="single" w:sz="4" w:space="0" w:color="auto"/>
            </w:tcBorders>
            <w:vAlign w:val="center"/>
          </w:tcPr>
          <w:p w14:paraId="627D64C8" w14:textId="11B2B22C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183" w:type="dxa"/>
            <w:tcBorders>
              <w:left w:val="single" w:sz="4" w:space="0" w:color="auto"/>
            </w:tcBorders>
            <w:vAlign w:val="center"/>
          </w:tcPr>
          <w:p w14:paraId="7F903062" w14:textId="4CA75EB9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617" w:type="dxa"/>
            <w:vAlign w:val="center"/>
          </w:tcPr>
          <w:p w14:paraId="599D16BC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7D3EBF" w:rsidRPr="007D3EBF" w14:paraId="2E9ED6E5" w14:textId="77777777" w:rsidTr="00CF198D">
        <w:trPr>
          <w:trHeight w:val="395"/>
        </w:trPr>
        <w:tc>
          <w:tcPr>
            <w:tcW w:w="484" w:type="dxa"/>
          </w:tcPr>
          <w:p w14:paraId="541D4E96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1" w:type="dxa"/>
            <w:tcBorders>
              <w:right w:val="single" w:sz="4" w:space="0" w:color="auto"/>
            </w:tcBorders>
            <w:vAlign w:val="center"/>
          </w:tcPr>
          <w:p w14:paraId="035CB606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Термостат</w:t>
            </w:r>
          </w:p>
        </w:tc>
        <w:tc>
          <w:tcPr>
            <w:tcW w:w="1183" w:type="dxa"/>
            <w:tcBorders>
              <w:left w:val="single" w:sz="4" w:space="0" w:color="auto"/>
            </w:tcBorders>
            <w:vAlign w:val="center"/>
          </w:tcPr>
          <w:p w14:paraId="16BFBC61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17" w:type="dxa"/>
            <w:vAlign w:val="center"/>
          </w:tcPr>
          <w:p w14:paraId="54AA918E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1EA6CEA8" w14:textId="77777777" w:rsidR="007D3EBF" w:rsidRPr="007D3EBF" w:rsidRDefault="007D3EBF" w:rsidP="007D3EBF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0052D71B" w14:textId="77777777" w:rsidR="007D3EBF" w:rsidRPr="0044215C" w:rsidRDefault="007D3EBF" w:rsidP="007D3EBF">
      <w:pPr>
        <w:numPr>
          <w:ilvl w:val="0"/>
          <w:numId w:val="11"/>
        </w:numPr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44215C">
        <w:rPr>
          <w:rFonts w:ascii="Times New Roman" w:hAnsi="Times New Roman" w:cs="Times New Roman"/>
          <w:b/>
          <w:bCs/>
          <w:sz w:val="24"/>
          <w:szCs w:val="24"/>
        </w:rPr>
        <w:t>Технические требования: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196"/>
        <w:gridCol w:w="4148"/>
      </w:tblGrid>
      <w:tr w:rsidR="007D3EBF" w:rsidRPr="007D3EBF" w14:paraId="1632B2B8" w14:textId="77777777" w:rsidTr="00CF198D">
        <w:tc>
          <w:tcPr>
            <w:tcW w:w="5637" w:type="dxa"/>
            <w:vAlign w:val="center"/>
          </w:tcPr>
          <w:p w14:paraId="0512D2A5" w14:textId="77777777" w:rsidR="007D3EBF" w:rsidRPr="007D3EBF" w:rsidRDefault="007D3EBF" w:rsidP="007D3EBF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Наименование параметра</w:t>
            </w:r>
          </w:p>
        </w:tc>
        <w:tc>
          <w:tcPr>
            <w:tcW w:w="4536" w:type="dxa"/>
            <w:vAlign w:val="center"/>
          </w:tcPr>
          <w:p w14:paraId="3E27C162" w14:textId="77777777" w:rsidR="007D3EBF" w:rsidRPr="007D3EBF" w:rsidRDefault="007D3EBF" w:rsidP="007D3EBF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Значения параметров</w:t>
            </w:r>
          </w:p>
        </w:tc>
      </w:tr>
      <w:tr w:rsidR="007D3EBF" w:rsidRPr="007D3EBF" w14:paraId="66D9A459" w14:textId="77777777" w:rsidTr="00CF198D">
        <w:tc>
          <w:tcPr>
            <w:tcW w:w="5637" w:type="dxa"/>
            <w:vAlign w:val="center"/>
          </w:tcPr>
          <w:p w14:paraId="31FEEF92" w14:textId="77777777" w:rsidR="007D3EBF" w:rsidRPr="007D3EBF" w:rsidRDefault="007D3EBF" w:rsidP="007D3EBF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 Рабочий диапазон температур</w:t>
            </w:r>
          </w:p>
        </w:tc>
        <w:tc>
          <w:tcPr>
            <w:tcW w:w="4536" w:type="dxa"/>
            <w:vAlign w:val="center"/>
          </w:tcPr>
          <w:p w14:paraId="1C398CC2" w14:textId="77777777" w:rsidR="007D3EBF" w:rsidRPr="007D3EBF" w:rsidRDefault="007D3EBF" w:rsidP="007D3EBF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 xml:space="preserve">От температуры окружающей </w:t>
            </w:r>
            <w:proofErr w:type="gramStart"/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среды  :</w:t>
            </w:r>
            <w:proofErr w:type="gramEnd"/>
            <w:r w:rsidRPr="007D3EBF">
              <w:rPr>
                <w:rFonts w:ascii="Times New Roman" w:hAnsi="Times New Roman" w:cs="Times New Roman"/>
                <w:sz w:val="24"/>
                <w:szCs w:val="24"/>
              </w:rPr>
              <w:t xml:space="preserve"> +5 до +60</w:t>
            </w:r>
          </w:p>
        </w:tc>
      </w:tr>
      <w:tr w:rsidR="007D3EBF" w:rsidRPr="007D3EBF" w14:paraId="01061E05" w14:textId="77777777" w:rsidTr="00CF198D">
        <w:tc>
          <w:tcPr>
            <w:tcW w:w="5637" w:type="dxa"/>
            <w:vAlign w:val="center"/>
          </w:tcPr>
          <w:p w14:paraId="4682DB2D" w14:textId="77777777" w:rsidR="007D3EBF" w:rsidRPr="007D3EBF" w:rsidRDefault="007D3EBF" w:rsidP="007D3EBF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 xml:space="preserve">  Максимальное отклонение средней температуры любой точки рабочего объема от заданной при установившемся тепловом режиме С, не более: </w:t>
            </w:r>
          </w:p>
        </w:tc>
        <w:tc>
          <w:tcPr>
            <w:tcW w:w="4536" w:type="dxa"/>
            <w:vAlign w:val="center"/>
          </w:tcPr>
          <w:p w14:paraId="251F15F5" w14:textId="77777777" w:rsidR="007D3EBF" w:rsidRPr="007D3EBF" w:rsidRDefault="007D3EBF" w:rsidP="007D3EBF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от +25 до +45 включительно –</w:t>
            </w:r>
          </w:p>
          <w:p w14:paraId="349A0BDB" w14:textId="77777777" w:rsidR="007D3EBF" w:rsidRPr="007D3EBF" w:rsidRDefault="007D3EBF" w:rsidP="007D3EBF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 xml:space="preserve"> от-1 до +1</w:t>
            </w:r>
          </w:p>
          <w:p w14:paraId="14C59EB6" w14:textId="77777777" w:rsidR="007D3EBF" w:rsidRPr="007D3EBF" w:rsidRDefault="007D3EBF" w:rsidP="007D3EBF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от +45 –до +60 включительно –</w:t>
            </w:r>
          </w:p>
          <w:p w14:paraId="7C6670E6" w14:textId="77777777" w:rsidR="007D3EBF" w:rsidRPr="007D3EBF" w:rsidRDefault="007D3EBF" w:rsidP="007D3EBF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от -1 до +2</w:t>
            </w:r>
          </w:p>
        </w:tc>
      </w:tr>
      <w:tr w:rsidR="007D3EBF" w:rsidRPr="007D3EBF" w14:paraId="48C74D62" w14:textId="77777777" w:rsidTr="00CF198D">
        <w:tc>
          <w:tcPr>
            <w:tcW w:w="5637" w:type="dxa"/>
            <w:vAlign w:val="center"/>
          </w:tcPr>
          <w:p w14:paraId="62BA6009" w14:textId="77777777" w:rsidR="007D3EBF" w:rsidRPr="007D3EBF" w:rsidRDefault="007D3EBF" w:rsidP="007D3EBF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  Максимальное отклонение температуры в любой точке рабочей камеры от средней С</w:t>
            </w:r>
          </w:p>
        </w:tc>
        <w:tc>
          <w:tcPr>
            <w:tcW w:w="4536" w:type="dxa"/>
            <w:vAlign w:val="center"/>
          </w:tcPr>
          <w:p w14:paraId="23031848" w14:textId="77777777" w:rsidR="007D3EBF" w:rsidRPr="007D3EBF" w:rsidRDefault="007D3EBF" w:rsidP="007D3EBF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± 0,4</w:t>
            </w:r>
          </w:p>
        </w:tc>
      </w:tr>
      <w:tr w:rsidR="007D3EBF" w:rsidRPr="007D3EBF" w14:paraId="45FD280B" w14:textId="77777777" w:rsidTr="00CF198D">
        <w:tc>
          <w:tcPr>
            <w:tcW w:w="5637" w:type="dxa"/>
            <w:vAlign w:val="center"/>
          </w:tcPr>
          <w:p w14:paraId="20F09088" w14:textId="77777777" w:rsidR="007D3EBF" w:rsidRPr="007D3EBF" w:rsidRDefault="007D3EBF" w:rsidP="007D3EBF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  Время установления рабочего режима при максимальной температуре в рабочей камере, мин, не более</w:t>
            </w:r>
          </w:p>
        </w:tc>
        <w:tc>
          <w:tcPr>
            <w:tcW w:w="4536" w:type="dxa"/>
            <w:vAlign w:val="center"/>
          </w:tcPr>
          <w:p w14:paraId="47E56269" w14:textId="77777777" w:rsidR="007D3EBF" w:rsidRPr="007D3EBF" w:rsidRDefault="007D3EBF" w:rsidP="007D3EBF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 120</w:t>
            </w:r>
          </w:p>
        </w:tc>
      </w:tr>
      <w:tr w:rsidR="007D3EBF" w:rsidRPr="007D3EBF" w14:paraId="00B6D608" w14:textId="77777777" w:rsidTr="00CF198D">
        <w:tc>
          <w:tcPr>
            <w:tcW w:w="5637" w:type="dxa"/>
            <w:vAlign w:val="center"/>
          </w:tcPr>
          <w:p w14:paraId="1BF5F5EE" w14:textId="77777777" w:rsidR="007D3EBF" w:rsidRPr="007D3EBF" w:rsidRDefault="007D3EBF" w:rsidP="007D3EBF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  Время непрерывной работы термостата в автоматическом режиме, ч, не менее</w:t>
            </w:r>
          </w:p>
        </w:tc>
        <w:tc>
          <w:tcPr>
            <w:tcW w:w="4536" w:type="dxa"/>
            <w:vAlign w:val="center"/>
          </w:tcPr>
          <w:p w14:paraId="45E86D53" w14:textId="77777777" w:rsidR="007D3EBF" w:rsidRPr="007D3EBF" w:rsidRDefault="007D3EBF" w:rsidP="007D3EBF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 500</w:t>
            </w:r>
          </w:p>
        </w:tc>
      </w:tr>
      <w:tr w:rsidR="007D3EBF" w:rsidRPr="007D3EBF" w14:paraId="7FDDF2FA" w14:textId="77777777" w:rsidTr="00CF198D">
        <w:tc>
          <w:tcPr>
            <w:tcW w:w="5637" w:type="dxa"/>
            <w:vAlign w:val="center"/>
          </w:tcPr>
          <w:p w14:paraId="013DB253" w14:textId="77777777" w:rsidR="007D3EBF" w:rsidRPr="007D3EBF" w:rsidRDefault="007D3EBF" w:rsidP="007D3EBF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  Потребляемая мощность кВт, не более</w:t>
            </w:r>
          </w:p>
        </w:tc>
        <w:tc>
          <w:tcPr>
            <w:tcW w:w="4536" w:type="dxa"/>
            <w:vAlign w:val="center"/>
          </w:tcPr>
          <w:p w14:paraId="36EEBD39" w14:textId="77777777" w:rsidR="007D3EBF" w:rsidRPr="007D3EBF" w:rsidRDefault="007D3EBF" w:rsidP="007D3EBF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  0,3</w:t>
            </w:r>
          </w:p>
        </w:tc>
      </w:tr>
      <w:tr w:rsidR="007D3EBF" w:rsidRPr="007D3EBF" w14:paraId="44C53D59" w14:textId="77777777" w:rsidTr="00CF198D">
        <w:tc>
          <w:tcPr>
            <w:tcW w:w="5637" w:type="dxa"/>
            <w:vAlign w:val="center"/>
          </w:tcPr>
          <w:p w14:paraId="00BF6C6A" w14:textId="77777777" w:rsidR="007D3EBF" w:rsidRPr="007D3EBF" w:rsidRDefault="007D3EBF" w:rsidP="007D3EBF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Размеры рабочей камеры, мм, не менее</w:t>
            </w:r>
          </w:p>
          <w:p w14:paraId="4AAEE145" w14:textId="77777777" w:rsidR="007D3EBF" w:rsidRPr="007D3EBF" w:rsidRDefault="007D3EBF" w:rsidP="007D3EBF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Ширина-</w:t>
            </w:r>
          </w:p>
          <w:p w14:paraId="3204E7D7" w14:textId="77777777" w:rsidR="007D3EBF" w:rsidRPr="007D3EBF" w:rsidRDefault="007D3EBF" w:rsidP="007D3EBF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Глубина-</w:t>
            </w:r>
          </w:p>
          <w:p w14:paraId="013EE4E6" w14:textId="77777777" w:rsidR="007D3EBF" w:rsidRPr="007D3EBF" w:rsidRDefault="007D3EBF" w:rsidP="007D3EBF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Высота-</w:t>
            </w:r>
          </w:p>
        </w:tc>
        <w:tc>
          <w:tcPr>
            <w:tcW w:w="4536" w:type="dxa"/>
            <w:vAlign w:val="center"/>
          </w:tcPr>
          <w:p w14:paraId="64DFEB19" w14:textId="77777777" w:rsidR="007D3EBF" w:rsidRPr="007D3EBF" w:rsidRDefault="007D3EBF" w:rsidP="007D3EBF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B09FA" w14:textId="77777777" w:rsidR="007D3EBF" w:rsidRPr="007D3EBF" w:rsidRDefault="007D3EBF" w:rsidP="007D3EBF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  <w:p w14:paraId="42CAB6B4" w14:textId="77777777" w:rsidR="007D3EBF" w:rsidRPr="007D3EBF" w:rsidRDefault="007D3EBF" w:rsidP="007D3EBF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  <w:p w14:paraId="75CFED08" w14:textId="77777777" w:rsidR="007D3EBF" w:rsidRPr="007D3EBF" w:rsidRDefault="007D3EBF" w:rsidP="007D3EBF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7D3EBF" w:rsidRPr="007D3EBF" w14:paraId="5D569D13" w14:textId="77777777" w:rsidTr="00CF198D">
        <w:tc>
          <w:tcPr>
            <w:tcW w:w="5637" w:type="dxa"/>
            <w:vAlign w:val="center"/>
          </w:tcPr>
          <w:p w14:paraId="5DCF5978" w14:textId="77777777" w:rsidR="007D3EBF" w:rsidRPr="007D3EBF" w:rsidRDefault="007D3EBF" w:rsidP="007D3EBF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Размеры габаритные, мм, не более</w:t>
            </w:r>
          </w:p>
          <w:p w14:paraId="76A83E23" w14:textId="77777777" w:rsidR="007D3EBF" w:rsidRPr="007D3EBF" w:rsidRDefault="007D3EBF" w:rsidP="007D3EBF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Ширина-</w:t>
            </w:r>
          </w:p>
          <w:p w14:paraId="2F64B3FC" w14:textId="77777777" w:rsidR="007D3EBF" w:rsidRPr="007D3EBF" w:rsidRDefault="007D3EBF" w:rsidP="007D3EBF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Глубина-</w:t>
            </w:r>
          </w:p>
          <w:p w14:paraId="45599A58" w14:textId="77777777" w:rsidR="007D3EBF" w:rsidRPr="007D3EBF" w:rsidRDefault="007D3EBF" w:rsidP="007D3EBF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Высота-</w:t>
            </w:r>
          </w:p>
        </w:tc>
        <w:tc>
          <w:tcPr>
            <w:tcW w:w="4536" w:type="dxa"/>
            <w:vAlign w:val="center"/>
          </w:tcPr>
          <w:p w14:paraId="19830CF8" w14:textId="77777777" w:rsidR="007D3EBF" w:rsidRPr="007D3EBF" w:rsidRDefault="007D3EBF" w:rsidP="007D3EBF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954841" w14:textId="77777777" w:rsidR="007D3EBF" w:rsidRPr="007D3EBF" w:rsidRDefault="007D3EBF" w:rsidP="007D3EBF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  <w:p w14:paraId="2101CE5E" w14:textId="77777777" w:rsidR="007D3EBF" w:rsidRPr="007D3EBF" w:rsidRDefault="007D3EBF" w:rsidP="007D3EBF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525</w:t>
            </w:r>
            <w:r w:rsidRPr="007D3EBF">
              <w:rPr>
                <w:rFonts w:ascii="Times New Roman" w:hAnsi="Times New Roman" w:cs="Times New Roman"/>
                <w:sz w:val="24"/>
                <w:szCs w:val="24"/>
              </w:rPr>
              <w:br/>
              <w:t>721</w:t>
            </w:r>
          </w:p>
        </w:tc>
      </w:tr>
      <w:tr w:rsidR="007D3EBF" w:rsidRPr="007D3EBF" w14:paraId="7650B2D4" w14:textId="77777777" w:rsidTr="00CF198D">
        <w:tc>
          <w:tcPr>
            <w:tcW w:w="5637" w:type="dxa"/>
            <w:vAlign w:val="center"/>
          </w:tcPr>
          <w:p w14:paraId="5ED4D331" w14:textId="77777777" w:rsidR="007D3EBF" w:rsidRPr="007D3EBF" w:rsidRDefault="007D3EBF" w:rsidP="007D3EBF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  Объем л</w:t>
            </w:r>
          </w:p>
        </w:tc>
        <w:tc>
          <w:tcPr>
            <w:tcW w:w="4536" w:type="dxa"/>
            <w:vAlign w:val="center"/>
          </w:tcPr>
          <w:p w14:paraId="25B6F138" w14:textId="77777777" w:rsidR="007D3EBF" w:rsidRPr="007D3EBF" w:rsidRDefault="007D3EBF" w:rsidP="007D3EBF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  80</w:t>
            </w:r>
          </w:p>
        </w:tc>
      </w:tr>
      <w:tr w:rsidR="007D3EBF" w:rsidRPr="007D3EBF" w14:paraId="405BF97D" w14:textId="77777777" w:rsidTr="00CF198D">
        <w:tc>
          <w:tcPr>
            <w:tcW w:w="5637" w:type="dxa"/>
            <w:vAlign w:val="center"/>
          </w:tcPr>
          <w:p w14:paraId="10E965C8" w14:textId="77777777" w:rsidR="007D3EBF" w:rsidRPr="007D3EBF" w:rsidRDefault="007D3EBF" w:rsidP="007D3EBF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 Напряжение/частота питающей сети В/Гц</w:t>
            </w:r>
          </w:p>
        </w:tc>
        <w:tc>
          <w:tcPr>
            <w:tcW w:w="4536" w:type="dxa"/>
            <w:vAlign w:val="center"/>
          </w:tcPr>
          <w:p w14:paraId="64F25962" w14:textId="77777777" w:rsidR="007D3EBF" w:rsidRPr="007D3EBF" w:rsidRDefault="007D3EBF" w:rsidP="007D3EBF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 220±10%/50</w:t>
            </w:r>
          </w:p>
        </w:tc>
      </w:tr>
    </w:tbl>
    <w:p w14:paraId="7DC87E05" w14:textId="77777777" w:rsidR="007D3EBF" w:rsidRPr="007D3EBF" w:rsidRDefault="007D3EBF" w:rsidP="007D3EB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19589BC" w14:textId="38A188F9" w:rsidR="007D3EBF" w:rsidRPr="0044215C" w:rsidRDefault="007D3EBF" w:rsidP="007D3EB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215C">
        <w:rPr>
          <w:rFonts w:ascii="Times New Roman" w:hAnsi="Times New Roman" w:cs="Times New Roman"/>
          <w:b/>
          <w:sz w:val="24"/>
          <w:szCs w:val="24"/>
        </w:rPr>
        <w:t xml:space="preserve">Лот 3 </w:t>
      </w:r>
      <w:r w:rsidR="0044215C" w:rsidRPr="0044215C">
        <w:rPr>
          <w:rFonts w:ascii="Times New Roman" w:hAnsi="Times New Roman" w:cs="Times New Roman"/>
          <w:b/>
          <w:sz w:val="24"/>
          <w:szCs w:val="24"/>
        </w:rPr>
        <w:t>Термостат суховоздушный</w:t>
      </w:r>
    </w:p>
    <w:p w14:paraId="762C925A" w14:textId="77777777" w:rsidR="007D3EBF" w:rsidRPr="007D3EBF" w:rsidRDefault="007D3EBF" w:rsidP="007D3EB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B339D21" w14:textId="69C0D3E1" w:rsidR="007D3EBF" w:rsidRPr="0044215C" w:rsidRDefault="007D3EBF" w:rsidP="0044215C">
      <w:pPr>
        <w:pStyle w:val="a4"/>
        <w:numPr>
          <w:ilvl w:val="0"/>
          <w:numId w:val="12"/>
        </w:numPr>
        <w:spacing w:after="0" w:line="240" w:lineRule="auto"/>
        <w:mirrorIndents/>
        <w:rPr>
          <w:rFonts w:ascii="Times New Roman" w:hAnsi="Times New Roman"/>
          <w:b/>
          <w:bCs/>
          <w:sz w:val="24"/>
          <w:szCs w:val="24"/>
        </w:rPr>
      </w:pPr>
      <w:r w:rsidRPr="0044215C">
        <w:rPr>
          <w:rFonts w:ascii="Times New Roman" w:hAnsi="Times New Roman"/>
          <w:b/>
          <w:bCs/>
          <w:sz w:val="24"/>
          <w:szCs w:val="24"/>
        </w:rPr>
        <w:t>Со</w:t>
      </w:r>
      <w:r w:rsidRPr="0044215C">
        <w:rPr>
          <w:rFonts w:ascii="Times New Roman" w:hAnsi="Times New Roman"/>
          <w:b/>
          <w:bCs/>
          <w:sz w:val="24"/>
          <w:szCs w:val="24"/>
          <w:lang w:val="en-US"/>
        </w:rPr>
        <w:t>c</w:t>
      </w:r>
      <w:proofErr w:type="spellStart"/>
      <w:r w:rsidRPr="0044215C">
        <w:rPr>
          <w:rFonts w:ascii="Times New Roman" w:hAnsi="Times New Roman"/>
          <w:b/>
          <w:bCs/>
          <w:sz w:val="24"/>
          <w:szCs w:val="24"/>
        </w:rPr>
        <w:t>тав</w:t>
      </w:r>
      <w:proofErr w:type="spellEnd"/>
      <w:r w:rsidRPr="0044215C">
        <w:rPr>
          <w:rFonts w:ascii="Times New Roman" w:hAnsi="Times New Roman"/>
          <w:b/>
          <w:bCs/>
          <w:sz w:val="24"/>
          <w:szCs w:val="24"/>
        </w:rPr>
        <w:t xml:space="preserve">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6"/>
        <w:gridCol w:w="4965"/>
        <w:gridCol w:w="1403"/>
        <w:gridCol w:w="2140"/>
      </w:tblGrid>
      <w:tr w:rsidR="007D3EBF" w:rsidRPr="007D3EBF" w14:paraId="396DBFC2" w14:textId="77777777" w:rsidTr="0044215C">
        <w:trPr>
          <w:trHeight w:val="305"/>
        </w:trPr>
        <w:tc>
          <w:tcPr>
            <w:tcW w:w="447" w:type="pct"/>
            <w:vAlign w:val="center"/>
          </w:tcPr>
          <w:p w14:paraId="261FB79B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57" w:type="pct"/>
            <w:vAlign w:val="center"/>
          </w:tcPr>
          <w:p w14:paraId="29D38D20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51" w:type="pct"/>
            <w:vAlign w:val="center"/>
          </w:tcPr>
          <w:p w14:paraId="33D9D9F8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145" w:type="pct"/>
            <w:vAlign w:val="center"/>
          </w:tcPr>
          <w:p w14:paraId="5A6A41DE" w14:textId="1C2BA1A6" w:rsidR="007D3EBF" w:rsidRPr="007D3EBF" w:rsidRDefault="007D3EBF" w:rsidP="004421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7D3EBF" w:rsidRPr="007D3EBF" w14:paraId="685D3964" w14:textId="77777777" w:rsidTr="00CF198D">
        <w:trPr>
          <w:trHeight w:val="360"/>
        </w:trPr>
        <w:tc>
          <w:tcPr>
            <w:tcW w:w="447" w:type="pct"/>
            <w:vAlign w:val="center"/>
          </w:tcPr>
          <w:p w14:paraId="426254B6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2657" w:type="pct"/>
          </w:tcPr>
          <w:p w14:paraId="51589EC9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Термостат суховоздушный</w:t>
            </w:r>
          </w:p>
        </w:tc>
        <w:tc>
          <w:tcPr>
            <w:tcW w:w="751" w:type="pct"/>
            <w:vAlign w:val="center"/>
          </w:tcPr>
          <w:p w14:paraId="4FD06899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7D3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5" w:type="pct"/>
            <w:vAlign w:val="center"/>
          </w:tcPr>
          <w:p w14:paraId="09499EC9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66C9A246" w14:textId="50E5229D" w:rsidR="007D3EBF" w:rsidRPr="0044215C" w:rsidRDefault="007D3EBF" w:rsidP="007D3EBF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44215C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44215C" w:rsidRPr="004421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215C">
        <w:rPr>
          <w:rFonts w:ascii="Times New Roman" w:hAnsi="Times New Roman" w:cs="Times New Roman"/>
          <w:b/>
          <w:bCs/>
          <w:sz w:val="24"/>
          <w:szCs w:val="24"/>
        </w:rPr>
        <w:t>Технические требования:</w:t>
      </w:r>
    </w:p>
    <w:p w14:paraId="60635083" w14:textId="77777777" w:rsidR="007D3EBF" w:rsidRPr="007D3EBF" w:rsidRDefault="007D3EBF" w:rsidP="007D3EB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3EBF">
        <w:rPr>
          <w:rFonts w:ascii="Times New Roman" w:hAnsi="Times New Roman" w:cs="Times New Roman"/>
          <w:color w:val="000000"/>
          <w:sz w:val="24"/>
          <w:szCs w:val="24"/>
        </w:rPr>
        <w:t>2.1.</w:t>
      </w:r>
      <w:r w:rsidRPr="007D3EBF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Термостат суховоздушный имеет две плотно закрывающиеся двери: внутреннюю - стеклянную и наружную – металлическую с устройством для пломбирования закрытой двери. </w:t>
      </w:r>
    </w:p>
    <w:p w14:paraId="5D149FCF" w14:textId="0C58FA5B" w:rsidR="007D3EBF" w:rsidRPr="007D3EBF" w:rsidRDefault="007D3EBF" w:rsidP="007D3EB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3EBF">
        <w:rPr>
          <w:rFonts w:ascii="Times New Roman" w:hAnsi="Times New Roman" w:cs="Times New Roman"/>
          <w:color w:val="000000"/>
          <w:sz w:val="24"/>
          <w:szCs w:val="24"/>
        </w:rPr>
        <w:t>2.2.</w:t>
      </w:r>
      <w:r w:rsidRPr="007D3EBF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Термостат суховоздушный типа ТСП-0,1-80 или аналог предназначен для проведения испытаний и исследований различных изделий в условиях высокостабильной температуры. Термостат суховоздушный типа ТСП-0,1-80 или аналог работает в диапазоне </w:t>
      </w:r>
      <w:r w:rsidRPr="007D3EB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от +30°С до +60°С и используется области микробиологии, ботаники, вирусологии при хранении консервированной крови и т.д. </w:t>
      </w:r>
    </w:p>
    <w:p w14:paraId="7B43A974" w14:textId="77777777" w:rsidR="007D3EBF" w:rsidRPr="007D3EBF" w:rsidRDefault="007D3EBF" w:rsidP="007D3EB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3EBF">
        <w:rPr>
          <w:rFonts w:ascii="Times New Roman" w:hAnsi="Times New Roman" w:cs="Times New Roman"/>
          <w:color w:val="000000"/>
          <w:sz w:val="24"/>
          <w:szCs w:val="24"/>
        </w:rPr>
        <w:t xml:space="preserve">Вентилятор, закрепленный на крышке </w:t>
      </w:r>
      <w:proofErr w:type="gramStart"/>
      <w:r w:rsidRPr="007D3EBF">
        <w:rPr>
          <w:rFonts w:ascii="Times New Roman" w:hAnsi="Times New Roman" w:cs="Times New Roman"/>
          <w:color w:val="000000"/>
          <w:sz w:val="24"/>
          <w:szCs w:val="24"/>
        </w:rPr>
        <w:t>термостата</w:t>
      </w:r>
      <w:proofErr w:type="gramEnd"/>
      <w:r w:rsidRPr="007D3EBF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обеспечивает многократную циркуляцию воздуха в рабочей камере, что позволяет устанавливать равномерную температуру по всему объёму. Точность поддержания температуры в рабочей камере термостата ±0,2°С, минимальная температура на 5°С выше температуры окружающей среды. Силовое и регулирующее оборудование смонтировано в приборном отсеке, установленном на верхней крышке термостата. </w:t>
      </w:r>
    </w:p>
    <w:p w14:paraId="6DC8BE80" w14:textId="77777777" w:rsidR="007D3EBF" w:rsidRPr="007D3EBF" w:rsidRDefault="007D3EBF" w:rsidP="007D3EBF">
      <w:pPr>
        <w:tabs>
          <w:tab w:val="center" w:pos="4677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3EBF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Особенности:  </w:t>
      </w:r>
      <w:r w:rsidRPr="007D3EBF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49411BFA" w14:textId="77777777" w:rsidR="007D3EBF" w:rsidRPr="007D3EBF" w:rsidRDefault="007D3EBF" w:rsidP="007D3EB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3EBF">
        <w:rPr>
          <w:rFonts w:ascii="Times New Roman" w:hAnsi="Times New Roman" w:cs="Times New Roman"/>
          <w:color w:val="000000"/>
          <w:sz w:val="24"/>
          <w:szCs w:val="24"/>
        </w:rPr>
        <w:t xml:space="preserve">камера из нержавеющей стали; </w:t>
      </w:r>
    </w:p>
    <w:p w14:paraId="61DB19D0" w14:textId="77777777" w:rsidR="007D3EBF" w:rsidRPr="007D3EBF" w:rsidRDefault="007D3EBF" w:rsidP="007D3EB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3EBF">
        <w:rPr>
          <w:rFonts w:ascii="Times New Roman" w:hAnsi="Times New Roman" w:cs="Times New Roman"/>
          <w:color w:val="000000"/>
          <w:sz w:val="24"/>
          <w:szCs w:val="24"/>
        </w:rPr>
        <w:t xml:space="preserve">термостат имеет две полки для установки образцов; </w:t>
      </w:r>
    </w:p>
    <w:p w14:paraId="2D7A3228" w14:textId="77777777" w:rsidR="007D3EBF" w:rsidRPr="007D3EBF" w:rsidRDefault="007D3EBF" w:rsidP="007D3EB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3EBF">
        <w:rPr>
          <w:rFonts w:ascii="Times New Roman" w:hAnsi="Times New Roman" w:cs="Times New Roman"/>
          <w:color w:val="000000"/>
          <w:sz w:val="24"/>
          <w:szCs w:val="24"/>
        </w:rPr>
        <w:t xml:space="preserve">управление температурным режимом с помощью цифрового </w:t>
      </w:r>
      <w:proofErr w:type="spellStart"/>
      <w:r w:rsidRPr="007D3EBF">
        <w:rPr>
          <w:rFonts w:ascii="Times New Roman" w:hAnsi="Times New Roman" w:cs="Times New Roman"/>
          <w:color w:val="000000"/>
          <w:sz w:val="24"/>
          <w:szCs w:val="24"/>
        </w:rPr>
        <w:t>термоконтроллера</w:t>
      </w:r>
      <w:proofErr w:type="spellEnd"/>
      <w:r w:rsidRPr="007D3EBF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43E2EA18" w14:textId="77777777" w:rsidR="007D3EBF" w:rsidRPr="007D3EBF" w:rsidRDefault="007D3EBF" w:rsidP="007D3EB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3EBF">
        <w:rPr>
          <w:rFonts w:ascii="Times New Roman" w:hAnsi="Times New Roman" w:cs="Times New Roman"/>
          <w:color w:val="000000"/>
          <w:sz w:val="24"/>
          <w:szCs w:val="24"/>
        </w:rPr>
        <w:t xml:space="preserve">непрерывное измерение и цифровая индикация температуры в рабочей камере; </w:t>
      </w:r>
    </w:p>
    <w:p w14:paraId="733B7215" w14:textId="77777777" w:rsidR="007D3EBF" w:rsidRPr="007D3EBF" w:rsidRDefault="007D3EBF" w:rsidP="007D3EB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3EBF">
        <w:rPr>
          <w:rFonts w:ascii="Times New Roman" w:hAnsi="Times New Roman" w:cs="Times New Roman"/>
          <w:color w:val="000000"/>
          <w:sz w:val="24"/>
          <w:szCs w:val="24"/>
        </w:rPr>
        <w:t xml:space="preserve">защита от обрыва датчика температуры; </w:t>
      </w:r>
    </w:p>
    <w:p w14:paraId="4A9487E3" w14:textId="77777777" w:rsidR="007D3EBF" w:rsidRPr="007D3EBF" w:rsidRDefault="007D3EBF" w:rsidP="007D3EB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3EBF">
        <w:rPr>
          <w:rFonts w:ascii="Times New Roman" w:hAnsi="Times New Roman" w:cs="Times New Roman"/>
          <w:color w:val="000000"/>
          <w:sz w:val="24"/>
          <w:szCs w:val="24"/>
        </w:rPr>
        <w:t>защита от превышения температуры.</w:t>
      </w:r>
    </w:p>
    <w:p w14:paraId="23072E0B" w14:textId="77777777" w:rsidR="007D3EBF" w:rsidRPr="007D3EBF" w:rsidRDefault="007D3EBF" w:rsidP="007D3EB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018E726" w14:textId="1527770C" w:rsidR="007D3EBF" w:rsidRPr="0044215C" w:rsidRDefault="007D3EBF" w:rsidP="007D3EB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4215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4 </w:t>
      </w:r>
      <w:r w:rsidR="0044215C" w:rsidRPr="0044215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Термостат (</w:t>
      </w:r>
      <w:proofErr w:type="spellStart"/>
      <w:r w:rsidR="0044215C" w:rsidRPr="0044215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хладотермостат</w:t>
      </w:r>
      <w:proofErr w:type="spellEnd"/>
      <w:r w:rsidR="0044215C" w:rsidRPr="0044215C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3FD1A52B" w14:textId="77777777" w:rsidR="007D3EBF" w:rsidRPr="007D3EBF" w:rsidRDefault="007D3EBF" w:rsidP="007D3EB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63AD25E" w14:textId="77777777" w:rsidR="007D3EBF" w:rsidRPr="007D3EBF" w:rsidRDefault="007D3EBF" w:rsidP="007D3EB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D3EBF">
        <w:rPr>
          <w:rFonts w:ascii="Times New Roman" w:hAnsi="Times New Roman" w:cs="Times New Roman"/>
          <w:sz w:val="24"/>
          <w:szCs w:val="24"/>
        </w:rPr>
        <w:t>1. Со</w:t>
      </w:r>
      <w:r w:rsidRPr="007D3EBF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Pr="007D3EBF">
        <w:rPr>
          <w:rFonts w:ascii="Times New Roman" w:hAnsi="Times New Roman" w:cs="Times New Roman"/>
          <w:sz w:val="24"/>
          <w:szCs w:val="24"/>
        </w:rPr>
        <w:t>тав</w:t>
      </w:r>
      <w:proofErr w:type="spellEnd"/>
      <w:r w:rsidRPr="007D3EBF">
        <w:rPr>
          <w:rFonts w:ascii="Times New Roman" w:hAnsi="Times New Roman" w:cs="Times New Roman"/>
          <w:sz w:val="24"/>
          <w:szCs w:val="24"/>
        </w:rPr>
        <w:t xml:space="preserve"> (комплектация) медицинских изделий:</w:t>
      </w:r>
    </w:p>
    <w:tbl>
      <w:tblPr>
        <w:tblW w:w="94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6379"/>
        <w:gridCol w:w="1276"/>
        <w:gridCol w:w="1203"/>
      </w:tblGrid>
      <w:tr w:rsidR="007D3EBF" w:rsidRPr="007D3EBF" w14:paraId="7189BC0D" w14:textId="77777777" w:rsidTr="00CF198D">
        <w:trPr>
          <w:trHeight w:val="295"/>
        </w:trPr>
        <w:tc>
          <w:tcPr>
            <w:tcW w:w="567" w:type="dxa"/>
            <w:vAlign w:val="center"/>
          </w:tcPr>
          <w:p w14:paraId="69A50C0E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379" w:type="dxa"/>
            <w:vAlign w:val="center"/>
          </w:tcPr>
          <w:p w14:paraId="7BCC5FDB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6A864E8A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203" w:type="dxa"/>
            <w:vAlign w:val="center"/>
          </w:tcPr>
          <w:p w14:paraId="3D7FF93F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7D3EBF" w:rsidRPr="007D3EBF" w14:paraId="54D48DFC" w14:textId="77777777" w:rsidTr="00CF198D">
        <w:trPr>
          <w:trHeight w:val="385"/>
        </w:trPr>
        <w:tc>
          <w:tcPr>
            <w:tcW w:w="567" w:type="dxa"/>
            <w:vAlign w:val="center"/>
          </w:tcPr>
          <w:p w14:paraId="4C003A94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14:paraId="3FD42358" w14:textId="3B64D28D" w:rsidR="007D3EBF" w:rsidRPr="007D3EBF" w:rsidRDefault="007D3EBF" w:rsidP="007D3EBF">
            <w:pPr>
              <w:pStyle w:val="af3"/>
              <w:spacing w:after="0" w:line="240" w:lineRule="auto"/>
              <w:ind w:left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Термостат (</w:t>
            </w:r>
            <w:proofErr w:type="spellStart"/>
            <w:r w:rsidRPr="007D3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хладотермостат</w:t>
            </w:r>
            <w:proofErr w:type="spellEnd"/>
            <w:r w:rsidRPr="007D3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14:paraId="485CD02B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03" w:type="dxa"/>
            <w:vAlign w:val="center"/>
          </w:tcPr>
          <w:p w14:paraId="2BAADC5C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7957F135" w14:textId="77777777" w:rsidR="007D3EBF" w:rsidRPr="007D3EBF" w:rsidRDefault="007D3EBF" w:rsidP="007D3EB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D3EBF">
        <w:rPr>
          <w:rFonts w:ascii="Times New Roman" w:hAnsi="Times New Roman" w:cs="Times New Roman"/>
          <w:sz w:val="24"/>
          <w:szCs w:val="24"/>
        </w:rPr>
        <w:t>2. Технические требования:</w:t>
      </w:r>
    </w:p>
    <w:p w14:paraId="3DCD7757" w14:textId="77777777" w:rsidR="007D3EBF" w:rsidRPr="007D3EBF" w:rsidRDefault="007D3EBF" w:rsidP="007D3EBF">
      <w:pPr>
        <w:pStyle w:val="af3"/>
        <w:spacing w:after="0" w:line="240" w:lineRule="auto"/>
        <w:ind w:left="0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7D3EBF">
        <w:rPr>
          <w:rFonts w:ascii="Times New Roman" w:hAnsi="Times New Roman" w:cs="Times New Roman"/>
          <w:bCs/>
          <w:sz w:val="24"/>
          <w:szCs w:val="24"/>
        </w:rPr>
        <w:t>2.1. потребляемая мощность – не более 250 Вт;</w:t>
      </w:r>
    </w:p>
    <w:p w14:paraId="0E680C77" w14:textId="77777777" w:rsidR="007D3EBF" w:rsidRPr="007D3EBF" w:rsidRDefault="007D3EBF" w:rsidP="007D3EBF">
      <w:pPr>
        <w:pStyle w:val="af3"/>
        <w:spacing w:after="0" w:line="240" w:lineRule="auto"/>
        <w:ind w:left="0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7D3EBF">
        <w:rPr>
          <w:rFonts w:ascii="Times New Roman" w:hAnsi="Times New Roman" w:cs="Times New Roman"/>
          <w:bCs/>
          <w:sz w:val="24"/>
          <w:szCs w:val="24"/>
        </w:rPr>
        <w:t>2.2. и</w:t>
      </w:r>
      <w:r w:rsidRPr="007D3EBF">
        <w:rPr>
          <w:rFonts w:ascii="Times New Roman" w:hAnsi="Times New Roman" w:cs="Times New Roman"/>
          <w:sz w:val="24"/>
          <w:szCs w:val="24"/>
        </w:rPr>
        <w:t>сточник питания – сеть переменного тока напряжением 220 В;</w:t>
      </w:r>
      <w:r w:rsidRPr="007D3EB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8B2EC20" w14:textId="77777777" w:rsidR="007D3EBF" w:rsidRPr="007D3EBF" w:rsidRDefault="007D3EBF" w:rsidP="007D3EBF">
      <w:pPr>
        <w:pStyle w:val="af3"/>
        <w:spacing w:after="0" w:line="240" w:lineRule="auto"/>
        <w:ind w:left="0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7D3EBF">
        <w:rPr>
          <w:rFonts w:ascii="Times New Roman" w:hAnsi="Times New Roman" w:cs="Times New Roman"/>
          <w:bCs/>
          <w:sz w:val="24"/>
          <w:szCs w:val="24"/>
        </w:rPr>
        <w:t xml:space="preserve">2.3. масса термостата – не более </w:t>
      </w:r>
      <w:smartTag w:uri="urn:schemas-microsoft-com:office:smarttags" w:element="metricconverter">
        <w:smartTagPr>
          <w:attr w:name="ProductID" w:val="60 кг"/>
        </w:smartTagPr>
        <w:r w:rsidRPr="007D3EBF">
          <w:rPr>
            <w:rFonts w:ascii="Times New Roman" w:hAnsi="Times New Roman" w:cs="Times New Roman"/>
            <w:bCs/>
            <w:sz w:val="24"/>
            <w:szCs w:val="24"/>
          </w:rPr>
          <w:t>60 кг</w:t>
        </w:r>
      </w:smartTag>
      <w:r w:rsidRPr="007D3EBF">
        <w:rPr>
          <w:rFonts w:ascii="Times New Roman" w:hAnsi="Times New Roman" w:cs="Times New Roman"/>
          <w:bCs/>
          <w:sz w:val="24"/>
          <w:szCs w:val="24"/>
        </w:rPr>
        <w:t>.</w:t>
      </w:r>
    </w:p>
    <w:p w14:paraId="131958A0" w14:textId="77777777" w:rsidR="007D3EBF" w:rsidRPr="007D3EBF" w:rsidRDefault="007D3EBF" w:rsidP="007D3EB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D3EBF">
        <w:rPr>
          <w:rFonts w:ascii="Times New Roman" w:hAnsi="Times New Roman" w:cs="Times New Roman"/>
          <w:bCs/>
          <w:sz w:val="24"/>
          <w:szCs w:val="24"/>
        </w:rPr>
        <w:t>2.4. г</w:t>
      </w:r>
      <w:r w:rsidRPr="007D3EBF">
        <w:rPr>
          <w:rFonts w:ascii="Times New Roman" w:hAnsi="Times New Roman" w:cs="Times New Roman"/>
          <w:sz w:val="24"/>
          <w:szCs w:val="24"/>
        </w:rPr>
        <w:t xml:space="preserve">абаритные размеры: ширина и глубина (рассчитаны с учетом площадей рабочих помещений) – не более 900х800 мм; высота – 1200-1600 мм; </w:t>
      </w:r>
    </w:p>
    <w:p w14:paraId="4E69B32A" w14:textId="77777777" w:rsidR="007D3EBF" w:rsidRPr="007D3EBF" w:rsidRDefault="007D3EBF" w:rsidP="007D3EBF">
      <w:pPr>
        <w:pStyle w:val="af3"/>
        <w:spacing w:after="0" w:line="240" w:lineRule="auto"/>
        <w:ind w:left="0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7D3EBF">
        <w:rPr>
          <w:rFonts w:ascii="Times New Roman" w:hAnsi="Times New Roman" w:cs="Times New Roman"/>
          <w:bCs/>
          <w:sz w:val="24"/>
          <w:szCs w:val="24"/>
        </w:rPr>
        <w:t>2.5. внутренний объём камеры – 160-200 литров;</w:t>
      </w:r>
    </w:p>
    <w:p w14:paraId="480B1F36" w14:textId="77777777" w:rsidR="007D3EBF" w:rsidRPr="007D3EBF" w:rsidRDefault="007D3EBF" w:rsidP="007D3EBF">
      <w:pPr>
        <w:pStyle w:val="af3"/>
        <w:spacing w:after="0" w:line="240" w:lineRule="auto"/>
        <w:ind w:left="0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 w:rsidRPr="007D3EBF">
        <w:rPr>
          <w:rFonts w:ascii="Times New Roman" w:hAnsi="Times New Roman" w:cs="Times New Roman"/>
          <w:bCs/>
          <w:sz w:val="24"/>
          <w:szCs w:val="24"/>
        </w:rPr>
        <w:t>2.6. температурный диапазон термостата должен поддерживать диапазон необходимых температур от + 22°С до +40°С;</w:t>
      </w:r>
    </w:p>
    <w:p w14:paraId="6DB922FF" w14:textId="77777777" w:rsidR="007D3EBF" w:rsidRPr="007D3EBF" w:rsidRDefault="007D3EBF" w:rsidP="007D3EBF">
      <w:pPr>
        <w:pStyle w:val="af3"/>
        <w:spacing w:after="0" w:line="240" w:lineRule="auto"/>
        <w:ind w:left="0"/>
        <w:contextualSpacing/>
        <w:mirrorIndents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D3EBF">
        <w:rPr>
          <w:rFonts w:ascii="Times New Roman" w:hAnsi="Times New Roman" w:cs="Times New Roman"/>
          <w:bCs/>
          <w:sz w:val="24"/>
          <w:szCs w:val="24"/>
        </w:rPr>
        <w:t>2.7.</w:t>
      </w:r>
      <w:r w:rsidRPr="007D3E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предельное отклонение температуры стабилизации в рабочем состоянии – не </w:t>
      </w:r>
      <w:proofErr w:type="gramStart"/>
      <w:r w:rsidRPr="007D3E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более  ±</w:t>
      </w:r>
      <w:proofErr w:type="gramEnd"/>
      <w:r w:rsidRPr="007D3E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1°С;</w:t>
      </w:r>
      <w:r w:rsidRPr="007D3EB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2807C4E" w14:textId="77777777" w:rsidR="007D3EBF" w:rsidRPr="007D3EBF" w:rsidRDefault="007D3EBF" w:rsidP="007D3EBF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D3EBF">
        <w:rPr>
          <w:rFonts w:ascii="Times New Roman" w:hAnsi="Times New Roman" w:cs="Times New Roman"/>
          <w:bCs/>
          <w:sz w:val="24"/>
          <w:szCs w:val="24"/>
        </w:rPr>
        <w:t>2.8. время выхода на рабочий режим без загрузки термостата – не более 2-х часов.</w:t>
      </w:r>
      <w:r w:rsidRPr="007D3E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2DBD4A" w14:textId="77777777" w:rsidR="007D3EBF" w:rsidRPr="007D3EBF" w:rsidRDefault="007D3EBF" w:rsidP="007D3EBF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D3EBF">
        <w:rPr>
          <w:rFonts w:ascii="Times New Roman" w:hAnsi="Times New Roman" w:cs="Times New Roman"/>
          <w:sz w:val="24"/>
          <w:szCs w:val="24"/>
        </w:rPr>
        <w:t>2.9. дисплей для текущей температуры.</w:t>
      </w:r>
    </w:p>
    <w:p w14:paraId="4DA835C7" w14:textId="77777777" w:rsidR="007D3EBF" w:rsidRPr="007D3EBF" w:rsidRDefault="007D3EBF" w:rsidP="007D3EB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2E8C8E14" w14:textId="76A7F7D3" w:rsidR="007D3EBF" w:rsidRPr="0044215C" w:rsidRDefault="007D3EBF" w:rsidP="007D3EB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215C">
        <w:rPr>
          <w:rFonts w:ascii="Times New Roman" w:hAnsi="Times New Roman" w:cs="Times New Roman"/>
          <w:b/>
          <w:bCs/>
          <w:sz w:val="24"/>
          <w:szCs w:val="24"/>
        </w:rPr>
        <w:t xml:space="preserve">Лот 5 </w:t>
      </w:r>
      <w:r w:rsidR="0044215C" w:rsidRPr="0044215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Термостат (</w:t>
      </w:r>
      <w:proofErr w:type="spellStart"/>
      <w:r w:rsidR="0044215C" w:rsidRPr="0044215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хладотермостат</w:t>
      </w:r>
      <w:proofErr w:type="spellEnd"/>
      <w:r w:rsidR="0044215C" w:rsidRPr="0044215C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3E92E175" w14:textId="77777777" w:rsidR="007D3EBF" w:rsidRPr="007D3EBF" w:rsidRDefault="007D3EBF" w:rsidP="007D3EB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7B429E05" w14:textId="77777777" w:rsidR="007D3EBF" w:rsidRPr="007D3EBF" w:rsidRDefault="007D3EBF" w:rsidP="007D3EB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D3EBF">
        <w:rPr>
          <w:rFonts w:ascii="Times New Roman" w:hAnsi="Times New Roman" w:cs="Times New Roman"/>
          <w:sz w:val="24"/>
          <w:szCs w:val="24"/>
        </w:rPr>
        <w:t>1. Со</w:t>
      </w:r>
      <w:r w:rsidRPr="007D3EBF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Pr="007D3EBF">
        <w:rPr>
          <w:rFonts w:ascii="Times New Roman" w:hAnsi="Times New Roman" w:cs="Times New Roman"/>
          <w:sz w:val="24"/>
          <w:szCs w:val="24"/>
        </w:rPr>
        <w:t>тав</w:t>
      </w:r>
      <w:proofErr w:type="spellEnd"/>
      <w:r w:rsidRPr="007D3EBF">
        <w:rPr>
          <w:rFonts w:ascii="Times New Roman" w:hAnsi="Times New Roman" w:cs="Times New Roman"/>
          <w:sz w:val="24"/>
          <w:szCs w:val="24"/>
        </w:rPr>
        <w:t xml:space="preserve"> (комплектация) медицинских изделий:</w:t>
      </w:r>
    </w:p>
    <w:tbl>
      <w:tblPr>
        <w:tblW w:w="94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6379"/>
        <w:gridCol w:w="1276"/>
        <w:gridCol w:w="1203"/>
      </w:tblGrid>
      <w:tr w:rsidR="007D3EBF" w:rsidRPr="007D3EBF" w14:paraId="50D42164" w14:textId="77777777" w:rsidTr="00CF198D">
        <w:trPr>
          <w:trHeight w:val="295"/>
        </w:trPr>
        <w:tc>
          <w:tcPr>
            <w:tcW w:w="567" w:type="dxa"/>
            <w:vAlign w:val="center"/>
          </w:tcPr>
          <w:p w14:paraId="45B51DC7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379" w:type="dxa"/>
            <w:vAlign w:val="center"/>
          </w:tcPr>
          <w:p w14:paraId="50442DCA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629D77B2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203" w:type="dxa"/>
            <w:vAlign w:val="center"/>
          </w:tcPr>
          <w:p w14:paraId="4E05D549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7D3EBF" w:rsidRPr="007D3EBF" w14:paraId="3906E69F" w14:textId="77777777" w:rsidTr="00CF198D">
        <w:trPr>
          <w:trHeight w:val="385"/>
        </w:trPr>
        <w:tc>
          <w:tcPr>
            <w:tcW w:w="567" w:type="dxa"/>
            <w:vAlign w:val="center"/>
          </w:tcPr>
          <w:p w14:paraId="7511EB4B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14:paraId="4B7C80A6" w14:textId="260EB13F" w:rsidR="007D3EBF" w:rsidRPr="007D3EBF" w:rsidRDefault="007D3EBF" w:rsidP="007D3EBF">
            <w:pPr>
              <w:pStyle w:val="af3"/>
              <w:spacing w:after="0" w:line="240" w:lineRule="auto"/>
              <w:ind w:left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Термостат (</w:t>
            </w:r>
            <w:proofErr w:type="spellStart"/>
            <w:r w:rsidRPr="007D3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хладотермостат</w:t>
            </w:r>
            <w:proofErr w:type="spellEnd"/>
            <w:r w:rsidRPr="007D3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14:paraId="0260496F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03" w:type="dxa"/>
            <w:vAlign w:val="center"/>
          </w:tcPr>
          <w:p w14:paraId="42EDD4BB" w14:textId="77777777" w:rsidR="007D3EBF" w:rsidRPr="007D3EBF" w:rsidRDefault="007D3EBF" w:rsidP="007D3EB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8CA46B0" w14:textId="77777777" w:rsidR="007D3EBF" w:rsidRPr="007D3EBF" w:rsidRDefault="007D3EBF" w:rsidP="007D3EB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D3EBF">
        <w:rPr>
          <w:rFonts w:ascii="Times New Roman" w:hAnsi="Times New Roman" w:cs="Times New Roman"/>
          <w:sz w:val="24"/>
          <w:szCs w:val="24"/>
        </w:rPr>
        <w:t>2. Технические требования:</w:t>
      </w:r>
    </w:p>
    <w:p w14:paraId="6306C17A" w14:textId="77777777" w:rsidR="007D3EBF" w:rsidRPr="007D3EBF" w:rsidRDefault="007D3EBF" w:rsidP="0044215C">
      <w:pPr>
        <w:pStyle w:val="af3"/>
        <w:spacing w:after="0" w:line="240" w:lineRule="auto"/>
        <w:ind w:left="0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3EBF">
        <w:rPr>
          <w:rFonts w:ascii="Times New Roman" w:hAnsi="Times New Roman" w:cs="Times New Roman"/>
          <w:bCs/>
          <w:sz w:val="24"/>
          <w:szCs w:val="24"/>
        </w:rPr>
        <w:t>2.1. потребляемая мощность – не более 250 Вт;</w:t>
      </w:r>
    </w:p>
    <w:p w14:paraId="1539429C" w14:textId="77777777" w:rsidR="007D3EBF" w:rsidRPr="007D3EBF" w:rsidRDefault="007D3EBF" w:rsidP="0044215C">
      <w:pPr>
        <w:pStyle w:val="af3"/>
        <w:spacing w:after="0" w:line="240" w:lineRule="auto"/>
        <w:ind w:left="0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3EBF">
        <w:rPr>
          <w:rFonts w:ascii="Times New Roman" w:hAnsi="Times New Roman" w:cs="Times New Roman"/>
          <w:bCs/>
          <w:sz w:val="24"/>
          <w:szCs w:val="24"/>
        </w:rPr>
        <w:t>2.2. и</w:t>
      </w:r>
      <w:r w:rsidRPr="007D3EBF">
        <w:rPr>
          <w:rFonts w:ascii="Times New Roman" w:hAnsi="Times New Roman" w:cs="Times New Roman"/>
          <w:sz w:val="24"/>
          <w:szCs w:val="24"/>
        </w:rPr>
        <w:t>сточник питания – сеть переменного тока напряжением 220-230 В;</w:t>
      </w:r>
      <w:r w:rsidRPr="007D3EB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0BD139E" w14:textId="77777777" w:rsidR="007D3EBF" w:rsidRPr="007D3EBF" w:rsidRDefault="007D3EBF" w:rsidP="0044215C">
      <w:pPr>
        <w:pStyle w:val="af3"/>
        <w:spacing w:after="0" w:line="240" w:lineRule="auto"/>
        <w:ind w:left="0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3EBF">
        <w:rPr>
          <w:rFonts w:ascii="Times New Roman" w:hAnsi="Times New Roman" w:cs="Times New Roman"/>
          <w:bCs/>
          <w:sz w:val="24"/>
          <w:szCs w:val="24"/>
        </w:rPr>
        <w:t>2.3. масса термостата – не более 70 кг.</w:t>
      </w:r>
    </w:p>
    <w:p w14:paraId="00A6700A" w14:textId="77777777" w:rsidR="007D3EBF" w:rsidRPr="007D3EBF" w:rsidRDefault="007D3EBF" w:rsidP="0044215C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D3EBF">
        <w:rPr>
          <w:rFonts w:ascii="Times New Roman" w:hAnsi="Times New Roman" w:cs="Times New Roman"/>
          <w:bCs/>
          <w:sz w:val="24"/>
          <w:szCs w:val="24"/>
        </w:rPr>
        <w:t>2.4. г</w:t>
      </w:r>
      <w:r w:rsidRPr="007D3EBF">
        <w:rPr>
          <w:rFonts w:ascii="Times New Roman" w:hAnsi="Times New Roman" w:cs="Times New Roman"/>
          <w:sz w:val="24"/>
          <w:szCs w:val="24"/>
        </w:rPr>
        <w:t xml:space="preserve">абаритные размеры: ширина и глубина (рассчитаны с учетом площадей рабочих помещений) – не более 900х800 мм; высота – 1200-1600 мм; </w:t>
      </w:r>
    </w:p>
    <w:p w14:paraId="0C24E8BB" w14:textId="77777777" w:rsidR="007D3EBF" w:rsidRPr="007D3EBF" w:rsidRDefault="007D3EBF" w:rsidP="0044215C">
      <w:pPr>
        <w:pStyle w:val="af3"/>
        <w:spacing w:after="0" w:line="240" w:lineRule="auto"/>
        <w:ind w:left="0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3EBF">
        <w:rPr>
          <w:rFonts w:ascii="Times New Roman" w:hAnsi="Times New Roman" w:cs="Times New Roman"/>
          <w:bCs/>
          <w:sz w:val="24"/>
          <w:szCs w:val="24"/>
        </w:rPr>
        <w:t>2.5. внутренний объём камеры – 160-200 литров;</w:t>
      </w:r>
    </w:p>
    <w:p w14:paraId="7F011124" w14:textId="77777777" w:rsidR="007D3EBF" w:rsidRPr="007D3EBF" w:rsidRDefault="007D3EBF" w:rsidP="0044215C">
      <w:pPr>
        <w:pStyle w:val="af3"/>
        <w:spacing w:after="0" w:line="240" w:lineRule="auto"/>
        <w:ind w:left="0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3EBF">
        <w:rPr>
          <w:rFonts w:ascii="Times New Roman" w:hAnsi="Times New Roman" w:cs="Times New Roman"/>
          <w:bCs/>
          <w:sz w:val="24"/>
          <w:szCs w:val="24"/>
        </w:rPr>
        <w:t>2.6. температурный диапазон термостата должен поддерживать диапазон необходимых температур от + 22°С до +60°С;</w:t>
      </w:r>
    </w:p>
    <w:p w14:paraId="66FB9B28" w14:textId="24DB422E" w:rsidR="007D3EBF" w:rsidRPr="007D3EBF" w:rsidRDefault="007D3EBF" w:rsidP="0044215C">
      <w:pPr>
        <w:pStyle w:val="af3"/>
        <w:spacing w:after="0" w:line="240" w:lineRule="auto"/>
        <w:ind w:left="0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D3EBF">
        <w:rPr>
          <w:rFonts w:ascii="Times New Roman" w:hAnsi="Times New Roman" w:cs="Times New Roman"/>
          <w:bCs/>
          <w:sz w:val="24"/>
          <w:szCs w:val="24"/>
        </w:rPr>
        <w:t>2.7.</w:t>
      </w:r>
      <w:r w:rsidRPr="007D3E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предельное отклонение температуры стабилизации в рабочем состоянии – не более ±1°С;</w:t>
      </w:r>
      <w:r w:rsidRPr="007D3EB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D7C468A" w14:textId="77777777" w:rsidR="007D3EBF" w:rsidRPr="007D3EBF" w:rsidRDefault="007D3EBF" w:rsidP="0044215C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D3EBF">
        <w:rPr>
          <w:rFonts w:ascii="Times New Roman" w:hAnsi="Times New Roman" w:cs="Times New Roman"/>
          <w:bCs/>
          <w:sz w:val="24"/>
          <w:szCs w:val="24"/>
        </w:rPr>
        <w:lastRenderedPageBreak/>
        <w:t>2.8. время выхода на рабочий режим без загрузки термостата – не более 2-х часов.</w:t>
      </w:r>
      <w:r w:rsidRPr="007D3E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AB0363" w14:textId="77777777" w:rsidR="007D3EBF" w:rsidRPr="007D3EBF" w:rsidRDefault="007D3EBF" w:rsidP="0044215C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D3EBF">
        <w:rPr>
          <w:rFonts w:ascii="Times New Roman" w:hAnsi="Times New Roman" w:cs="Times New Roman"/>
          <w:sz w:val="24"/>
          <w:szCs w:val="24"/>
        </w:rPr>
        <w:t>2.9. дисплей для текущей температуры.</w:t>
      </w:r>
    </w:p>
    <w:p w14:paraId="68F6DAF0" w14:textId="77777777" w:rsidR="007D3EBF" w:rsidRPr="007D3EBF" w:rsidRDefault="007D3EBF" w:rsidP="007D3EB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597FC959" w14:textId="77777777" w:rsidR="007D3EBF" w:rsidRPr="007D3EBF" w:rsidRDefault="007D3EBF" w:rsidP="007D3EB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bookmarkEnd w:id="0"/>
    <w:p w14:paraId="2B611359" w14:textId="77777777" w:rsidR="00D66258" w:rsidRPr="007D3EBF" w:rsidRDefault="00D66258" w:rsidP="007D3EB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sectPr w:rsidR="00D66258" w:rsidRPr="007D3EBF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491" w:hanging="360"/>
      </w:pPr>
    </w:lvl>
    <w:lvl w:ilvl="2">
      <w:start w:val="1"/>
      <w:numFmt w:val="lowerRoman"/>
      <w:lvlText w:val="%3."/>
      <w:lvlJc w:val="right"/>
      <w:pPr>
        <w:ind w:left="4211" w:hanging="180"/>
      </w:pPr>
    </w:lvl>
    <w:lvl w:ilvl="3">
      <w:start w:val="1"/>
      <w:numFmt w:val="decimal"/>
      <w:lvlText w:val="%4."/>
      <w:lvlJc w:val="left"/>
      <w:pPr>
        <w:ind w:left="4931" w:hanging="360"/>
      </w:pPr>
    </w:lvl>
    <w:lvl w:ilvl="4">
      <w:start w:val="1"/>
      <w:numFmt w:val="lowerLetter"/>
      <w:lvlText w:val="%5."/>
      <w:lvlJc w:val="left"/>
      <w:pPr>
        <w:ind w:left="5651" w:hanging="360"/>
      </w:pPr>
    </w:lvl>
    <w:lvl w:ilvl="5">
      <w:start w:val="1"/>
      <w:numFmt w:val="lowerRoman"/>
      <w:lvlText w:val="%6."/>
      <w:lvlJc w:val="right"/>
      <w:pPr>
        <w:ind w:left="6371" w:hanging="180"/>
      </w:pPr>
    </w:lvl>
    <w:lvl w:ilvl="6">
      <w:start w:val="1"/>
      <w:numFmt w:val="decimal"/>
      <w:lvlText w:val="%7."/>
      <w:lvlJc w:val="left"/>
      <w:pPr>
        <w:ind w:left="7091" w:hanging="360"/>
      </w:pPr>
    </w:lvl>
    <w:lvl w:ilvl="7">
      <w:start w:val="1"/>
      <w:numFmt w:val="lowerLetter"/>
      <w:lvlText w:val="%8."/>
      <w:lvlJc w:val="left"/>
      <w:pPr>
        <w:ind w:left="7811" w:hanging="360"/>
      </w:pPr>
    </w:lvl>
    <w:lvl w:ilvl="8">
      <w:start w:val="1"/>
      <w:numFmt w:val="lowerRoman"/>
      <w:lvlText w:val="%9."/>
      <w:lvlJc w:val="right"/>
      <w:pPr>
        <w:ind w:left="8531" w:hanging="180"/>
      </w:pPr>
    </w:lvl>
  </w:abstractNum>
  <w:abstractNum w:abstractNumId="2" w15:restartNumberingAfterBreak="0">
    <w:nsid w:val="0A533EA2"/>
    <w:multiLevelType w:val="multilevel"/>
    <w:tmpl w:val="301869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7973AE2"/>
    <w:multiLevelType w:val="multilevel"/>
    <w:tmpl w:val="4FBC346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A00876"/>
    <w:multiLevelType w:val="hybridMultilevel"/>
    <w:tmpl w:val="92CE9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8F3ABF"/>
    <w:multiLevelType w:val="hybridMultilevel"/>
    <w:tmpl w:val="FFFFFFFF"/>
    <w:lvl w:ilvl="0" w:tplc="C3A296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90D4E24"/>
    <w:multiLevelType w:val="hybridMultilevel"/>
    <w:tmpl w:val="FC166650"/>
    <w:lvl w:ilvl="0" w:tplc="9140C6E2">
      <w:start w:val="1"/>
      <w:numFmt w:val="decimal"/>
      <w:lvlText w:val="%1."/>
      <w:lvlJc w:val="left"/>
      <w:pPr>
        <w:ind w:left="643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FC4E11"/>
    <w:multiLevelType w:val="hybridMultilevel"/>
    <w:tmpl w:val="3B348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2F260E"/>
    <w:multiLevelType w:val="singleLevel"/>
    <w:tmpl w:val="532F260E"/>
    <w:lvl w:ilvl="0">
      <w:start w:val="3"/>
      <w:numFmt w:val="decimal"/>
      <w:suff w:val="space"/>
      <w:lvlText w:val="%1."/>
      <w:lvlJc w:val="left"/>
    </w:lvl>
  </w:abstractNum>
  <w:abstractNum w:abstractNumId="9" w15:restartNumberingAfterBreak="0">
    <w:nsid w:val="59770257"/>
    <w:multiLevelType w:val="hybridMultilevel"/>
    <w:tmpl w:val="B7D032A4"/>
    <w:lvl w:ilvl="0" w:tplc="0B2A94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7B3E37"/>
    <w:multiLevelType w:val="hybridMultilevel"/>
    <w:tmpl w:val="28628902"/>
    <w:lvl w:ilvl="0" w:tplc="2F0EA398">
      <w:start w:val="1"/>
      <w:numFmt w:val="decimal"/>
      <w:lvlText w:val="1.%1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20C79D3"/>
    <w:multiLevelType w:val="hybridMultilevel"/>
    <w:tmpl w:val="EFFC3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418101">
    <w:abstractNumId w:val="2"/>
  </w:num>
  <w:num w:numId="2" w16cid:durableId="991981544">
    <w:abstractNumId w:val="3"/>
  </w:num>
  <w:num w:numId="3" w16cid:durableId="1223715226">
    <w:abstractNumId w:val="0"/>
  </w:num>
  <w:num w:numId="4" w16cid:durableId="292907242">
    <w:abstractNumId w:val="7"/>
  </w:num>
  <w:num w:numId="5" w16cid:durableId="1562904165">
    <w:abstractNumId w:val="1"/>
  </w:num>
  <w:num w:numId="6" w16cid:durableId="1180773315">
    <w:abstractNumId w:val="8"/>
  </w:num>
  <w:num w:numId="7" w16cid:durableId="1639263817">
    <w:abstractNumId w:val="6"/>
  </w:num>
  <w:num w:numId="8" w16cid:durableId="680275285">
    <w:abstractNumId w:val="11"/>
  </w:num>
  <w:num w:numId="9" w16cid:durableId="2027828452">
    <w:abstractNumId w:val="9"/>
  </w:num>
  <w:num w:numId="10" w16cid:durableId="10316080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72267383">
    <w:abstractNumId w:val="5"/>
  </w:num>
  <w:num w:numId="12" w16cid:durableId="1502039206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07C0B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61C8E"/>
    <w:rsid w:val="002773A3"/>
    <w:rsid w:val="00283416"/>
    <w:rsid w:val="0028360D"/>
    <w:rsid w:val="00284ADB"/>
    <w:rsid w:val="0028624B"/>
    <w:rsid w:val="00287698"/>
    <w:rsid w:val="002906BC"/>
    <w:rsid w:val="002A485E"/>
    <w:rsid w:val="002B0632"/>
    <w:rsid w:val="002C0D1F"/>
    <w:rsid w:val="002C706A"/>
    <w:rsid w:val="002E11E4"/>
    <w:rsid w:val="002E72CC"/>
    <w:rsid w:val="002F31AD"/>
    <w:rsid w:val="002F4C71"/>
    <w:rsid w:val="002F7239"/>
    <w:rsid w:val="003062D8"/>
    <w:rsid w:val="003221F6"/>
    <w:rsid w:val="003260AA"/>
    <w:rsid w:val="00336F3E"/>
    <w:rsid w:val="00340326"/>
    <w:rsid w:val="0034387F"/>
    <w:rsid w:val="003538D8"/>
    <w:rsid w:val="00353D16"/>
    <w:rsid w:val="00360BDF"/>
    <w:rsid w:val="00382E1A"/>
    <w:rsid w:val="003B2317"/>
    <w:rsid w:val="003B79BA"/>
    <w:rsid w:val="003D44AE"/>
    <w:rsid w:val="003D59F9"/>
    <w:rsid w:val="003D7577"/>
    <w:rsid w:val="003E3901"/>
    <w:rsid w:val="00406405"/>
    <w:rsid w:val="0040766E"/>
    <w:rsid w:val="00420A62"/>
    <w:rsid w:val="0044215C"/>
    <w:rsid w:val="00447C1B"/>
    <w:rsid w:val="004625D6"/>
    <w:rsid w:val="0046760A"/>
    <w:rsid w:val="00467F9D"/>
    <w:rsid w:val="0047663C"/>
    <w:rsid w:val="00494ACC"/>
    <w:rsid w:val="004968AE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00E9"/>
    <w:rsid w:val="005C7DBC"/>
    <w:rsid w:val="005D4CC4"/>
    <w:rsid w:val="005D65ED"/>
    <w:rsid w:val="005D782C"/>
    <w:rsid w:val="005E190F"/>
    <w:rsid w:val="005E23A4"/>
    <w:rsid w:val="005E2452"/>
    <w:rsid w:val="005F0A2E"/>
    <w:rsid w:val="005F41EB"/>
    <w:rsid w:val="005F711F"/>
    <w:rsid w:val="00603B2B"/>
    <w:rsid w:val="00606251"/>
    <w:rsid w:val="00607956"/>
    <w:rsid w:val="0061351B"/>
    <w:rsid w:val="006204B5"/>
    <w:rsid w:val="00624CBD"/>
    <w:rsid w:val="00633638"/>
    <w:rsid w:val="006360FE"/>
    <w:rsid w:val="00667D29"/>
    <w:rsid w:val="00670599"/>
    <w:rsid w:val="00687FF7"/>
    <w:rsid w:val="006916A9"/>
    <w:rsid w:val="006949BF"/>
    <w:rsid w:val="006A07EC"/>
    <w:rsid w:val="006A5D41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D3EBF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35EA"/>
    <w:rsid w:val="008775F5"/>
    <w:rsid w:val="00892C67"/>
    <w:rsid w:val="008941D0"/>
    <w:rsid w:val="008A4B11"/>
    <w:rsid w:val="008A765B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21796"/>
    <w:rsid w:val="00A235FC"/>
    <w:rsid w:val="00A2554F"/>
    <w:rsid w:val="00A25B81"/>
    <w:rsid w:val="00A42753"/>
    <w:rsid w:val="00A50345"/>
    <w:rsid w:val="00A51794"/>
    <w:rsid w:val="00A60B72"/>
    <w:rsid w:val="00A63F54"/>
    <w:rsid w:val="00A767CA"/>
    <w:rsid w:val="00A85948"/>
    <w:rsid w:val="00AA0AD8"/>
    <w:rsid w:val="00AA7DAE"/>
    <w:rsid w:val="00AB1448"/>
    <w:rsid w:val="00AB3776"/>
    <w:rsid w:val="00AC1D4C"/>
    <w:rsid w:val="00AE63C4"/>
    <w:rsid w:val="00AF0BF1"/>
    <w:rsid w:val="00AF53F2"/>
    <w:rsid w:val="00B20BB6"/>
    <w:rsid w:val="00B218E5"/>
    <w:rsid w:val="00B267FB"/>
    <w:rsid w:val="00B46B40"/>
    <w:rsid w:val="00B524FD"/>
    <w:rsid w:val="00B5303E"/>
    <w:rsid w:val="00B67697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400CB"/>
    <w:rsid w:val="00C412DA"/>
    <w:rsid w:val="00C448D1"/>
    <w:rsid w:val="00C54C31"/>
    <w:rsid w:val="00C65CF9"/>
    <w:rsid w:val="00C843D1"/>
    <w:rsid w:val="00C92449"/>
    <w:rsid w:val="00C95510"/>
    <w:rsid w:val="00C97E20"/>
    <w:rsid w:val="00CB64C5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58"/>
    <w:rsid w:val="00D662A6"/>
    <w:rsid w:val="00D66A0A"/>
    <w:rsid w:val="00D66CD0"/>
    <w:rsid w:val="00D7684F"/>
    <w:rsid w:val="00D85BEB"/>
    <w:rsid w:val="00D86165"/>
    <w:rsid w:val="00D95892"/>
    <w:rsid w:val="00D95F61"/>
    <w:rsid w:val="00DC792F"/>
    <w:rsid w:val="00DF3755"/>
    <w:rsid w:val="00DF3DF0"/>
    <w:rsid w:val="00E0028D"/>
    <w:rsid w:val="00E01A42"/>
    <w:rsid w:val="00E33FF3"/>
    <w:rsid w:val="00E3442B"/>
    <w:rsid w:val="00E3685A"/>
    <w:rsid w:val="00E52F00"/>
    <w:rsid w:val="00E9652B"/>
    <w:rsid w:val="00EA30BD"/>
    <w:rsid w:val="00EC023B"/>
    <w:rsid w:val="00EC16D8"/>
    <w:rsid w:val="00EC5FF4"/>
    <w:rsid w:val="00EC697A"/>
    <w:rsid w:val="00ED4958"/>
    <w:rsid w:val="00EE133F"/>
    <w:rsid w:val="00EF75CC"/>
    <w:rsid w:val="00F03957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A5108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39"/>
    <w:qFormat/>
    <w:rsid w:val="003D59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D66258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ody Text Indent"/>
    <w:basedOn w:val="a"/>
    <w:link w:val="af4"/>
    <w:uiPriority w:val="99"/>
    <w:semiHidden/>
    <w:unhideWhenUsed/>
    <w:rsid w:val="007D3EBF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7D3E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3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52</cp:revision>
  <cp:lastPrinted>2026-03-13T12:57:00Z</cp:lastPrinted>
  <dcterms:created xsi:type="dcterms:W3CDTF">2026-03-12T08:38:00Z</dcterms:created>
  <dcterms:modified xsi:type="dcterms:W3CDTF">2026-08-13T09:03:00Z</dcterms:modified>
</cp:coreProperties>
</file>