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DB" w:rsidRDefault="00673BB0" w:rsidP="008114DB">
      <w:pPr>
        <w:rPr>
          <w:i/>
          <w:sz w:val="24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-243840</wp:posOffset>
            </wp:positionV>
            <wp:extent cx="3324225" cy="2209800"/>
            <wp:effectExtent l="0" t="0" r="9525" b="0"/>
            <wp:wrapNone/>
            <wp:docPr id="2" name="Рисунок 2" descr="C:\Users\ДавидовичВД\AppData\Local\Microsoft\Windows\INetCache\Content.Word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видовичВД\AppData\Local\Microsoft\Windows\INetCache\Content.Word\печать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2"/>
        <w:gridCol w:w="5209"/>
      </w:tblGrid>
      <w:tr w:rsidR="00C0487B" w:rsidTr="00C0487B">
        <w:tc>
          <w:tcPr>
            <w:tcW w:w="4219" w:type="dxa"/>
          </w:tcPr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C0487B" w:rsidRPr="009A5E83" w:rsidRDefault="00BE7EBD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13.08</w:t>
            </w:r>
            <w:r w:rsidR="00D9714B">
              <w:rPr>
                <w:sz w:val="30"/>
                <w:szCs w:val="30"/>
              </w:rPr>
              <w:t xml:space="preserve">.2026 </w:t>
            </w:r>
          </w:p>
          <w:p w:rsidR="00C0487B" w:rsidRPr="00CC6F28" w:rsidRDefault="00C0487B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CC6F28">
              <w:rPr>
                <w:sz w:val="30"/>
                <w:szCs w:val="30"/>
              </w:rPr>
              <w:tab/>
            </w:r>
          </w:p>
        </w:tc>
        <w:tc>
          <w:tcPr>
            <w:tcW w:w="5351" w:type="dxa"/>
            <w:gridSpan w:val="2"/>
          </w:tcPr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673BB0" w:rsidRDefault="00673BB0" w:rsidP="00C0487B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  <w:p w:rsidR="0027497D" w:rsidRPr="00AA1592" w:rsidRDefault="0027497D" w:rsidP="009A5E83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  <w:tr w:rsidR="00CC6F28" w:rsidTr="00D9714B">
        <w:tc>
          <w:tcPr>
            <w:tcW w:w="4361" w:type="dxa"/>
            <w:gridSpan w:val="2"/>
          </w:tcPr>
          <w:p w:rsidR="00CC6F28" w:rsidRPr="00CC6F28" w:rsidRDefault="00BE7EBD" w:rsidP="00BE7EB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  <w:r w:rsidRPr="00E55812">
              <w:rPr>
                <w:sz w:val="30"/>
                <w:szCs w:val="30"/>
              </w:rPr>
              <w:t>ЗАПРОС ИЗУЧЕНИЯ КОНЪЮНКТУРЫ РЫНКА</w:t>
            </w:r>
          </w:p>
        </w:tc>
        <w:tc>
          <w:tcPr>
            <w:tcW w:w="5209" w:type="dxa"/>
          </w:tcPr>
          <w:p w:rsidR="00CC6F28" w:rsidRPr="00CC6F28" w:rsidRDefault="00CC6F28" w:rsidP="00061EAD">
            <w:pPr>
              <w:pStyle w:val="msonormalbullet1gif"/>
              <w:spacing w:before="0" w:beforeAutospacing="0" w:after="0" w:afterAutospacing="0" w:line="280" w:lineRule="exact"/>
              <w:jc w:val="both"/>
              <w:rPr>
                <w:sz w:val="30"/>
                <w:szCs w:val="30"/>
              </w:rPr>
            </w:pPr>
          </w:p>
        </w:tc>
      </w:tr>
    </w:tbl>
    <w:p w:rsidR="00D9714B" w:rsidRDefault="00D9714B" w:rsidP="00D9714B">
      <w:pPr>
        <w:ind w:firstLine="708"/>
        <w:jc w:val="both"/>
        <w:rPr>
          <w:sz w:val="30"/>
          <w:szCs w:val="30"/>
          <w:lang w:val="en-US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 w:rsidRPr="00E55812">
        <w:rPr>
          <w:sz w:val="30"/>
          <w:szCs w:val="30"/>
        </w:rPr>
        <w:t>В рамках изучения конъюнктуры рынка в соответствии с Положением о порядке осуществления закупок товаров (работ, услуг) за счет собственных средств, утвержденным постановлением Совета Министров Республики Беларусь от 07.04.2026 № 168 (ред. от 10.07.2026), просим предоставить коммерческие предложения на следующий товар: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 w:rsidRPr="008E004F">
        <w:rPr>
          <w:szCs w:val="28"/>
        </w:rPr>
        <w:t xml:space="preserve">Аппарат для </w:t>
      </w:r>
      <w:proofErr w:type="spellStart"/>
      <w:r w:rsidRPr="008E004F">
        <w:rPr>
          <w:szCs w:val="28"/>
        </w:rPr>
        <w:t>карбокситератии</w:t>
      </w:r>
      <w:proofErr w:type="spellEnd"/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(П</w:t>
      </w:r>
      <w:r w:rsidRPr="00A13967">
        <w:rPr>
          <w:sz w:val="30"/>
          <w:szCs w:val="30"/>
        </w:rPr>
        <w:t xml:space="preserve">редмет закупки </w:t>
      </w:r>
      <w:r>
        <w:rPr>
          <w:sz w:val="30"/>
          <w:szCs w:val="30"/>
        </w:rPr>
        <w:t>распределяется на 4 лота)</w:t>
      </w:r>
    </w:p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ЛОТ №1 - </w:t>
      </w:r>
      <w:r w:rsidRPr="00BE7EBD">
        <w:rPr>
          <w:sz w:val="30"/>
          <w:szCs w:val="30"/>
        </w:rPr>
        <w:t>Аппарат для проведения подкожных газовых инъекций СО</w:t>
      </w:r>
      <w:proofErr w:type="gramStart"/>
      <w:r w:rsidRPr="00BE7EBD">
        <w:rPr>
          <w:sz w:val="30"/>
          <w:szCs w:val="30"/>
        </w:rPr>
        <w:t>2</w:t>
      </w:r>
      <w:proofErr w:type="gramEnd"/>
      <w:r w:rsidRPr="00BE7EBD">
        <w:rPr>
          <w:sz w:val="30"/>
          <w:szCs w:val="30"/>
        </w:rPr>
        <w:t xml:space="preserve"> (</w:t>
      </w:r>
      <w:proofErr w:type="spellStart"/>
      <w:r w:rsidRPr="00BE7EBD">
        <w:rPr>
          <w:sz w:val="30"/>
          <w:szCs w:val="30"/>
        </w:rPr>
        <w:t>карбокситерапия</w:t>
      </w:r>
      <w:proofErr w:type="spellEnd"/>
      <w:r w:rsidRPr="00BE7EBD">
        <w:rPr>
          <w:sz w:val="30"/>
          <w:szCs w:val="30"/>
        </w:rPr>
        <w:t>)</w:t>
      </w:r>
    </w:p>
    <w:p w:rsidR="002B0813" w:rsidRDefault="002B0813" w:rsidP="00BE7EBD">
      <w:pPr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E7EBD" w:rsidP="00A613DB">
            <w:pPr>
              <w:rPr>
                <w:szCs w:val="28"/>
              </w:rPr>
            </w:pPr>
            <w:r w:rsidRPr="00BE7EBD">
              <w:rPr>
                <w:szCs w:val="28"/>
              </w:rPr>
              <w:t>Аппарат для проведения подкожных газовых инъекций СО</w:t>
            </w:r>
            <w:proofErr w:type="gramStart"/>
            <w:r w:rsidRPr="00BE7EBD">
              <w:rPr>
                <w:szCs w:val="28"/>
              </w:rPr>
              <w:t>2</w:t>
            </w:r>
            <w:proofErr w:type="gramEnd"/>
            <w:r w:rsidRPr="00BE7EBD">
              <w:rPr>
                <w:szCs w:val="28"/>
              </w:rPr>
              <w:t xml:space="preserve"> (</w:t>
            </w:r>
            <w:proofErr w:type="spellStart"/>
            <w:r w:rsidRPr="00BE7EBD">
              <w:rPr>
                <w:szCs w:val="28"/>
              </w:rPr>
              <w:t>карбокситерапия</w:t>
            </w:r>
            <w:proofErr w:type="spellEnd"/>
            <w:r w:rsidRPr="00BE7EBD">
              <w:rPr>
                <w:szCs w:val="28"/>
              </w:rPr>
              <w:t>)</w:t>
            </w:r>
          </w:p>
        </w:tc>
      </w:tr>
      <w:tr w:rsidR="002B0813" w:rsidRPr="0076708B" w:rsidTr="00A613DB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0866C0" w:rsidP="00BE7EBD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8E004F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2B0813" w:rsidRPr="0076708B" w:rsidTr="00A613DB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32.50.13.790</w:t>
            </w:r>
          </w:p>
        </w:tc>
      </w:tr>
      <w:tr w:rsidR="002B0813" w:rsidTr="00A613DB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BE7EBD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E7EBD" w:rsidP="00A613DB">
            <w:pPr>
              <w:rPr>
                <w:szCs w:val="28"/>
              </w:rPr>
            </w:pPr>
            <w:r>
              <w:rPr>
                <w:szCs w:val="28"/>
              </w:rPr>
              <w:t>10233,89</w:t>
            </w:r>
            <w:r w:rsidR="002B0813" w:rsidRPr="008E004F">
              <w:rPr>
                <w:szCs w:val="28"/>
              </w:rPr>
              <w:t xml:space="preserve"> бел</w:t>
            </w:r>
            <w:proofErr w:type="gramStart"/>
            <w:r w:rsidR="002B0813" w:rsidRPr="008E004F">
              <w:rPr>
                <w:szCs w:val="28"/>
              </w:rPr>
              <w:t>.</w:t>
            </w:r>
            <w:proofErr w:type="gramEnd"/>
            <w:r w:rsidR="002B0813" w:rsidRPr="008E004F">
              <w:rPr>
                <w:szCs w:val="28"/>
              </w:rPr>
              <w:t xml:space="preserve"> </w:t>
            </w:r>
            <w:proofErr w:type="gramStart"/>
            <w:r w:rsidR="002B0813" w:rsidRPr="008E004F">
              <w:rPr>
                <w:szCs w:val="28"/>
              </w:rPr>
              <w:t>р</w:t>
            </w:r>
            <w:proofErr w:type="gramEnd"/>
            <w:r w:rsidR="002B0813" w:rsidRPr="008E004F">
              <w:rPr>
                <w:szCs w:val="28"/>
              </w:rPr>
              <w:t>уб.</w:t>
            </w:r>
          </w:p>
        </w:tc>
      </w:tr>
      <w:tr w:rsidR="002B0813" w:rsidTr="00A613DB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1 шт.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BE7EBD" w:rsidRDefault="00BE7EBD" w:rsidP="00BE7EBD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  <w:r>
              <w:rPr>
                <w:sz w:val="30"/>
                <w:szCs w:val="30"/>
              </w:rPr>
              <w:t xml:space="preserve"> или 100% предоплата.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E7EBD" w:rsidP="00BE7EBD">
            <w:pPr>
              <w:jc w:val="both"/>
              <w:rPr>
                <w:szCs w:val="28"/>
              </w:rPr>
            </w:pPr>
            <w:r w:rsidRPr="00BE7EBD">
              <w:rPr>
                <w:szCs w:val="28"/>
              </w:rPr>
              <w:t xml:space="preserve">в течение 10-15 рабочих дней </w:t>
            </w:r>
            <w:proofErr w:type="gramStart"/>
            <w:r w:rsidRPr="00BE7EBD">
              <w:rPr>
                <w:szCs w:val="28"/>
              </w:rPr>
              <w:t>с даты заключения</w:t>
            </w:r>
            <w:proofErr w:type="gramEnd"/>
            <w:r w:rsidRPr="00BE7EBD">
              <w:rPr>
                <w:szCs w:val="28"/>
              </w:rPr>
              <w:t xml:space="preserve"> договора (или иной срок по согласованию сторон) или в течение 5 рабочих дней после 100% предоплаты.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BE7EBD" w:rsidP="00A613DB">
            <w:pPr>
              <w:rPr>
                <w:szCs w:val="28"/>
              </w:rPr>
            </w:pPr>
            <w:proofErr w:type="gramStart"/>
            <w:r w:rsidRPr="00BE7EBD">
              <w:rPr>
                <w:szCs w:val="28"/>
              </w:rPr>
              <w:t>городская</w:t>
            </w:r>
            <w:proofErr w:type="gramEnd"/>
            <w:r w:rsidRPr="00BE7EBD">
              <w:rPr>
                <w:szCs w:val="28"/>
              </w:rPr>
              <w:t xml:space="preserve"> поликлиники по адресу: </w:t>
            </w:r>
            <w:proofErr w:type="gramStart"/>
            <w:r w:rsidRPr="00BE7EBD">
              <w:rPr>
                <w:szCs w:val="28"/>
              </w:rPr>
              <w:t>Минская</w:t>
            </w:r>
            <w:proofErr w:type="gramEnd"/>
            <w:r w:rsidRPr="00BE7EBD">
              <w:rPr>
                <w:szCs w:val="28"/>
              </w:rPr>
              <w:t xml:space="preserve"> обл., г. Жодино, ул. 50 лет Октября, 17</w:t>
            </w:r>
          </w:p>
        </w:tc>
      </w:tr>
      <w:tr w:rsidR="002B0813" w:rsidTr="00A613DB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2B0813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13" w:rsidRPr="008E004F" w:rsidRDefault="002B0813" w:rsidP="00A613DB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BE7EBD" w:rsidRDefault="00BE7EBD" w:rsidP="00BE7EBD">
      <w:pPr>
        <w:ind w:firstLine="708"/>
        <w:jc w:val="both"/>
        <w:rPr>
          <w:sz w:val="30"/>
          <w:szCs w:val="30"/>
        </w:rPr>
      </w:pPr>
    </w:p>
    <w:p w:rsidR="00BE7EBD" w:rsidRDefault="00BE7EBD" w:rsidP="00BE7EBD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ЛОТ №2</w:t>
      </w:r>
      <w:r>
        <w:rPr>
          <w:sz w:val="30"/>
          <w:szCs w:val="30"/>
        </w:rPr>
        <w:t xml:space="preserve"> - </w:t>
      </w:r>
      <w:r w:rsidRPr="00BE7EBD">
        <w:rPr>
          <w:sz w:val="30"/>
          <w:szCs w:val="30"/>
        </w:rPr>
        <w:t>Стойка (тележка) для баллона и аппарата CO2</w:t>
      </w: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BE7EBD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BE7EBD">
              <w:rPr>
                <w:sz w:val="30"/>
                <w:szCs w:val="30"/>
              </w:rPr>
              <w:t xml:space="preserve">Стойка (тележка) для баллона и аппарата </w:t>
            </w:r>
            <w:r w:rsidRPr="00BE7EBD">
              <w:rPr>
                <w:sz w:val="30"/>
                <w:szCs w:val="30"/>
              </w:rPr>
              <w:lastRenderedPageBreak/>
              <w:t>CO2</w:t>
            </w:r>
          </w:p>
        </w:tc>
      </w:tr>
      <w:tr w:rsidR="00BE7EBD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BE7EBD" w:rsidRPr="008E004F" w:rsidTr="00643174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BE7EBD">
              <w:rPr>
                <w:szCs w:val="28"/>
              </w:rPr>
              <w:t>32.50.30.500</w:t>
            </w:r>
          </w:p>
        </w:tc>
      </w:tr>
      <w:tr w:rsidR="00BE7EBD" w:rsidRPr="008E004F" w:rsidTr="00643174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>652,08</w:t>
            </w:r>
            <w:r>
              <w:rPr>
                <w:szCs w:val="28"/>
              </w:rPr>
              <w:t xml:space="preserve"> </w:t>
            </w:r>
            <w:r w:rsidR="00BE7EBD" w:rsidRPr="008E004F">
              <w:rPr>
                <w:szCs w:val="28"/>
              </w:rPr>
              <w:t>бел</w:t>
            </w:r>
            <w:proofErr w:type="gramStart"/>
            <w:r w:rsidR="00BE7EBD" w:rsidRPr="008E004F">
              <w:rPr>
                <w:szCs w:val="28"/>
              </w:rPr>
              <w:t>.</w:t>
            </w:r>
            <w:proofErr w:type="gramEnd"/>
            <w:r w:rsidR="00BE7EBD" w:rsidRPr="008E004F">
              <w:rPr>
                <w:szCs w:val="28"/>
              </w:rPr>
              <w:t xml:space="preserve"> </w:t>
            </w:r>
            <w:proofErr w:type="gramStart"/>
            <w:r w:rsidR="00BE7EBD" w:rsidRPr="008E004F">
              <w:rPr>
                <w:szCs w:val="28"/>
              </w:rPr>
              <w:t>р</w:t>
            </w:r>
            <w:proofErr w:type="gramEnd"/>
            <w:r w:rsidR="00BE7EBD" w:rsidRPr="008E004F">
              <w:rPr>
                <w:szCs w:val="28"/>
              </w:rPr>
              <w:t>уб.</w:t>
            </w:r>
          </w:p>
        </w:tc>
      </w:tr>
      <w:tr w:rsidR="00BE7EBD" w:rsidRPr="008E004F" w:rsidTr="00643174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1 шт.</w:t>
            </w:r>
          </w:p>
        </w:tc>
      </w:tr>
      <w:tr w:rsidR="00BE7EBD" w:rsidRPr="00BE7EBD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BE7EBD" w:rsidRDefault="00BE7EBD" w:rsidP="00643174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  <w:r>
              <w:rPr>
                <w:sz w:val="30"/>
                <w:szCs w:val="30"/>
              </w:rPr>
              <w:t xml:space="preserve"> или 100% предоплата.</w:t>
            </w:r>
          </w:p>
        </w:tc>
      </w:tr>
      <w:tr w:rsidR="00BE7EB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jc w:val="both"/>
              <w:rPr>
                <w:szCs w:val="28"/>
              </w:rPr>
            </w:pPr>
            <w:r w:rsidRPr="00BE7EBD">
              <w:rPr>
                <w:szCs w:val="28"/>
              </w:rPr>
              <w:t xml:space="preserve">в течение 10-15 рабочих дней </w:t>
            </w:r>
            <w:proofErr w:type="gramStart"/>
            <w:r w:rsidRPr="00BE7EBD">
              <w:rPr>
                <w:szCs w:val="28"/>
              </w:rPr>
              <w:t>с даты заключения</w:t>
            </w:r>
            <w:proofErr w:type="gramEnd"/>
            <w:r w:rsidRPr="00BE7EBD">
              <w:rPr>
                <w:szCs w:val="28"/>
              </w:rPr>
              <w:t xml:space="preserve"> договора (или иной срок по согласованию сторон) или в течение 5 рабочих дней после 100% предоплаты.</w:t>
            </w:r>
          </w:p>
        </w:tc>
      </w:tr>
      <w:tr w:rsidR="00BE7EB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proofErr w:type="gramStart"/>
            <w:r w:rsidRPr="00BE7EBD">
              <w:rPr>
                <w:szCs w:val="28"/>
              </w:rPr>
              <w:t>городская</w:t>
            </w:r>
            <w:proofErr w:type="gramEnd"/>
            <w:r w:rsidRPr="00BE7EBD">
              <w:rPr>
                <w:szCs w:val="28"/>
              </w:rPr>
              <w:t xml:space="preserve"> поликлиники по адресу: </w:t>
            </w:r>
            <w:proofErr w:type="gramStart"/>
            <w:r w:rsidRPr="00BE7EBD">
              <w:rPr>
                <w:szCs w:val="28"/>
              </w:rPr>
              <w:t>Минская</w:t>
            </w:r>
            <w:proofErr w:type="gramEnd"/>
            <w:r w:rsidRPr="00BE7EBD">
              <w:rPr>
                <w:szCs w:val="28"/>
              </w:rPr>
              <w:t xml:space="preserve"> обл., г. Жодино, ул. 50 лет Октября, 17</w:t>
            </w:r>
          </w:p>
        </w:tc>
      </w:tr>
      <w:tr w:rsidR="00BE7EBD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EBD" w:rsidRPr="008E004F" w:rsidRDefault="00BE7EBD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2B0813" w:rsidRDefault="002B0813" w:rsidP="00D9714B">
      <w:pPr>
        <w:ind w:firstLine="708"/>
        <w:jc w:val="both"/>
        <w:rPr>
          <w:rFonts w:ascii="Arial" w:hAnsi="Arial" w:cs="Arial"/>
          <w:b/>
          <w:color w:val="000000" w:themeColor="text1"/>
          <w:sz w:val="24"/>
        </w:rPr>
      </w:pPr>
    </w:p>
    <w:p w:rsidR="005C7302" w:rsidRDefault="005C7302" w:rsidP="005C730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ЛОТ №3</w:t>
      </w:r>
      <w:r>
        <w:rPr>
          <w:sz w:val="30"/>
          <w:szCs w:val="30"/>
        </w:rPr>
        <w:t xml:space="preserve"> - </w:t>
      </w:r>
      <w:r w:rsidRPr="00BE7EBD">
        <w:rPr>
          <w:sz w:val="30"/>
          <w:szCs w:val="30"/>
        </w:rPr>
        <w:t>Стойка (тележка) для баллона и аппарата CO2</w:t>
      </w:r>
    </w:p>
    <w:p w:rsidR="005C7302" w:rsidRDefault="005C7302" w:rsidP="00D9714B">
      <w:pPr>
        <w:ind w:firstLine="708"/>
        <w:jc w:val="both"/>
        <w:rPr>
          <w:rFonts w:ascii="Arial" w:hAnsi="Arial" w:cs="Arial"/>
          <w:b/>
          <w:color w:val="000000" w:themeColor="text1"/>
          <w:sz w:val="24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5C7302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>Баллон для сжиженного газа</w:t>
            </w:r>
          </w:p>
        </w:tc>
      </w:tr>
      <w:tr w:rsidR="005C7302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5C7302" w:rsidRPr="008E004F" w:rsidTr="00643174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>25.29.12.500</w:t>
            </w:r>
          </w:p>
        </w:tc>
      </w:tr>
      <w:tr w:rsidR="005C7302" w:rsidRPr="008E004F" w:rsidTr="00643174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>540,00</w:t>
            </w:r>
            <w:r>
              <w:rPr>
                <w:szCs w:val="28"/>
              </w:rPr>
              <w:t xml:space="preserve"> руб.</w:t>
            </w:r>
          </w:p>
        </w:tc>
      </w:tr>
      <w:tr w:rsidR="005C7302" w:rsidRPr="008E004F" w:rsidTr="00643174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1 шт.</w:t>
            </w:r>
          </w:p>
        </w:tc>
      </w:tr>
      <w:tr w:rsidR="005C7302" w:rsidRPr="00BE7EBD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BE7EBD" w:rsidRDefault="005C7302" w:rsidP="00643174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  <w:r>
              <w:rPr>
                <w:sz w:val="30"/>
                <w:szCs w:val="30"/>
              </w:rPr>
              <w:t xml:space="preserve"> или 100% предоплата.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jc w:val="both"/>
              <w:rPr>
                <w:szCs w:val="28"/>
              </w:rPr>
            </w:pPr>
            <w:r w:rsidRPr="00BE7EBD">
              <w:rPr>
                <w:szCs w:val="28"/>
              </w:rPr>
              <w:t xml:space="preserve">в течение 10-15 рабочих дней </w:t>
            </w:r>
            <w:proofErr w:type="gramStart"/>
            <w:r w:rsidRPr="00BE7EBD">
              <w:rPr>
                <w:szCs w:val="28"/>
              </w:rPr>
              <w:t>с даты заключения</w:t>
            </w:r>
            <w:proofErr w:type="gramEnd"/>
            <w:r w:rsidRPr="00BE7EBD">
              <w:rPr>
                <w:szCs w:val="28"/>
              </w:rPr>
              <w:t xml:space="preserve"> договора (или иной срок по согласованию сторон) или в течение 5 рабочих дней после 100% предоплаты.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proofErr w:type="gramStart"/>
            <w:r w:rsidRPr="00BE7EBD">
              <w:rPr>
                <w:szCs w:val="28"/>
              </w:rPr>
              <w:t>городская</w:t>
            </w:r>
            <w:proofErr w:type="gramEnd"/>
            <w:r w:rsidRPr="00BE7EBD">
              <w:rPr>
                <w:szCs w:val="28"/>
              </w:rPr>
              <w:t xml:space="preserve"> поликлиники по адресу: </w:t>
            </w:r>
            <w:proofErr w:type="gramStart"/>
            <w:r w:rsidRPr="00BE7EBD">
              <w:rPr>
                <w:szCs w:val="28"/>
              </w:rPr>
              <w:t>Минская</w:t>
            </w:r>
            <w:proofErr w:type="gramEnd"/>
            <w:r w:rsidRPr="00BE7EBD">
              <w:rPr>
                <w:szCs w:val="28"/>
              </w:rPr>
              <w:t xml:space="preserve"> обл., г. Жодино, ул. 50 лет Октября, 17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  <w:p w:rsidR="005C7302" w:rsidRPr="008E004F" w:rsidRDefault="005C7302" w:rsidP="00643174">
            <w:pPr>
              <w:rPr>
                <w:szCs w:val="28"/>
              </w:rPr>
            </w:pPr>
          </w:p>
        </w:tc>
      </w:tr>
    </w:tbl>
    <w:p w:rsidR="00C96FFC" w:rsidRDefault="00C96FFC">
      <w:pPr>
        <w:rPr>
          <w:sz w:val="30"/>
          <w:szCs w:val="30"/>
        </w:rPr>
      </w:pPr>
    </w:p>
    <w:p w:rsidR="005C7302" w:rsidRDefault="005C7302">
      <w:pPr>
        <w:rPr>
          <w:sz w:val="30"/>
          <w:szCs w:val="30"/>
        </w:rPr>
      </w:pPr>
    </w:p>
    <w:p w:rsidR="005C7302" w:rsidRDefault="005C7302">
      <w:pPr>
        <w:rPr>
          <w:sz w:val="30"/>
          <w:szCs w:val="30"/>
        </w:rPr>
      </w:pPr>
    </w:p>
    <w:p w:rsidR="005C7302" w:rsidRDefault="005C7302" w:rsidP="005C730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ЛОТ №</w:t>
      </w:r>
      <w:r>
        <w:rPr>
          <w:sz w:val="30"/>
          <w:szCs w:val="30"/>
        </w:rPr>
        <w:t>4</w:t>
      </w:r>
      <w:r>
        <w:rPr>
          <w:sz w:val="30"/>
          <w:szCs w:val="30"/>
        </w:rPr>
        <w:t xml:space="preserve"> - </w:t>
      </w:r>
      <w:r w:rsidRPr="005C7302">
        <w:rPr>
          <w:sz w:val="30"/>
          <w:szCs w:val="30"/>
        </w:rPr>
        <w:t xml:space="preserve">Двуокись углерода жидкая, </w:t>
      </w:r>
      <w:proofErr w:type="gramStart"/>
      <w:r w:rsidRPr="005C7302">
        <w:rPr>
          <w:sz w:val="30"/>
          <w:szCs w:val="30"/>
        </w:rPr>
        <w:t>в</w:t>
      </w:r>
      <w:proofErr w:type="gramEnd"/>
      <w:r w:rsidRPr="005C7302">
        <w:rPr>
          <w:sz w:val="30"/>
          <w:szCs w:val="30"/>
        </w:rPr>
        <w:t>/с</w:t>
      </w:r>
    </w:p>
    <w:p w:rsidR="005C7302" w:rsidRDefault="005C7302" w:rsidP="005C7302">
      <w:pPr>
        <w:jc w:val="both"/>
        <w:rPr>
          <w:sz w:val="30"/>
          <w:szCs w:val="30"/>
        </w:rPr>
      </w:pPr>
    </w:p>
    <w:tbl>
      <w:tblPr>
        <w:tblW w:w="5221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966"/>
      </w:tblGrid>
      <w:tr w:rsidR="005C7302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Наименование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 w:val="30"/>
                <w:szCs w:val="30"/>
              </w:rPr>
              <w:t xml:space="preserve">Двуокись углерода жидкая, </w:t>
            </w:r>
            <w:proofErr w:type="gramStart"/>
            <w:r w:rsidRPr="005C7302">
              <w:rPr>
                <w:sz w:val="30"/>
                <w:szCs w:val="30"/>
              </w:rPr>
              <w:t>в</w:t>
            </w:r>
            <w:proofErr w:type="gramEnd"/>
            <w:r w:rsidRPr="005C7302">
              <w:rPr>
                <w:sz w:val="30"/>
                <w:szCs w:val="30"/>
              </w:rPr>
              <w:t>/с</w:t>
            </w:r>
          </w:p>
        </w:tc>
      </w:tr>
      <w:tr w:rsidR="005C7302" w:rsidRPr="008E004F" w:rsidTr="00643174">
        <w:trPr>
          <w:trHeight w:val="263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>
              <w:rPr>
                <w:szCs w:val="28"/>
              </w:rPr>
              <w:t xml:space="preserve">Описание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Согласно Приложению 1 к настоящему запросу</w:t>
            </w:r>
          </w:p>
        </w:tc>
      </w:tr>
      <w:tr w:rsidR="005C7302" w:rsidRPr="008E004F" w:rsidTr="00643174">
        <w:trPr>
          <w:trHeight w:val="338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Код по ОКРБ 007-2012  (подвид)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>20.11.12.350</w:t>
            </w:r>
          </w:p>
        </w:tc>
      </w:tr>
      <w:tr w:rsidR="005C7302" w:rsidRPr="008E004F" w:rsidTr="00643174">
        <w:trPr>
          <w:trHeight w:val="234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 xml:space="preserve">Ориентировочная стоимость 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5C7302">
              <w:rPr>
                <w:szCs w:val="28"/>
              </w:rPr>
              <w:t xml:space="preserve">60,00 </w:t>
            </w:r>
            <w:r w:rsidRPr="008E004F">
              <w:rPr>
                <w:szCs w:val="28"/>
              </w:rPr>
              <w:t>бел</w:t>
            </w:r>
            <w:proofErr w:type="gramStart"/>
            <w:r w:rsidRPr="008E004F">
              <w:rPr>
                <w:szCs w:val="28"/>
              </w:rPr>
              <w:t>.</w:t>
            </w:r>
            <w:proofErr w:type="gramEnd"/>
            <w:r w:rsidRPr="008E004F">
              <w:rPr>
                <w:szCs w:val="28"/>
              </w:rPr>
              <w:t xml:space="preserve"> </w:t>
            </w:r>
            <w:proofErr w:type="gramStart"/>
            <w:r w:rsidRPr="008E004F">
              <w:rPr>
                <w:szCs w:val="28"/>
              </w:rPr>
              <w:t>р</w:t>
            </w:r>
            <w:proofErr w:type="gramEnd"/>
            <w:r w:rsidRPr="008E004F">
              <w:rPr>
                <w:szCs w:val="28"/>
              </w:rPr>
              <w:t>уб.</w:t>
            </w:r>
          </w:p>
        </w:tc>
      </w:tr>
      <w:tr w:rsidR="005C7302" w:rsidRPr="008E004F" w:rsidTr="00643174">
        <w:trPr>
          <w:trHeight w:val="241"/>
        </w:trPr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Объём (количество)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>
              <w:rPr>
                <w:szCs w:val="28"/>
              </w:rPr>
              <w:t>5 кг</w:t>
            </w:r>
            <w:r w:rsidRPr="008E004F">
              <w:rPr>
                <w:szCs w:val="28"/>
              </w:rPr>
              <w:t>.</w:t>
            </w:r>
          </w:p>
        </w:tc>
      </w:tr>
      <w:tr w:rsidR="005C7302" w:rsidRPr="00BE7EBD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Порядок оплаты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BE7EBD" w:rsidRDefault="005C7302" w:rsidP="00643174">
            <w:pPr>
              <w:jc w:val="both"/>
              <w:rPr>
                <w:sz w:val="30"/>
                <w:szCs w:val="30"/>
              </w:rPr>
            </w:pPr>
            <w:r w:rsidRPr="00A13967">
              <w:rPr>
                <w:sz w:val="30"/>
                <w:szCs w:val="30"/>
              </w:rPr>
              <w:t>Оплата производится в безналичной форме путем перечисления дене</w:t>
            </w:r>
            <w:r>
              <w:rPr>
                <w:sz w:val="30"/>
                <w:szCs w:val="30"/>
              </w:rPr>
              <w:t>жных средств на расчетный счет П</w:t>
            </w:r>
            <w:r w:rsidRPr="00A13967">
              <w:rPr>
                <w:sz w:val="30"/>
                <w:szCs w:val="30"/>
              </w:rPr>
              <w:t xml:space="preserve">оставщика в течение </w:t>
            </w:r>
            <w:r>
              <w:rPr>
                <w:sz w:val="30"/>
                <w:szCs w:val="30"/>
              </w:rPr>
              <w:t>10</w:t>
            </w:r>
            <w:r w:rsidRPr="00A1396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банковских дней </w:t>
            </w:r>
            <w:proofErr w:type="gramStart"/>
            <w:r>
              <w:rPr>
                <w:sz w:val="30"/>
                <w:szCs w:val="30"/>
              </w:rPr>
              <w:t>с даты поставки</w:t>
            </w:r>
            <w:proofErr w:type="gramEnd"/>
            <w:r>
              <w:rPr>
                <w:sz w:val="30"/>
                <w:szCs w:val="30"/>
              </w:rPr>
              <w:t xml:space="preserve"> или 100% предоплата.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Срок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jc w:val="both"/>
              <w:rPr>
                <w:szCs w:val="28"/>
              </w:rPr>
            </w:pPr>
            <w:r w:rsidRPr="00BE7EBD">
              <w:rPr>
                <w:szCs w:val="28"/>
              </w:rPr>
              <w:t xml:space="preserve">в течение 10-15 рабочих дней </w:t>
            </w:r>
            <w:proofErr w:type="gramStart"/>
            <w:r w:rsidRPr="00BE7EBD">
              <w:rPr>
                <w:szCs w:val="28"/>
              </w:rPr>
              <w:t>с даты заключения</w:t>
            </w:r>
            <w:proofErr w:type="gramEnd"/>
            <w:r w:rsidRPr="00BE7EBD">
              <w:rPr>
                <w:szCs w:val="28"/>
              </w:rPr>
              <w:t xml:space="preserve"> договора (или иной срок по согласованию сторон) или в течение 5 рабочих дней после 100% предоплаты.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Место поставки (выполнения работ, оказания услуг)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proofErr w:type="gramStart"/>
            <w:r w:rsidRPr="00BE7EBD">
              <w:rPr>
                <w:szCs w:val="28"/>
              </w:rPr>
              <w:t>городская</w:t>
            </w:r>
            <w:proofErr w:type="gramEnd"/>
            <w:r w:rsidRPr="00BE7EBD">
              <w:rPr>
                <w:szCs w:val="28"/>
              </w:rPr>
              <w:t xml:space="preserve"> поликлиники по адресу: </w:t>
            </w:r>
            <w:proofErr w:type="gramStart"/>
            <w:r w:rsidRPr="00BE7EBD">
              <w:rPr>
                <w:szCs w:val="28"/>
              </w:rPr>
              <w:t>Минская</w:t>
            </w:r>
            <w:proofErr w:type="gramEnd"/>
            <w:r w:rsidRPr="00BE7EBD">
              <w:rPr>
                <w:szCs w:val="28"/>
              </w:rPr>
              <w:t xml:space="preserve"> обл., г. Жодино, ул. 50 лет Октября, 17</w:t>
            </w:r>
          </w:p>
        </w:tc>
      </w:tr>
      <w:tr w:rsidR="005C7302" w:rsidRPr="008E004F" w:rsidTr="00643174">
        <w:tc>
          <w:tcPr>
            <w:tcW w:w="2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Источник финансирования закупки</w:t>
            </w:r>
          </w:p>
        </w:tc>
        <w:tc>
          <w:tcPr>
            <w:tcW w:w="2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02" w:rsidRPr="008E004F" w:rsidRDefault="005C7302" w:rsidP="00643174">
            <w:pPr>
              <w:rPr>
                <w:szCs w:val="28"/>
              </w:rPr>
            </w:pPr>
            <w:r w:rsidRPr="008E004F">
              <w:rPr>
                <w:szCs w:val="28"/>
              </w:rPr>
              <w:t>Собственные средства</w:t>
            </w:r>
          </w:p>
        </w:tc>
      </w:tr>
    </w:tbl>
    <w:p w:rsidR="005C7302" w:rsidRDefault="005C7302" w:rsidP="005C7302">
      <w:pPr>
        <w:jc w:val="both"/>
        <w:rPr>
          <w:sz w:val="30"/>
          <w:szCs w:val="30"/>
        </w:rPr>
      </w:pPr>
    </w:p>
    <w:p w:rsidR="001C0B0F" w:rsidRDefault="001C0B0F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1C0B0F" w:rsidRDefault="001C0B0F">
      <w:pPr>
        <w:rPr>
          <w:sz w:val="20"/>
          <w:szCs w:val="20"/>
        </w:rPr>
      </w:pPr>
    </w:p>
    <w:p w:rsidR="001C0B0F" w:rsidRDefault="001C0B0F">
      <w:pPr>
        <w:rPr>
          <w:sz w:val="20"/>
          <w:szCs w:val="20"/>
        </w:rPr>
      </w:pPr>
    </w:p>
    <w:p w:rsidR="001C0B0F" w:rsidRDefault="001C0B0F">
      <w:pPr>
        <w:rPr>
          <w:sz w:val="20"/>
          <w:szCs w:val="20"/>
        </w:rPr>
      </w:pPr>
    </w:p>
    <w:p w:rsidR="000866C0" w:rsidRDefault="000866C0">
      <w:pPr>
        <w:rPr>
          <w:sz w:val="20"/>
          <w:szCs w:val="20"/>
        </w:rPr>
      </w:pPr>
    </w:p>
    <w:p w:rsidR="002B0813" w:rsidRDefault="002B0813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5C7302" w:rsidRDefault="005C7302">
      <w:pPr>
        <w:rPr>
          <w:sz w:val="20"/>
          <w:szCs w:val="20"/>
        </w:rPr>
      </w:pPr>
    </w:p>
    <w:p w:rsidR="008E004F" w:rsidRDefault="008E004F">
      <w:pPr>
        <w:rPr>
          <w:sz w:val="20"/>
          <w:szCs w:val="20"/>
        </w:rPr>
      </w:pPr>
    </w:p>
    <w:p w:rsidR="002B0813" w:rsidRPr="002B0813" w:rsidRDefault="002B0813" w:rsidP="002B0813">
      <w:pPr>
        <w:ind w:firstLine="5103"/>
        <w:rPr>
          <w:sz w:val="30"/>
          <w:szCs w:val="30"/>
        </w:rPr>
      </w:pPr>
      <w:r>
        <w:rPr>
          <w:sz w:val="30"/>
          <w:szCs w:val="30"/>
        </w:rPr>
        <w:t>П</w:t>
      </w:r>
      <w:r w:rsidRPr="002B0813">
        <w:rPr>
          <w:sz w:val="30"/>
          <w:szCs w:val="30"/>
        </w:rPr>
        <w:t xml:space="preserve">риложение №1 </w:t>
      </w:r>
    </w:p>
    <w:p w:rsidR="00061EAD" w:rsidRPr="003A7DBE" w:rsidRDefault="003A7DBE" w:rsidP="002B0813">
      <w:pPr>
        <w:ind w:firstLine="5103"/>
        <w:rPr>
          <w:sz w:val="30"/>
          <w:szCs w:val="30"/>
          <w:lang w:val="en-US"/>
        </w:rPr>
      </w:pPr>
      <w:r>
        <w:rPr>
          <w:sz w:val="30"/>
          <w:szCs w:val="30"/>
        </w:rPr>
        <w:t>к запросу</w:t>
      </w:r>
      <w:bookmarkStart w:id="0" w:name="_GoBack"/>
      <w:bookmarkEnd w:id="0"/>
    </w:p>
    <w:p w:rsidR="002B0813" w:rsidRPr="00452AD8" w:rsidRDefault="002B0813">
      <w:pPr>
        <w:rPr>
          <w:szCs w:val="28"/>
        </w:rPr>
      </w:pPr>
    </w:p>
    <w:p w:rsidR="002B0813" w:rsidRPr="00452AD8" w:rsidRDefault="002B0813" w:rsidP="002B0813">
      <w:pPr>
        <w:jc w:val="center"/>
        <w:rPr>
          <w:b/>
          <w:szCs w:val="28"/>
        </w:rPr>
      </w:pPr>
      <w:r w:rsidRPr="00452AD8">
        <w:rPr>
          <w:b/>
          <w:szCs w:val="28"/>
        </w:rPr>
        <w:t>ТЕХНИЧЕСКОЕ ЗАДАНИЕ НА ЗАКУПКУ КОМПЛЕКТА ОБОРУДОВАНИЯ ДЛЯ ПРОВЕДЕНИЯ ПОДКОЖНЫХ ГАЗОВЫХ ИНЪЕКЦИЙ СО</w:t>
      </w:r>
      <w:proofErr w:type="gramStart"/>
      <w:r w:rsidRPr="00452AD8">
        <w:rPr>
          <w:b/>
          <w:szCs w:val="28"/>
        </w:rPr>
        <w:t>2</w:t>
      </w:r>
      <w:proofErr w:type="gramEnd"/>
      <w:r w:rsidRPr="00452AD8">
        <w:rPr>
          <w:b/>
          <w:szCs w:val="28"/>
        </w:rPr>
        <w:t xml:space="preserve"> (КАРБОКСИТЕРАПИЯ)</w:t>
      </w:r>
    </w:p>
    <w:p w:rsidR="002B0813" w:rsidRPr="00452AD8" w:rsidRDefault="002B0813" w:rsidP="002B0813">
      <w:pPr>
        <w:ind w:left="720"/>
        <w:rPr>
          <w:b/>
          <w:szCs w:val="28"/>
        </w:rPr>
      </w:pPr>
    </w:p>
    <w:p w:rsidR="002B0813" w:rsidRPr="00452AD8" w:rsidRDefault="006730B4" w:rsidP="008E004F">
      <w:pPr>
        <w:numPr>
          <w:ilvl w:val="0"/>
          <w:numId w:val="4"/>
        </w:numPr>
        <w:jc w:val="center"/>
        <w:rPr>
          <w:b/>
          <w:szCs w:val="28"/>
        </w:rPr>
      </w:pPr>
      <w:r>
        <w:rPr>
          <w:b/>
          <w:szCs w:val="28"/>
        </w:rPr>
        <w:t>С</w:t>
      </w:r>
      <w:r w:rsidRPr="00452AD8">
        <w:rPr>
          <w:b/>
          <w:szCs w:val="28"/>
        </w:rPr>
        <w:t>остав комплекта оборудов</w:t>
      </w:r>
      <w:r>
        <w:rPr>
          <w:b/>
          <w:szCs w:val="28"/>
        </w:rPr>
        <w:t>ания</w:t>
      </w:r>
    </w:p>
    <w:p w:rsidR="008E004F" w:rsidRPr="00452AD8" w:rsidRDefault="008E004F" w:rsidP="008E004F">
      <w:pPr>
        <w:ind w:left="36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7229"/>
        <w:gridCol w:w="1525"/>
      </w:tblGrid>
      <w:tr w:rsidR="002B0813" w:rsidRPr="00452AD8" w:rsidTr="00A613DB">
        <w:tc>
          <w:tcPr>
            <w:tcW w:w="457" w:type="dxa"/>
            <w:shd w:val="clear" w:color="auto" w:fill="auto"/>
          </w:tcPr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8E004F" w:rsidRPr="00452AD8" w:rsidRDefault="008E004F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 xml:space="preserve">Аппарат для проведения </w:t>
            </w:r>
            <w:proofErr w:type="spellStart"/>
            <w:r w:rsidRPr="00452AD8">
              <w:rPr>
                <w:szCs w:val="28"/>
              </w:rPr>
              <w:t>подслойных</w:t>
            </w:r>
            <w:proofErr w:type="spellEnd"/>
            <w:r w:rsidRPr="00452AD8">
              <w:rPr>
                <w:szCs w:val="28"/>
              </w:rPr>
              <w:t xml:space="preserve"> (подкожных) газовых инъекций СО₂ (</w:t>
            </w:r>
            <w:proofErr w:type="spellStart"/>
            <w:r w:rsidRPr="00452AD8">
              <w:rPr>
                <w:szCs w:val="28"/>
              </w:rPr>
              <w:t>карбокситерапии</w:t>
            </w:r>
            <w:proofErr w:type="spellEnd"/>
            <w:r w:rsidRPr="00452AD8">
              <w:rPr>
                <w:szCs w:val="28"/>
              </w:rPr>
              <w:t>) с комплектом принадлежностей</w:t>
            </w:r>
            <w:proofErr w:type="gramStart"/>
            <w:r w:rsidRPr="00452AD8">
              <w:rPr>
                <w:szCs w:val="28"/>
              </w:rPr>
              <w:t xml:space="preserve"> :</w:t>
            </w:r>
            <w:proofErr w:type="gramEnd"/>
          </w:p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Аппарат – 1 шт</w:t>
            </w:r>
            <w:r w:rsidR="008E004F" w:rsidRPr="00452AD8">
              <w:rPr>
                <w:szCs w:val="28"/>
              </w:rPr>
              <w:t>.</w:t>
            </w:r>
          </w:p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Блок питания – 1 шт</w:t>
            </w:r>
            <w:r w:rsidR="008E004F" w:rsidRPr="00452AD8">
              <w:rPr>
                <w:szCs w:val="28"/>
              </w:rPr>
              <w:t>.</w:t>
            </w:r>
          </w:p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 xml:space="preserve">Шланг для соединения с баллоном </w:t>
            </w:r>
            <w:r w:rsidR="00452AD8" w:rsidRPr="00452AD8">
              <w:rPr>
                <w:szCs w:val="28"/>
              </w:rPr>
              <w:t xml:space="preserve">СО₂ </w:t>
            </w:r>
            <w:r w:rsidRPr="00452AD8">
              <w:rPr>
                <w:szCs w:val="28"/>
              </w:rPr>
              <w:t xml:space="preserve"> – 1 шт</w:t>
            </w:r>
            <w:r w:rsidR="008E004F" w:rsidRPr="00452AD8">
              <w:rPr>
                <w:szCs w:val="28"/>
              </w:rPr>
              <w:t>.</w:t>
            </w:r>
          </w:p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Редуктор – 1 шт</w:t>
            </w:r>
            <w:r w:rsidR="008E004F" w:rsidRPr="00452AD8">
              <w:rPr>
                <w:szCs w:val="28"/>
              </w:rPr>
              <w:t>.</w:t>
            </w:r>
          </w:p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Руководство по эксплуатации – 1 шт</w:t>
            </w:r>
            <w:r w:rsidR="008E004F" w:rsidRPr="00452AD8">
              <w:rPr>
                <w:szCs w:val="28"/>
              </w:rPr>
              <w:t>.</w:t>
            </w:r>
          </w:p>
        </w:tc>
        <w:tc>
          <w:tcPr>
            <w:tcW w:w="1525" w:type="dxa"/>
            <w:shd w:val="clear" w:color="auto" w:fill="auto"/>
          </w:tcPr>
          <w:p w:rsidR="002B0813" w:rsidRPr="00452AD8" w:rsidRDefault="002B0813" w:rsidP="00A613DB">
            <w:pPr>
              <w:rPr>
                <w:szCs w:val="28"/>
              </w:rPr>
            </w:pPr>
            <w:r w:rsidRPr="00452AD8">
              <w:rPr>
                <w:szCs w:val="28"/>
              </w:rPr>
              <w:t>1 шт.</w:t>
            </w:r>
          </w:p>
        </w:tc>
      </w:tr>
    </w:tbl>
    <w:p w:rsidR="008E004F" w:rsidRPr="00452AD8" w:rsidRDefault="008E004F" w:rsidP="002B0813">
      <w:pPr>
        <w:rPr>
          <w:b/>
          <w:szCs w:val="28"/>
        </w:rPr>
      </w:pPr>
    </w:p>
    <w:p w:rsidR="008E004F" w:rsidRPr="00452AD8" w:rsidRDefault="008E004F" w:rsidP="00452AD8">
      <w:pPr>
        <w:jc w:val="both"/>
        <w:rPr>
          <w:szCs w:val="28"/>
        </w:rPr>
      </w:pPr>
      <w:r w:rsidRPr="00452AD8">
        <w:rPr>
          <w:szCs w:val="28"/>
        </w:rPr>
        <w:t xml:space="preserve">Комплект поставки должен быть достаточным для эксплуатации оборудования по назначению и проведения процедур </w:t>
      </w:r>
      <w:proofErr w:type="spellStart"/>
      <w:r w:rsidRPr="00452AD8">
        <w:rPr>
          <w:szCs w:val="28"/>
        </w:rPr>
        <w:t>карбокситерапии</w:t>
      </w:r>
      <w:proofErr w:type="spellEnd"/>
      <w:r w:rsidRPr="00452AD8">
        <w:rPr>
          <w:szCs w:val="28"/>
        </w:rPr>
        <w:t>.</w:t>
      </w:r>
    </w:p>
    <w:p w:rsidR="008E004F" w:rsidRPr="00452AD8" w:rsidRDefault="008E004F" w:rsidP="002B0813">
      <w:pPr>
        <w:rPr>
          <w:b/>
          <w:szCs w:val="28"/>
        </w:rPr>
      </w:pPr>
    </w:p>
    <w:p w:rsidR="008E004F" w:rsidRPr="00452AD8" w:rsidRDefault="008E004F" w:rsidP="008E004F">
      <w:pPr>
        <w:pStyle w:val="2"/>
        <w:rPr>
          <w:szCs w:val="28"/>
        </w:rPr>
      </w:pPr>
      <w:r w:rsidRPr="00452AD8">
        <w:rPr>
          <w:szCs w:val="28"/>
        </w:rPr>
        <w:t>2. Основные функциональные и технические требования</w:t>
      </w:r>
    </w:p>
    <w:p w:rsidR="008E004F" w:rsidRPr="00452AD8" w:rsidRDefault="008E004F" w:rsidP="008E004F">
      <w:pPr>
        <w:pStyle w:val="3"/>
        <w:rPr>
          <w:rFonts w:ascii="Times New Roman" w:hAnsi="Times New Roman" w:cs="Times New Roman"/>
          <w:color w:val="000000" w:themeColor="text1"/>
          <w:szCs w:val="28"/>
        </w:rPr>
      </w:pPr>
      <w:r w:rsidRPr="00452AD8">
        <w:rPr>
          <w:rFonts w:ascii="Times New Roman" w:hAnsi="Times New Roman" w:cs="Times New Roman"/>
          <w:color w:val="000000" w:themeColor="text1"/>
          <w:szCs w:val="28"/>
        </w:rPr>
        <w:t>2.1. Функциональные требования</w:t>
      </w:r>
    </w:p>
    <w:p w:rsidR="008E004F" w:rsidRP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>Аппарат должен:</w:t>
      </w:r>
    </w:p>
    <w:p w:rsidR="008E004F" w:rsidRP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 xml:space="preserve">предназначаться для проведения процедур </w:t>
      </w:r>
      <w:proofErr w:type="spellStart"/>
      <w:r w:rsidRPr="00452AD8">
        <w:rPr>
          <w:sz w:val="28"/>
          <w:szCs w:val="28"/>
        </w:rPr>
        <w:t>карбокситерапии</w:t>
      </w:r>
      <w:proofErr w:type="spellEnd"/>
      <w:r w:rsidRPr="00452AD8">
        <w:rPr>
          <w:sz w:val="28"/>
          <w:szCs w:val="28"/>
        </w:rPr>
        <w:t xml:space="preserve"> путем дозированного введения медицинского углекислого газа (</w:t>
      </w:r>
      <w:proofErr w:type="gramStart"/>
      <w:r w:rsidRPr="00452AD8">
        <w:rPr>
          <w:sz w:val="28"/>
          <w:szCs w:val="28"/>
        </w:rPr>
        <w:t>СО</w:t>
      </w:r>
      <w:proofErr w:type="gramEnd"/>
      <w:r w:rsidRPr="00452AD8">
        <w:rPr>
          <w:sz w:val="28"/>
          <w:szCs w:val="28"/>
        </w:rPr>
        <w:t>₂);</w:t>
      </w:r>
    </w:p>
    <w:p w:rsidR="008E004F" w:rsidRP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 xml:space="preserve">обеспечивать контролируемую подачу и дозирование </w:t>
      </w:r>
      <w:proofErr w:type="gramStart"/>
      <w:r w:rsidRPr="00452AD8">
        <w:rPr>
          <w:sz w:val="28"/>
          <w:szCs w:val="28"/>
        </w:rPr>
        <w:t>СО</w:t>
      </w:r>
      <w:proofErr w:type="gramEnd"/>
      <w:r w:rsidRPr="00452AD8">
        <w:rPr>
          <w:sz w:val="28"/>
          <w:szCs w:val="28"/>
        </w:rPr>
        <w:t>₂;</w:t>
      </w:r>
    </w:p>
    <w:p w:rsidR="008E004F" w:rsidRP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>обеспечивать настройку объема вводимого газа;</w:t>
      </w:r>
    </w:p>
    <w:p w:rsidR="008E004F" w:rsidRP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>быть предназначенным для использования в медицинской практике;</w:t>
      </w:r>
    </w:p>
    <w:p w:rsidR="00452AD8" w:rsidRDefault="008E004F" w:rsidP="00452AD8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452AD8">
        <w:rPr>
          <w:sz w:val="28"/>
          <w:szCs w:val="28"/>
        </w:rPr>
        <w:t>обеспечивать безопасную эксплуатацию в соответствии с требованиями производителя и эксплуатационной документацией.</w:t>
      </w:r>
    </w:p>
    <w:p w:rsidR="00452AD8" w:rsidRDefault="002B0813" w:rsidP="00452AD8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  <w:r w:rsidRPr="00452AD8">
        <w:rPr>
          <w:b/>
          <w:sz w:val="28"/>
          <w:szCs w:val="28"/>
        </w:rPr>
        <w:br/>
        <w:t>2.</w:t>
      </w:r>
      <w:r w:rsidR="008E004F" w:rsidRPr="00452AD8">
        <w:rPr>
          <w:b/>
          <w:sz w:val="28"/>
          <w:szCs w:val="28"/>
        </w:rPr>
        <w:t>2.</w:t>
      </w:r>
      <w:r w:rsidR="008E004F" w:rsidRPr="00452AD8">
        <w:rPr>
          <w:b/>
          <w:sz w:val="28"/>
          <w:szCs w:val="28"/>
        </w:rPr>
        <w:tab/>
        <w:t>Технические требования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26"/>
      </w:tblGrid>
      <w:tr w:rsidR="00452AD8" w:rsidTr="00452AD8">
        <w:tc>
          <w:tcPr>
            <w:tcW w:w="534" w:type="dxa"/>
          </w:tcPr>
          <w:p w:rsidR="00452AD8" w:rsidRDefault="00452AD8" w:rsidP="00452AD8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52AD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452AD8" w:rsidRDefault="00452AD8" w:rsidP="00452AD8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52AD8">
              <w:rPr>
                <w:b/>
                <w:bCs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4926" w:type="dxa"/>
          </w:tcPr>
          <w:p w:rsidR="00452AD8" w:rsidRDefault="00452AD8" w:rsidP="00452AD8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52AD8">
              <w:rPr>
                <w:b/>
                <w:bCs/>
                <w:sz w:val="28"/>
                <w:szCs w:val="28"/>
              </w:rPr>
              <w:t>Требование</w:t>
            </w:r>
          </w:p>
        </w:tc>
      </w:tr>
      <w:tr w:rsidR="00452AD8" w:rsidTr="00452AD8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Принцип работы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д</w:t>
            </w:r>
            <w:r w:rsidRPr="00452AD8">
              <w:rPr>
                <w:szCs w:val="28"/>
              </w:rPr>
              <w:t>озированная подача медицинского СО₂ для проведения подкожных газовых инъекций</w:t>
            </w:r>
            <w:proofErr w:type="gramEnd"/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 xml:space="preserve">Диапазон дозирования </w:t>
            </w:r>
            <w:proofErr w:type="gramStart"/>
            <w:r w:rsidRPr="00452AD8">
              <w:rPr>
                <w:szCs w:val="28"/>
              </w:rPr>
              <w:t>СО</w:t>
            </w:r>
            <w:proofErr w:type="gramEnd"/>
            <w:r w:rsidRPr="00452AD8">
              <w:rPr>
                <w:szCs w:val="28"/>
              </w:rPr>
              <w:t>₂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не менее 1–50 мл за одну дозу</w:t>
            </w:r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Шаг дозирования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не более 5 мл</w:t>
            </w:r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 xml:space="preserve">Рабочее давление </w:t>
            </w:r>
            <w:proofErr w:type="gramStart"/>
            <w:r w:rsidRPr="00452AD8">
              <w:rPr>
                <w:szCs w:val="28"/>
              </w:rPr>
              <w:t>СО</w:t>
            </w:r>
            <w:proofErr w:type="gramEnd"/>
            <w:r w:rsidRPr="00452AD8">
              <w:rPr>
                <w:szCs w:val="28"/>
              </w:rPr>
              <w:t>₂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 xml:space="preserve">не более 0,1 МПа (1 бар), либо в соответствии с требованиями производителя при обеспечении </w:t>
            </w:r>
            <w:r w:rsidRPr="00452AD8">
              <w:rPr>
                <w:szCs w:val="28"/>
              </w:rPr>
              <w:lastRenderedPageBreak/>
              <w:t>безопасной эксплуатации</w:t>
            </w:r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lastRenderedPageBreak/>
              <w:t>5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Степень защиты корпуса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не ниже IP40</w:t>
            </w:r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 xml:space="preserve">Подключение к источнику </w:t>
            </w:r>
            <w:proofErr w:type="gramStart"/>
            <w:r w:rsidRPr="00452AD8">
              <w:rPr>
                <w:szCs w:val="28"/>
              </w:rPr>
              <w:t>СО</w:t>
            </w:r>
            <w:proofErr w:type="gramEnd"/>
            <w:r w:rsidRPr="00452AD8">
              <w:rPr>
                <w:szCs w:val="28"/>
              </w:rPr>
              <w:t>₂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 xml:space="preserve">наличие штатного соединительного элемента/шланга и редуктора, </w:t>
            </w:r>
            <w:proofErr w:type="gramStart"/>
            <w:r w:rsidRPr="00452AD8">
              <w:rPr>
                <w:szCs w:val="28"/>
              </w:rPr>
              <w:t>обеспечивающих</w:t>
            </w:r>
            <w:proofErr w:type="gramEnd"/>
            <w:r w:rsidRPr="00452AD8">
              <w:rPr>
                <w:szCs w:val="28"/>
              </w:rPr>
              <w:t xml:space="preserve"> совместимость с аппаратом</w:t>
            </w:r>
          </w:p>
        </w:tc>
      </w:tr>
      <w:tr w:rsidR="00452AD8" w:rsidRPr="00452AD8" w:rsidTr="00656814">
        <w:tc>
          <w:tcPr>
            <w:tcW w:w="53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r w:rsidRPr="00452AD8">
              <w:rPr>
                <w:szCs w:val="28"/>
              </w:rPr>
              <w:t>Состояние товара</w:t>
            </w:r>
          </w:p>
        </w:tc>
        <w:tc>
          <w:tcPr>
            <w:tcW w:w="4926" w:type="dxa"/>
            <w:vAlign w:val="center"/>
          </w:tcPr>
          <w:p w:rsidR="00452AD8" w:rsidRPr="00452AD8" w:rsidRDefault="00452AD8" w:rsidP="00452AD8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н</w:t>
            </w:r>
            <w:r w:rsidRPr="00452AD8">
              <w:rPr>
                <w:szCs w:val="28"/>
              </w:rPr>
              <w:t>овый</w:t>
            </w:r>
            <w:proofErr w:type="gramEnd"/>
            <w:r w:rsidRPr="00452AD8">
              <w:rPr>
                <w:szCs w:val="28"/>
              </w:rPr>
              <w:t>, не бывший в эксплуатации, не восстановленный и не переоборудованный</w:t>
            </w:r>
          </w:p>
        </w:tc>
      </w:tr>
    </w:tbl>
    <w:p w:rsidR="008E004F" w:rsidRPr="00452AD8" w:rsidRDefault="008E004F" w:rsidP="002B0813">
      <w:pPr>
        <w:widowControl w:val="0"/>
        <w:kinsoku w:val="0"/>
        <w:overflowPunct w:val="0"/>
        <w:autoSpaceDE w:val="0"/>
        <w:autoSpaceDN w:val="0"/>
        <w:adjustRightInd w:val="0"/>
        <w:rPr>
          <w:szCs w:val="28"/>
        </w:rPr>
      </w:pPr>
    </w:p>
    <w:p w:rsidR="002B0813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452AD8">
        <w:rPr>
          <w:b/>
          <w:szCs w:val="28"/>
        </w:rPr>
        <w:t>3.Требования, предъявляемые к качеству и гарантийным обязательствам (гарантийный срок эксплуатации, гарантия устранения неисправностей, сроки после гаранти</w:t>
      </w:r>
      <w:r w:rsidR="00452AD8">
        <w:rPr>
          <w:b/>
          <w:szCs w:val="28"/>
        </w:rPr>
        <w:t xml:space="preserve">йного обслуживания и </w:t>
      </w:r>
      <w:proofErr w:type="gramStart"/>
      <w:r w:rsidR="00452AD8">
        <w:rPr>
          <w:b/>
          <w:szCs w:val="28"/>
        </w:rPr>
        <w:t>другое</w:t>
      </w:r>
      <w:proofErr w:type="gramEnd"/>
      <w:r w:rsidR="00452AD8">
        <w:rPr>
          <w:b/>
          <w:szCs w:val="28"/>
        </w:rPr>
        <w:t>)</w:t>
      </w:r>
    </w:p>
    <w:p w:rsidR="00452AD8" w:rsidRPr="00452AD8" w:rsidRDefault="00452AD8" w:rsidP="00452AD8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b/>
          <w:szCs w:val="28"/>
        </w:rPr>
      </w:pPr>
    </w:p>
    <w:p w:rsidR="002B0813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ind w:firstLine="708"/>
        <w:rPr>
          <w:szCs w:val="28"/>
        </w:rPr>
      </w:pPr>
      <w:r w:rsidRPr="00452AD8">
        <w:rPr>
          <w:szCs w:val="28"/>
        </w:rPr>
        <w:t>Поставщик предоставляет гарантийные обязательства на оборудование на срок в соответствии с документацией завода-изготовителя, но не менее 12 месяцев с момента ввода в эксплуатацию.</w:t>
      </w:r>
    </w:p>
    <w:p w:rsidR="00452AD8" w:rsidRPr="00452AD8" w:rsidRDefault="00452AD8" w:rsidP="00452AD8">
      <w:pPr>
        <w:widowControl w:val="0"/>
        <w:kinsoku w:val="0"/>
        <w:overflowPunct w:val="0"/>
        <w:autoSpaceDE w:val="0"/>
        <w:autoSpaceDN w:val="0"/>
        <w:adjustRightInd w:val="0"/>
        <w:ind w:firstLine="708"/>
        <w:rPr>
          <w:szCs w:val="28"/>
        </w:rPr>
      </w:pPr>
    </w:p>
    <w:p w:rsidR="00452AD8" w:rsidRDefault="002B0813" w:rsidP="002B0813">
      <w:pPr>
        <w:widowControl w:val="0"/>
        <w:kinsoku w:val="0"/>
        <w:overflowPunct w:val="0"/>
        <w:autoSpaceDE w:val="0"/>
        <w:autoSpaceDN w:val="0"/>
        <w:adjustRightInd w:val="0"/>
        <w:rPr>
          <w:szCs w:val="28"/>
        </w:rPr>
      </w:pPr>
      <w:r w:rsidRPr="00452AD8">
        <w:rPr>
          <w:szCs w:val="28"/>
        </w:rPr>
        <w:t xml:space="preserve">           </w:t>
      </w:r>
      <w:r w:rsidRPr="00452AD8">
        <w:rPr>
          <w:b/>
          <w:szCs w:val="28"/>
        </w:rPr>
        <w:t>4.Требования, предъявляемые к серв</w:t>
      </w:r>
      <w:r w:rsidR="00452AD8">
        <w:rPr>
          <w:b/>
          <w:szCs w:val="28"/>
        </w:rPr>
        <w:t>исному обслуживанию</w:t>
      </w:r>
    </w:p>
    <w:p w:rsidR="002B0813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ind w:firstLine="708"/>
        <w:rPr>
          <w:szCs w:val="28"/>
        </w:rPr>
      </w:pPr>
      <w:r w:rsidRPr="00452AD8">
        <w:rPr>
          <w:szCs w:val="28"/>
        </w:rPr>
        <w:t>Наличие сервисного обслуживания в Республики Беларусь.</w:t>
      </w:r>
    </w:p>
    <w:p w:rsidR="00452AD8" w:rsidRPr="00452AD8" w:rsidRDefault="00452AD8" w:rsidP="00452AD8">
      <w:pPr>
        <w:widowControl w:val="0"/>
        <w:kinsoku w:val="0"/>
        <w:overflowPunct w:val="0"/>
        <w:autoSpaceDE w:val="0"/>
        <w:autoSpaceDN w:val="0"/>
        <w:adjustRightInd w:val="0"/>
        <w:ind w:firstLine="708"/>
        <w:rPr>
          <w:szCs w:val="28"/>
        </w:rPr>
      </w:pPr>
    </w:p>
    <w:p w:rsidR="002B0813" w:rsidRPr="00452AD8" w:rsidRDefault="002B0813" w:rsidP="002B0813">
      <w:pPr>
        <w:widowControl w:val="0"/>
        <w:kinsoku w:val="0"/>
        <w:overflowPunct w:val="0"/>
        <w:autoSpaceDE w:val="0"/>
        <w:autoSpaceDN w:val="0"/>
        <w:adjustRightInd w:val="0"/>
        <w:rPr>
          <w:b/>
          <w:szCs w:val="28"/>
        </w:rPr>
      </w:pPr>
      <w:r w:rsidRPr="00452AD8">
        <w:rPr>
          <w:szCs w:val="28"/>
        </w:rPr>
        <w:t xml:space="preserve">           </w:t>
      </w:r>
      <w:r w:rsidRPr="00452AD8">
        <w:rPr>
          <w:b/>
          <w:szCs w:val="28"/>
        </w:rPr>
        <w:t>5. Требования о наличии технической документации, обучения персонала и иной информации.</w:t>
      </w:r>
    </w:p>
    <w:p w:rsidR="00452AD8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Cs w:val="28"/>
        </w:rPr>
      </w:pPr>
      <w:r w:rsidRPr="00452AD8">
        <w:rPr>
          <w:szCs w:val="28"/>
        </w:rPr>
        <w:t xml:space="preserve">          5.1.</w:t>
      </w:r>
      <w:r w:rsidR="00452AD8">
        <w:rPr>
          <w:szCs w:val="28"/>
        </w:rPr>
        <w:t xml:space="preserve"> поставщик предоставляет: </w:t>
      </w:r>
    </w:p>
    <w:p w:rsidR="002B0813" w:rsidRPr="00452AD8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Cs w:val="28"/>
        </w:rPr>
      </w:pPr>
      <w:r w:rsidRPr="00452AD8">
        <w:rPr>
          <w:szCs w:val="28"/>
        </w:rPr>
        <w:t>подтверждение государственной регистрации предлагаемых  товаров (регистрационное удостоверение МЗ РБ или выписка из реестра);</w:t>
      </w:r>
    </w:p>
    <w:p w:rsidR="002B0813" w:rsidRPr="00452AD8" w:rsidRDefault="002B0813" w:rsidP="00452AD8">
      <w:pPr>
        <w:widowControl w:val="0"/>
        <w:kinsoku w:val="0"/>
        <w:overflowPunct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52AD8">
        <w:rPr>
          <w:szCs w:val="28"/>
        </w:rPr>
        <w:t>руководство пользователя и техническую документацию на русском языке;</w:t>
      </w:r>
    </w:p>
    <w:p w:rsidR="002B0813" w:rsidRPr="00452AD8" w:rsidRDefault="00452AD8" w:rsidP="00452AD8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5.2. в </w:t>
      </w:r>
      <w:r w:rsidR="002B0813" w:rsidRPr="00452AD8">
        <w:rPr>
          <w:szCs w:val="28"/>
        </w:rPr>
        <w:t>стоимость предложения должны быть включены налоги, ввод в эксплуатацию, наладка, обучение технического и медицинского персонала.</w:t>
      </w:r>
    </w:p>
    <w:p w:rsidR="002B0813" w:rsidRPr="00452AD8" w:rsidRDefault="002B0813">
      <w:pPr>
        <w:rPr>
          <w:szCs w:val="28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>
      <w:pPr>
        <w:rPr>
          <w:sz w:val="30"/>
          <w:szCs w:val="30"/>
        </w:rPr>
      </w:pPr>
    </w:p>
    <w:p w:rsidR="008E004F" w:rsidRDefault="008E004F" w:rsidP="008E004F">
      <w:pPr>
        <w:pStyle w:val="aa"/>
      </w:pPr>
    </w:p>
    <w:sectPr w:rsidR="008E004F" w:rsidSect="00D9714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FB" w:rsidRDefault="001F3DFB" w:rsidP="00486C20">
      <w:r>
        <w:separator/>
      </w:r>
    </w:p>
  </w:endnote>
  <w:endnote w:type="continuationSeparator" w:id="0">
    <w:p w:rsidR="001F3DFB" w:rsidRDefault="001F3DFB" w:rsidP="0048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FB" w:rsidRDefault="001F3DFB" w:rsidP="00486C20">
      <w:r>
        <w:separator/>
      </w:r>
    </w:p>
  </w:footnote>
  <w:footnote w:type="continuationSeparator" w:id="0">
    <w:p w:rsidR="001F3DFB" w:rsidRDefault="001F3DFB" w:rsidP="00486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81448"/>
      <w:docPartObj>
        <w:docPartGallery w:val="Page Numbers (Top of Page)"/>
        <w:docPartUnique/>
      </w:docPartObj>
    </w:sdtPr>
    <w:sdtEndPr/>
    <w:sdtContent>
      <w:p w:rsidR="00486C20" w:rsidRDefault="00486C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DBE">
          <w:rPr>
            <w:noProof/>
          </w:rPr>
          <w:t>5</w:t>
        </w:r>
        <w:r>
          <w:fldChar w:fldCharType="end"/>
        </w:r>
      </w:p>
    </w:sdtContent>
  </w:sdt>
  <w:p w:rsidR="00486C20" w:rsidRDefault="0048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5BF"/>
    <w:multiLevelType w:val="hybridMultilevel"/>
    <w:tmpl w:val="DBBEB00C"/>
    <w:lvl w:ilvl="0" w:tplc="637E33CE">
      <w:start w:val="1"/>
      <w:numFmt w:val="decimal"/>
      <w:lvlText w:val="%1."/>
      <w:lvlJc w:val="left"/>
      <w:pPr>
        <w:ind w:left="460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1">
    <w:nsid w:val="12C54E9C"/>
    <w:multiLevelType w:val="multilevel"/>
    <w:tmpl w:val="F6E8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C5A69"/>
    <w:multiLevelType w:val="multilevel"/>
    <w:tmpl w:val="69C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09A9"/>
    <w:multiLevelType w:val="multilevel"/>
    <w:tmpl w:val="9460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1223E"/>
    <w:multiLevelType w:val="multilevel"/>
    <w:tmpl w:val="BB9A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653"/>
    <w:multiLevelType w:val="multilevel"/>
    <w:tmpl w:val="3DAA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966E9"/>
    <w:multiLevelType w:val="multilevel"/>
    <w:tmpl w:val="908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C024B5"/>
    <w:multiLevelType w:val="multilevel"/>
    <w:tmpl w:val="DC7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755AE"/>
    <w:multiLevelType w:val="hybridMultilevel"/>
    <w:tmpl w:val="0CF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F4BA0"/>
    <w:multiLevelType w:val="hybridMultilevel"/>
    <w:tmpl w:val="4C5247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20"/>
    <w:rsid w:val="00061EAD"/>
    <w:rsid w:val="000866C0"/>
    <w:rsid w:val="000A440C"/>
    <w:rsid w:val="00132060"/>
    <w:rsid w:val="001C0B0F"/>
    <w:rsid w:val="001F3DFB"/>
    <w:rsid w:val="001F6245"/>
    <w:rsid w:val="002515E9"/>
    <w:rsid w:val="0027497D"/>
    <w:rsid w:val="002B0813"/>
    <w:rsid w:val="002C569E"/>
    <w:rsid w:val="0034787A"/>
    <w:rsid w:val="003515BB"/>
    <w:rsid w:val="003A7DBE"/>
    <w:rsid w:val="00417D7C"/>
    <w:rsid w:val="0042352B"/>
    <w:rsid w:val="00452AD8"/>
    <w:rsid w:val="00486C20"/>
    <w:rsid w:val="004A20EE"/>
    <w:rsid w:val="004C5E7F"/>
    <w:rsid w:val="004F0A83"/>
    <w:rsid w:val="004F3E4D"/>
    <w:rsid w:val="00507108"/>
    <w:rsid w:val="00574E1E"/>
    <w:rsid w:val="00580BC4"/>
    <w:rsid w:val="005C7302"/>
    <w:rsid w:val="005E1B3A"/>
    <w:rsid w:val="00671158"/>
    <w:rsid w:val="006730B4"/>
    <w:rsid w:val="00673BB0"/>
    <w:rsid w:val="006A64ED"/>
    <w:rsid w:val="006E2743"/>
    <w:rsid w:val="00706904"/>
    <w:rsid w:val="00760B12"/>
    <w:rsid w:val="007A6E22"/>
    <w:rsid w:val="00804394"/>
    <w:rsid w:val="008061C0"/>
    <w:rsid w:val="008114DB"/>
    <w:rsid w:val="00862844"/>
    <w:rsid w:val="008930E6"/>
    <w:rsid w:val="008D100D"/>
    <w:rsid w:val="008E004F"/>
    <w:rsid w:val="00907509"/>
    <w:rsid w:val="009813DA"/>
    <w:rsid w:val="009A10CF"/>
    <w:rsid w:val="009A5E83"/>
    <w:rsid w:val="009F75CB"/>
    <w:rsid w:val="00A51FE2"/>
    <w:rsid w:val="00AA1592"/>
    <w:rsid w:val="00B17A8C"/>
    <w:rsid w:val="00B5771C"/>
    <w:rsid w:val="00B6456C"/>
    <w:rsid w:val="00B77794"/>
    <w:rsid w:val="00BA0F86"/>
    <w:rsid w:val="00BE7EBD"/>
    <w:rsid w:val="00C0487B"/>
    <w:rsid w:val="00C15F1C"/>
    <w:rsid w:val="00C40F0C"/>
    <w:rsid w:val="00C50953"/>
    <w:rsid w:val="00C96FFC"/>
    <w:rsid w:val="00CC6F28"/>
    <w:rsid w:val="00CD7C07"/>
    <w:rsid w:val="00D748E6"/>
    <w:rsid w:val="00D9714B"/>
    <w:rsid w:val="00DE1E2B"/>
    <w:rsid w:val="00DF1AB8"/>
    <w:rsid w:val="00DF4093"/>
    <w:rsid w:val="00E501AF"/>
    <w:rsid w:val="00E82B1A"/>
    <w:rsid w:val="00E87E13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C20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486C2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2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86C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486C20"/>
    <w:pPr>
      <w:jc w:val="center"/>
    </w:pPr>
    <w:rPr>
      <w:b/>
      <w:spacing w:val="2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86C20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6C2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86C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rget">
    <w:name w:val="target"/>
    <w:basedOn w:val="a"/>
    <w:rsid w:val="004A20EE"/>
    <w:pPr>
      <w:spacing w:before="100" w:beforeAutospacing="1" w:after="100" w:afterAutospacing="1"/>
    </w:pPr>
    <w:rPr>
      <w:sz w:val="24"/>
    </w:rPr>
  </w:style>
  <w:style w:type="character" w:customStyle="1" w:styleId="target1">
    <w:name w:val="target1"/>
    <w:basedOn w:val="a0"/>
    <w:rsid w:val="004A20EE"/>
  </w:style>
  <w:style w:type="paragraph" w:styleId="aa">
    <w:name w:val="Normal (Web)"/>
    <w:basedOn w:val="a"/>
    <w:uiPriority w:val="99"/>
    <w:unhideWhenUsed/>
    <w:rsid w:val="009813DA"/>
    <w:pPr>
      <w:spacing w:before="100" w:beforeAutospacing="1" w:after="100" w:afterAutospacing="1"/>
    </w:pPr>
    <w:rPr>
      <w:sz w:val="24"/>
    </w:rPr>
  </w:style>
  <w:style w:type="table" w:styleId="ab">
    <w:name w:val="Table Grid"/>
    <w:basedOn w:val="a1"/>
    <w:uiPriority w:val="59"/>
    <w:rsid w:val="00C048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0487B"/>
    <w:pPr>
      <w:spacing w:before="100" w:beforeAutospacing="1" w:after="100" w:afterAutospacing="1"/>
    </w:pPr>
    <w:rPr>
      <w:sz w:val="24"/>
    </w:rPr>
  </w:style>
  <w:style w:type="character" w:styleId="ac">
    <w:name w:val="Strong"/>
    <w:basedOn w:val="a0"/>
    <w:uiPriority w:val="22"/>
    <w:qFormat/>
    <w:rsid w:val="00D971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A6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6E2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27497D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004F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8E004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AEB-F4EC-49AE-981D-F457B514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Давидович</dc:creator>
  <cp:lastModifiedBy>Владислав Давидович</cp:lastModifiedBy>
  <cp:revision>12</cp:revision>
  <cp:lastPrinted>2025-10-30T06:32:00Z</cp:lastPrinted>
  <dcterms:created xsi:type="dcterms:W3CDTF">2026-07-28T07:41:00Z</dcterms:created>
  <dcterms:modified xsi:type="dcterms:W3CDTF">2026-08-13T06:51:00Z</dcterms:modified>
</cp:coreProperties>
</file>