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FD" w:rsidRDefault="00D726FD" w:rsidP="00512976">
      <w:pPr>
        <w:ind w:left="5664" w:hanging="5664"/>
        <w:contextualSpacing/>
        <w:rPr>
          <w:sz w:val="27"/>
          <w:szCs w:val="27"/>
        </w:rPr>
      </w:pPr>
    </w:p>
    <w:p w:rsidR="00D726FD" w:rsidRPr="00BB4808" w:rsidRDefault="00D726FD" w:rsidP="00512976">
      <w:pPr>
        <w:ind w:left="5664" w:hanging="5664"/>
        <w:contextualSpacing/>
        <w:rPr>
          <w:sz w:val="28"/>
          <w:szCs w:val="28"/>
        </w:rPr>
      </w:pPr>
      <w:r w:rsidRPr="00BB4808">
        <w:rPr>
          <w:sz w:val="28"/>
          <w:szCs w:val="28"/>
        </w:rPr>
        <w:t xml:space="preserve">О предоставлении </w:t>
      </w:r>
    </w:p>
    <w:p w:rsidR="00D726FD" w:rsidRPr="00BB4808" w:rsidRDefault="00D726FD" w:rsidP="00512976">
      <w:pPr>
        <w:tabs>
          <w:tab w:val="left" w:pos="5715"/>
        </w:tabs>
        <w:contextualSpacing/>
        <w:rPr>
          <w:sz w:val="28"/>
          <w:szCs w:val="28"/>
        </w:rPr>
      </w:pPr>
      <w:r w:rsidRPr="00BB4808">
        <w:rPr>
          <w:sz w:val="28"/>
          <w:szCs w:val="28"/>
        </w:rPr>
        <w:t>коммерческого предложения</w:t>
      </w:r>
    </w:p>
    <w:p w:rsidR="00D726FD" w:rsidRPr="00BB4808" w:rsidRDefault="00D726FD" w:rsidP="00512976">
      <w:pPr>
        <w:tabs>
          <w:tab w:val="left" w:pos="6223"/>
        </w:tabs>
        <w:spacing w:line="280" w:lineRule="exact"/>
        <w:rPr>
          <w:sz w:val="28"/>
          <w:szCs w:val="28"/>
        </w:rPr>
      </w:pPr>
    </w:p>
    <w:p w:rsidR="00D726FD" w:rsidRDefault="00D726FD" w:rsidP="00512976">
      <w:pPr>
        <w:ind w:firstLine="567"/>
        <w:jc w:val="both"/>
        <w:rPr>
          <w:sz w:val="27"/>
          <w:szCs w:val="27"/>
        </w:rPr>
      </w:pPr>
      <w:r w:rsidRPr="00BB4808">
        <w:rPr>
          <w:sz w:val="28"/>
          <w:szCs w:val="28"/>
        </w:rPr>
        <w:t>В связи с подготовкой к процедуре закупки товаров ОАО «ДСТ № 3» просит Вас предоставить коммерческое предложение на изготовление и поставку следующей продукции:</w:t>
      </w:r>
      <w:r w:rsidRPr="005E1B8A">
        <w:rPr>
          <w:sz w:val="27"/>
          <w:szCs w:val="27"/>
        </w:rPr>
        <w:t xml:space="preserve"> </w:t>
      </w:r>
    </w:p>
    <w:tbl>
      <w:tblPr>
        <w:tblW w:w="9496" w:type="dxa"/>
        <w:tblInd w:w="113" w:type="dxa"/>
        <w:tblLook w:val="04A0" w:firstRow="1" w:lastRow="0" w:firstColumn="1" w:lastColumn="0" w:noHBand="0" w:noVBand="1"/>
      </w:tblPr>
      <w:tblGrid>
        <w:gridCol w:w="758"/>
        <w:gridCol w:w="4057"/>
        <w:gridCol w:w="2126"/>
        <w:gridCol w:w="992"/>
        <w:gridCol w:w="1563"/>
      </w:tblGrid>
      <w:tr w:rsidR="00AE678B" w:rsidRPr="009C3A99" w:rsidTr="009C3A99">
        <w:trPr>
          <w:trHeight w:val="796"/>
        </w:trPr>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78B" w:rsidRPr="009C3A99" w:rsidRDefault="00AE678B">
            <w:pPr>
              <w:jc w:val="center"/>
              <w:rPr>
                <w:color w:val="000000"/>
              </w:rPr>
            </w:pPr>
            <w:r w:rsidRPr="009C3A99">
              <w:rPr>
                <w:color w:val="000000"/>
              </w:rPr>
              <w:t>№ п/п</w:t>
            </w:r>
          </w:p>
        </w:tc>
        <w:tc>
          <w:tcPr>
            <w:tcW w:w="4057" w:type="dxa"/>
            <w:tcBorders>
              <w:top w:val="single" w:sz="4" w:space="0" w:color="auto"/>
              <w:left w:val="nil"/>
              <w:bottom w:val="single" w:sz="4" w:space="0" w:color="auto"/>
              <w:right w:val="single" w:sz="4" w:space="0" w:color="auto"/>
            </w:tcBorders>
            <w:shd w:val="clear" w:color="auto" w:fill="auto"/>
            <w:vAlign w:val="center"/>
            <w:hideMark/>
          </w:tcPr>
          <w:p w:rsidR="00AE678B" w:rsidRPr="009C3A99" w:rsidRDefault="00AE678B">
            <w:pPr>
              <w:jc w:val="center"/>
              <w:rPr>
                <w:color w:val="000000"/>
              </w:rPr>
            </w:pPr>
            <w:r w:rsidRPr="009C3A99">
              <w:rPr>
                <w:color w:val="000000"/>
              </w:rPr>
              <w:t>Наименование</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E678B" w:rsidRPr="009C3A99" w:rsidRDefault="00AE678B">
            <w:pPr>
              <w:jc w:val="center"/>
              <w:rPr>
                <w:color w:val="000000"/>
              </w:rPr>
            </w:pPr>
            <w:r w:rsidRPr="009C3A99">
              <w:rPr>
                <w:color w:val="000000"/>
              </w:rPr>
              <w:t>Тип, марка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E678B" w:rsidRPr="009C3A99" w:rsidRDefault="00AE678B">
            <w:pPr>
              <w:jc w:val="center"/>
              <w:rPr>
                <w:color w:val="000000"/>
              </w:rPr>
            </w:pPr>
            <w:r w:rsidRPr="009C3A99">
              <w:rPr>
                <w:color w:val="000000"/>
              </w:rPr>
              <w:t>Ед. изм.</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rsidR="00AE678B" w:rsidRPr="009C3A99" w:rsidRDefault="00AE678B" w:rsidP="00AE678B">
            <w:pPr>
              <w:jc w:val="center"/>
              <w:rPr>
                <w:color w:val="000000"/>
              </w:rPr>
            </w:pPr>
            <w:r w:rsidRPr="009C3A99">
              <w:rPr>
                <w:color w:val="000000"/>
              </w:rPr>
              <w:t>Кол-во</w:t>
            </w:r>
          </w:p>
        </w:tc>
      </w:tr>
      <w:tr w:rsidR="00651AB8" w:rsidRPr="009C3A99" w:rsidTr="009C3A99">
        <w:trPr>
          <w:trHeight w:val="66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651AB8" w:rsidRPr="009C3A99" w:rsidRDefault="00651AB8" w:rsidP="00651AB8">
            <w:pPr>
              <w:jc w:val="center"/>
              <w:rPr>
                <w:color w:val="000000"/>
              </w:rPr>
            </w:pPr>
            <w:r w:rsidRPr="009C3A99">
              <w:rPr>
                <w:color w:val="000000"/>
              </w:rPr>
              <w:t>1</w:t>
            </w:r>
          </w:p>
        </w:tc>
        <w:tc>
          <w:tcPr>
            <w:tcW w:w="4057" w:type="dxa"/>
            <w:tcBorders>
              <w:top w:val="single" w:sz="4" w:space="0" w:color="auto"/>
              <w:left w:val="single" w:sz="4" w:space="0" w:color="auto"/>
              <w:bottom w:val="single" w:sz="4" w:space="0" w:color="auto"/>
              <w:right w:val="single" w:sz="4" w:space="0" w:color="auto"/>
            </w:tcBorders>
            <w:shd w:val="clear" w:color="auto" w:fill="auto"/>
            <w:vAlign w:val="center"/>
          </w:tcPr>
          <w:p w:rsidR="00651AB8" w:rsidRPr="009C3A99" w:rsidRDefault="00651AB8" w:rsidP="00651AB8">
            <w:pPr>
              <w:rPr>
                <w:color w:val="000000"/>
              </w:rPr>
            </w:pPr>
            <w:r w:rsidRPr="009C3A99">
              <w:rPr>
                <w:color w:val="000000"/>
              </w:rPr>
              <w:t>Труба из полиэтилена техническая, диаметр 63 мм</w:t>
            </w:r>
          </w:p>
        </w:tc>
        <w:tc>
          <w:tcPr>
            <w:tcW w:w="2126" w:type="dxa"/>
            <w:tcBorders>
              <w:top w:val="single" w:sz="4" w:space="0" w:color="auto"/>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ПЭ 63</w:t>
            </w:r>
          </w:p>
          <w:p w:rsidR="00651AB8" w:rsidRPr="009C3A99" w:rsidRDefault="00651AB8" w:rsidP="00651AB8">
            <w:pPr>
              <w:jc w:val="center"/>
              <w:rPr>
                <w:color w:val="000000"/>
              </w:rPr>
            </w:pPr>
            <w:r w:rsidRPr="009C3A99">
              <w:rPr>
                <w:color w:val="000000"/>
              </w:rPr>
              <w:t xml:space="preserve">63х4,7 </w:t>
            </w:r>
          </w:p>
        </w:tc>
        <w:tc>
          <w:tcPr>
            <w:tcW w:w="992" w:type="dxa"/>
            <w:tcBorders>
              <w:top w:val="single" w:sz="4" w:space="0" w:color="auto"/>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м</w:t>
            </w:r>
          </w:p>
        </w:tc>
        <w:tc>
          <w:tcPr>
            <w:tcW w:w="1563" w:type="dxa"/>
            <w:tcBorders>
              <w:top w:val="single" w:sz="4" w:space="0" w:color="auto"/>
              <w:left w:val="nil"/>
              <w:bottom w:val="single" w:sz="4" w:space="0" w:color="auto"/>
              <w:right w:val="single" w:sz="4" w:space="0" w:color="auto"/>
            </w:tcBorders>
            <w:shd w:val="clear" w:color="auto" w:fill="auto"/>
            <w:vAlign w:val="center"/>
          </w:tcPr>
          <w:p w:rsidR="00651AB8" w:rsidRPr="009C3A99" w:rsidRDefault="00651AB8" w:rsidP="00771BCB">
            <w:pPr>
              <w:jc w:val="center"/>
              <w:rPr>
                <w:color w:val="000000"/>
              </w:rPr>
            </w:pPr>
            <w:r w:rsidRPr="009C3A99">
              <w:rPr>
                <w:color w:val="000000"/>
              </w:rPr>
              <w:t xml:space="preserve">8 </w:t>
            </w:r>
            <w:r w:rsidR="00771BCB">
              <w:rPr>
                <w:color w:val="000000"/>
              </w:rPr>
              <w:t>400</w:t>
            </w:r>
          </w:p>
        </w:tc>
      </w:tr>
      <w:tr w:rsidR="00651AB8" w:rsidRPr="009C3A99" w:rsidTr="009C3A99">
        <w:trPr>
          <w:trHeight w:val="80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651AB8" w:rsidRPr="009C3A99" w:rsidRDefault="00651AB8" w:rsidP="00651AB8">
            <w:pPr>
              <w:jc w:val="center"/>
              <w:rPr>
                <w:color w:val="000000"/>
              </w:rPr>
            </w:pPr>
            <w:r w:rsidRPr="009C3A99">
              <w:rPr>
                <w:color w:val="000000"/>
              </w:rPr>
              <w:t>2</w:t>
            </w:r>
          </w:p>
        </w:tc>
        <w:tc>
          <w:tcPr>
            <w:tcW w:w="4057" w:type="dxa"/>
            <w:tcBorders>
              <w:top w:val="nil"/>
              <w:left w:val="single" w:sz="4" w:space="0" w:color="auto"/>
              <w:bottom w:val="single" w:sz="4" w:space="0" w:color="auto"/>
              <w:right w:val="single" w:sz="4" w:space="0" w:color="auto"/>
            </w:tcBorders>
            <w:shd w:val="clear" w:color="auto" w:fill="auto"/>
            <w:vAlign w:val="center"/>
          </w:tcPr>
          <w:p w:rsidR="00651AB8" w:rsidRPr="009C3A99" w:rsidRDefault="00651AB8" w:rsidP="00651AB8">
            <w:pPr>
              <w:rPr>
                <w:color w:val="000000"/>
              </w:rPr>
            </w:pPr>
            <w:r w:rsidRPr="009C3A99">
              <w:rPr>
                <w:color w:val="000000"/>
              </w:rPr>
              <w:t>Труба техническая кольцевой жесткостью не менее 8 кН/м²</w:t>
            </w:r>
          </w:p>
        </w:tc>
        <w:tc>
          <w:tcPr>
            <w:tcW w:w="2126" w:type="dxa"/>
            <w:tcBorders>
              <w:top w:val="nil"/>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ПЭ 63</w:t>
            </w:r>
          </w:p>
          <w:p w:rsidR="00651AB8" w:rsidRPr="009C3A99" w:rsidRDefault="00651AB8" w:rsidP="00651AB8">
            <w:pPr>
              <w:jc w:val="center"/>
              <w:rPr>
                <w:color w:val="000000"/>
              </w:rPr>
            </w:pPr>
            <w:r w:rsidRPr="009C3A99">
              <w:rPr>
                <w:color w:val="000000"/>
              </w:rPr>
              <w:t xml:space="preserve"> SDR 17,6 110х6,3</w:t>
            </w:r>
          </w:p>
        </w:tc>
        <w:tc>
          <w:tcPr>
            <w:tcW w:w="992" w:type="dxa"/>
            <w:tcBorders>
              <w:top w:val="nil"/>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м</w:t>
            </w:r>
          </w:p>
        </w:tc>
        <w:tc>
          <w:tcPr>
            <w:tcW w:w="1563" w:type="dxa"/>
            <w:tcBorders>
              <w:top w:val="nil"/>
              <w:left w:val="nil"/>
              <w:bottom w:val="single" w:sz="4" w:space="0" w:color="auto"/>
              <w:right w:val="single" w:sz="4" w:space="0" w:color="auto"/>
            </w:tcBorders>
            <w:shd w:val="clear" w:color="auto" w:fill="auto"/>
            <w:vAlign w:val="center"/>
          </w:tcPr>
          <w:p w:rsidR="00651AB8" w:rsidRPr="009C3A99" w:rsidRDefault="00651AB8" w:rsidP="00771BCB">
            <w:pPr>
              <w:jc w:val="center"/>
              <w:rPr>
                <w:color w:val="000000"/>
              </w:rPr>
            </w:pPr>
            <w:r w:rsidRPr="009C3A99">
              <w:rPr>
                <w:color w:val="000000"/>
              </w:rPr>
              <w:t xml:space="preserve">1 </w:t>
            </w:r>
            <w:r w:rsidR="00771BCB">
              <w:rPr>
                <w:color w:val="000000"/>
              </w:rPr>
              <w:t>500</w:t>
            </w:r>
          </w:p>
        </w:tc>
      </w:tr>
      <w:tr w:rsidR="00651AB8" w:rsidRPr="009C3A99" w:rsidTr="009C3A99">
        <w:trPr>
          <w:trHeight w:val="79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651AB8" w:rsidRPr="009C3A99" w:rsidRDefault="00651AB8" w:rsidP="00651AB8">
            <w:pPr>
              <w:jc w:val="center"/>
              <w:rPr>
                <w:color w:val="000000"/>
              </w:rPr>
            </w:pPr>
            <w:r w:rsidRPr="009C3A99">
              <w:rPr>
                <w:color w:val="000000"/>
              </w:rPr>
              <w:t>3</w:t>
            </w:r>
          </w:p>
        </w:tc>
        <w:tc>
          <w:tcPr>
            <w:tcW w:w="4057" w:type="dxa"/>
            <w:tcBorders>
              <w:top w:val="nil"/>
              <w:left w:val="single" w:sz="4" w:space="0" w:color="auto"/>
              <w:bottom w:val="single" w:sz="4" w:space="0" w:color="auto"/>
              <w:right w:val="single" w:sz="4" w:space="0" w:color="auto"/>
            </w:tcBorders>
            <w:shd w:val="clear" w:color="auto" w:fill="auto"/>
            <w:vAlign w:val="center"/>
          </w:tcPr>
          <w:p w:rsidR="00651AB8" w:rsidRPr="009C3A99" w:rsidRDefault="00651AB8" w:rsidP="00651AB8">
            <w:pPr>
              <w:rPr>
                <w:color w:val="000000"/>
              </w:rPr>
            </w:pPr>
            <w:r w:rsidRPr="009C3A99">
              <w:rPr>
                <w:color w:val="000000"/>
              </w:rPr>
              <w:t>Труба из полиэтилена техническая, диаметр 25 мм</w:t>
            </w:r>
          </w:p>
        </w:tc>
        <w:tc>
          <w:tcPr>
            <w:tcW w:w="2126" w:type="dxa"/>
            <w:tcBorders>
              <w:top w:val="nil"/>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ПЭ 63</w:t>
            </w:r>
          </w:p>
          <w:p w:rsidR="00651AB8" w:rsidRPr="009C3A99" w:rsidRDefault="00651AB8" w:rsidP="00651AB8">
            <w:pPr>
              <w:jc w:val="center"/>
              <w:rPr>
                <w:color w:val="000000"/>
              </w:rPr>
            </w:pPr>
            <w:r w:rsidRPr="009C3A99">
              <w:rPr>
                <w:color w:val="000000"/>
              </w:rPr>
              <w:t xml:space="preserve"> SDR 13,6 25х2</w:t>
            </w:r>
          </w:p>
        </w:tc>
        <w:tc>
          <w:tcPr>
            <w:tcW w:w="992" w:type="dxa"/>
            <w:tcBorders>
              <w:top w:val="nil"/>
              <w:left w:val="nil"/>
              <w:bottom w:val="single" w:sz="4" w:space="0" w:color="auto"/>
              <w:right w:val="single" w:sz="4" w:space="0" w:color="auto"/>
            </w:tcBorders>
            <w:shd w:val="clear" w:color="auto" w:fill="auto"/>
            <w:vAlign w:val="center"/>
          </w:tcPr>
          <w:p w:rsidR="00651AB8" w:rsidRPr="009C3A99" w:rsidRDefault="00651AB8" w:rsidP="00651AB8">
            <w:pPr>
              <w:jc w:val="center"/>
              <w:rPr>
                <w:color w:val="000000"/>
              </w:rPr>
            </w:pPr>
            <w:r w:rsidRPr="009C3A99">
              <w:rPr>
                <w:color w:val="000000"/>
              </w:rPr>
              <w:t>м</w:t>
            </w:r>
          </w:p>
        </w:tc>
        <w:tc>
          <w:tcPr>
            <w:tcW w:w="1563" w:type="dxa"/>
            <w:tcBorders>
              <w:top w:val="nil"/>
              <w:left w:val="nil"/>
              <w:bottom w:val="single" w:sz="4" w:space="0" w:color="auto"/>
              <w:right w:val="single" w:sz="4" w:space="0" w:color="auto"/>
            </w:tcBorders>
            <w:shd w:val="clear" w:color="auto" w:fill="auto"/>
            <w:vAlign w:val="center"/>
          </w:tcPr>
          <w:p w:rsidR="00651AB8" w:rsidRPr="009C3A99" w:rsidRDefault="00651AB8" w:rsidP="00771BCB">
            <w:pPr>
              <w:jc w:val="center"/>
              <w:rPr>
                <w:color w:val="000000"/>
              </w:rPr>
            </w:pPr>
            <w:r w:rsidRPr="009C3A99">
              <w:rPr>
                <w:color w:val="000000"/>
              </w:rPr>
              <w:t xml:space="preserve">1 </w:t>
            </w:r>
            <w:r w:rsidR="00771BCB">
              <w:rPr>
                <w:color w:val="000000"/>
              </w:rPr>
              <w:t>800</w:t>
            </w:r>
            <w:bookmarkStart w:id="0" w:name="_GoBack"/>
            <w:bookmarkEnd w:id="0"/>
          </w:p>
        </w:tc>
      </w:tr>
    </w:tbl>
    <w:p w:rsidR="00444FC9" w:rsidRPr="00E92BA7" w:rsidRDefault="00651AB8" w:rsidP="009C5846">
      <w:pPr>
        <w:jc w:val="both"/>
        <w:rPr>
          <w:b/>
          <w:sz w:val="28"/>
          <w:szCs w:val="28"/>
        </w:rPr>
      </w:pPr>
      <w:r w:rsidRPr="00E92BA7">
        <w:rPr>
          <w:b/>
          <w:sz w:val="28"/>
          <w:szCs w:val="28"/>
        </w:rPr>
        <w:t>Код ОКРБ 22.21.29.500</w:t>
      </w:r>
    </w:p>
    <w:p w:rsidR="00651AB8" w:rsidRDefault="00651AB8" w:rsidP="00444FC9">
      <w:pPr>
        <w:ind w:firstLine="709"/>
        <w:jc w:val="both"/>
        <w:rPr>
          <w:sz w:val="28"/>
          <w:szCs w:val="28"/>
        </w:rPr>
      </w:pPr>
    </w:p>
    <w:p w:rsidR="00651AB8" w:rsidRPr="008E0D68" w:rsidRDefault="00651AB8" w:rsidP="00651AB8">
      <w:pPr>
        <w:shd w:val="clear" w:color="auto" w:fill="FFFFFF"/>
        <w:ind w:firstLine="567"/>
        <w:jc w:val="both"/>
        <w:rPr>
          <w:sz w:val="28"/>
          <w:szCs w:val="28"/>
        </w:rPr>
      </w:pPr>
      <w:r w:rsidRPr="008E0D68">
        <w:rPr>
          <w:sz w:val="28"/>
          <w:szCs w:val="28"/>
        </w:rPr>
        <w:t xml:space="preserve">Объект строительства </w:t>
      </w:r>
      <w:bookmarkStart w:id="1" w:name="_Hlk26364576"/>
      <w:r w:rsidRPr="008E0D68">
        <w:rPr>
          <w:sz w:val="28"/>
          <w:szCs w:val="28"/>
        </w:rPr>
        <w:t>–</w:t>
      </w:r>
      <w:bookmarkStart w:id="2" w:name="_Hlk40710034"/>
      <w:bookmarkStart w:id="3" w:name="_Hlk46213689"/>
      <w:bookmarkStart w:id="4" w:name="_Hlk21422136"/>
      <w:bookmarkStart w:id="5" w:name="_Hlk26347727"/>
      <w:r w:rsidRPr="008E0D68">
        <w:rPr>
          <w:sz w:val="28"/>
          <w:szCs w:val="28"/>
        </w:rPr>
        <w:t xml:space="preserve"> </w:t>
      </w:r>
      <w:bookmarkStart w:id="6" w:name="_Hlk113029205"/>
      <w:bookmarkEnd w:id="2"/>
      <w:r w:rsidR="009C3A99" w:rsidRPr="00BB4808">
        <w:rPr>
          <w:sz w:val="28"/>
          <w:szCs w:val="28"/>
        </w:rPr>
        <w:t xml:space="preserve">«Автомобильная дорога Р-122 Могилев-Чериков-Костюковичи, км 13,508 – км 81,480. 1 </w:t>
      </w:r>
      <w:r w:rsidR="009C3A99">
        <w:rPr>
          <w:sz w:val="28"/>
          <w:szCs w:val="28"/>
        </w:rPr>
        <w:t>очередь км 13,508 – км 44,635. 2</w:t>
      </w:r>
      <w:r w:rsidR="009C3A99" w:rsidRPr="00BB4808">
        <w:rPr>
          <w:sz w:val="28"/>
          <w:szCs w:val="28"/>
        </w:rPr>
        <w:t xml:space="preserve"> пусковой комплекс – км </w:t>
      </w:r>
      <w:r w:rsidR="009C3A99">
        <w:rPr>
          <w:sz w:val="28"/>
          <w:szCs w:val="28"/>
        </w:rPr>
        <w:t>18,0 – км 30,2</w:t>
      </w:r>
      <w:r w:rsidR="009C3A99" w:rsidRPr="00BB4808">
        <w:rPr>
          <w:sz w:val="28"/>
          <w:szCs w:val="28"/>
        </w:rPr>
        <w:t>»</w:t>
      </w:r>
      <w:r w:rsidRPr="008E0D68">
        <w:rPr>
          <w:sz w:val="28"/>
          <w:szCs w:val="28"/>
        </w:rPr>
        <w:t xml:space="preserve">. </w:t>
      </w:r>
      <w:bookmarkEnd w:id="3"/>
    </w:p>
    <w:bookmarkEnd w:id="1"/>
    <w:bookmarkEnd w:id="4"/>
    <w:bookmarkEnd w:id="5"/>
    <w:bookmarkEnd w:id="6"/>
    <w:p w:rsidR="00651AB8" w:rsidRPr="008E0D68" w:rsidRDefault="00651AB8" w:rsidP="00651AB8">
      <w:pPr>
        <w:shd w:val="clear" w:color="auto" w:fill="FFFFFF"/>
        <w:tabs>
          <w:tab w:val="left" w:pos="284"/>
          <w:tab w:val="left" w:pos="983"/>
        </w:tabs>
        <w:ind w:firstLine="567"/>
        <w:jc w:val="both"/>
        <w:rPr>
          <w:sz w:val="28"/>
          <w:szCs w:val="28"/>
        </w:rPr>
      </w:pPr>
      <w:r w:rsidRPr="008E0D68">
        <w:rPr>
          <w:sz w:val="28"/>
          <w:szCs w:val="28"/>
        </w:rPr>
        <w:t xml:space="preserve">Требуемые сроки поставки: </w:t>
      </w:r>
      <w:r w:rsidR="00E92BA7">
        <w:rPr>
          <w:sz w:val="28"/>
          <w:szCs w:val="28"/>
        </w:rPr>
        <w:t>до 20 календарных дней</w:t>
      </w:r>
      <w:r w:rsidRPr="008E0D68">
        <w:rPr>
          <w:sz w:val="28"/>
          <w:szCs w:val="28"/>
        </w:rPr>
        <w:t xml:space="preserve"> (с возможностью досрочной поставки).</w:t>
      </w:r>
    </w:p>
    <w:p w:rsidR="00E92BA7" w:rsidRDefault="00E92BA7" w:rsidP="00E92BA7">
      <w:pPr>
        <w:ind w:firstLine="709"/>
        <w:jc w:val="both"/>
        <w:rPr>
          <w:sz w:val="28"/>
          <w:szCs w:val="28"/>
        </w:rPr>
      </w:pPr>
      <w:r w:rsidRPr="00444FC9">
        <w:rPr>
          <w:sz w:val="28"/>
          <w:szCs w:val="28"/>
        </w:rPr>
        <w:t>Цена на поставляемый Товар устанавливается в белорусских рублях и формируется с учетом ограничений, установленных Постановлением Министерства транспорта и коммуникаций Республики Беларусь от 10 декабря 2020 г. № 57 «О регулировании цен (тарифов) на строительные материалы, изделия, конструкции, услуги в дорожном хозяйстве».</w:t>
      </w:r>
    </w:p>
    <w:p w:rsidR="00651AB8" w:rsidRDefault="00651AB8" w:rsidP="00E92BA7">
      <w:pPr>
        <w:ind w:left="14" w:firstLine="553"/>
        <w:jc w:val="both"/>
        <w:rPr>
          <w:color w:val="000000"/>
          <w:sz w:val="28"/>
          <w:szCs w:val="28"/>
        </w:rPr>
      </w:pPr>
      <w:r w:rsidRPr="00135E36">
        <w:rPr>
          <w:color w:val="000000"/>
          <w:sz w:val="28"/>
          <w:szCs w:val="28"/>
        </w:rPr>
        <w:t>Условия поставки</w:t>
      </w:r>
      <w:r w:rsidRPr="00135E36">
        <w:rPr>
          <w:b/>
          <w:bCs/>
          <w:color w:val="000000"/>
          <w:sz w:val="28"/>
          <w:szCs w:val="28"/>
        </w:rPr>
        <w:t xml:space="preserve"> </w:t>
      </w:r>
      <w:r w:rsidRPr="00135E36">
        <w:rPr>
          <w:color w:val="000000"/>
          <w:sz w:val="28"/>
          <w:szCs w:val="28"/>
        </w:rPr>
        <w:t>–</w:t>
      </w:r>
      <w:bookmarkStart w:id="7" w:name="_Hlk536622317"/>
      <w:r w:rsidRPr="00135E36">
        <w:rPr>
          <w:color w:val="000000"/>
          <w:sz w:val="28"/>
          <w:szCs w:val="28"/>
        </w:rPr>
        <w:t xml:space="preserve">силами и за счёт средств </w:t>
      </w:r>
      <w:r w:rsidR="00E92BA7">
        <w:rPr>
          <w:color w:val="000000"/>
          <w:sz w:val="28"/>
          <w:szCs w:val="28"/>
        </w:rPr>
        <w:t>П</w:t>
      </w:r>
      <w:r w:rsidRPr="00135E36">
        <w:rPr>
          <w:color w:val="000000"/>
          <w:sz w:val="28"/>
          <w:szCs w:val="28"/>
        </w:rPr>
        <w:t xml:space="preserve">оставщика на склад </w:t>
      </w:r>
      <w:r w:rsidR="00E92BA7">
        <w:rPr>
          <w:color w:val="000000"/>
          <w:sz w:val="28"/>
          <w:szCs w:val="28"/>
        </w:rPr>
        <w:t>П</w:t>
      </w:r>
      <w:r w:rsidRPr="00135E36">
        <w:rPr>
          <w:color w:val="000000"/>
          <w:sz w:val="28"/>
          <w:szCs w:val="28"/>
        </w:rPr>
        <w:t>окупателя, расположенного по адресу: г. Могилев, Славгородский проезд, 17. В случае предоставления предложения на условиях самовывоза к стоимости товара будет добавлена стоимость доставки на склад покупателя.</w:t>
      </w:r>
    </w:p>
    <w:bookmarkEnd w:id="7"/>
    <w:p w:rsidR="00651AB8" w:rsidRPr="00135E36" w:rsidRDefault="00651AB8" w:rsidP="00651AB8">
      <w:pPr>
        <w:shd w:val="clear" w:color="auto" w:fill="FFFFFF"/>
        <w:ind w:firstLine="567"/>
        <w:jc w:val="both"/>
        <w:rPr>
          <w:color w:val="000000"/>
          <w:sz w:val="28"/>
          <w:szCs w:val="28"/>
        </w:rPr>
      </w:pPr>
      <w:r w:rsidRPr="00135E36">
        <w:rPr>
          <w:color w:val="000000"/>
          <w:sz w:val="28"/>
          <w:szCs w:val="28"/>
        </w:rPr>
        <w:t xml:space="preserve">Условия оплаты – отсрочка платежа не менее 15 (пятнадцати) </w:t>
      </w:r>
      <w:r w:rsidRPr="00135E36">
        <w:rPr>
          <w:color w:val="000000"/>
          <w:sz w:val="28"/>
          <w:szCs w:val="28"/>
          <w:shd w:val="clear" w:color="auto" w:fill="FFFFFF"/>
        </w:rPr>
        <w:t xml:space="preserve">банковских дней. Также могут рассматриваться предложения с предоплатой. </w:t>
      </w:r>
    </w:p>
    <w:p w:rsidR="00651AB8" w:rsidRDefault="00651AB8" w:rsidP="00651AB8">
      <w:pPr>
        <w:shd w:val="clear" w:color="auto" w:fill="FFFFFF"/>
        <w:tabs>
          <w:tab w:val="left" w:pos="997"/>
        </w:tabs>
        <w:ind w:firstLine="567"/>
        <w:jc w:val="both"/>
        <w:rPr>
          <w:sz w:val="28"/>
          <w:szCs w:val="28"/>
        </w:rPr>
      </w:pPr>
      <w:r w:rsidRPr="00135E36">
        <w:rPr>
          <w:sz w:val="28"/>
          <w:szCs w:val="28"/>
        </w:rPr>
        <w:t>Гарантийные обязательства –</w:t>
      </w:r>
      <w:bookmarkStart w:id="8" w:name="_Hlk23863169"/>
      <w:r w:rsidRPr="00135E36">
        <w:rPr>
          <w:sz w:val="28"/>
          <w:szCs w:val="28"/>
        </w:rPr>
        <w:t xml:space="preserve"> </w:t>
      </w:r>
      <w:bookmarkEnd w:id="8"/>
      <w:r w:rsidRPr="00135E36">
        <w:rPr>
          <w:sz w:val="28"/>
          <w:szCs w:val="28"/>
        </w:rPr>
        <w:t>не менее 5 лет с момента ввода объекта в эксплуатацию.</w:t>
      </w:r>
    </w:p>
    <w:p w:rsidR="00611242" w:rsidRPr="000A5E16" w:rsidRDefault="00611242" w:rsidP="00651AB8">
      <w:pPr>
        <w:shd w:val="clear" w:color="auto" w:fill="FFFFFF"/>
        <w:tabs>
          <w:tab w:val="left" w:pos="997"/>
        </w:tabs>
        <w:ind w:firstLine="567"/>
        <w:jc w:val="both"/>
        <w:rPr>
          <w:sz w:val="28"/>
          <w:szCs w:val="28"/>
          <w:u w:val="single"/>
        </w:rPr>
      </w:pPr>
      <w:r w:rsidRPr="000A5E16">
        <w:rPr>
          <w:sz w:val="28"/>
          <w:szCs w:val="28"/>
          <w:u w:val="single"/>
        </w:rPr>
        <w:t>Так же предоставить документы, подтверждающие происхождение товара.</w:t>
      </w:r>
    </w:p>
    <w:p w:rsidR="00611242" w:rsidRDefault="00611242" w:rsidP="00651AB8">
      <w:pPr>
        <w:shd w:val="clear" w:color="auto" w:fill="FFFFFF"/>
        <w:tabs>
          <w:tab w:val="left" w:pos="997"/>
        </w:tabs>
        <w:ind w:firstLine="567"/>
        <w:jc w:val="both"/>
        <w:rPr>
          <w:sz w:val="28"/>
          <w:szCs w:val="28"/>
        </w:rPr>
      </w:pPr>
    </w:p>
    <w:p w:rsidR="00611242" w:rsidRDefault="00611242" w:rsidP="00611242">
      <w:pPr>
        <w:pStyle w:val="newncpi"/>
        <w:rPr>
          <w:color w:val="000000"/>
        </w:rPr>
      </w:pPr>
      <w:r>
        <w:rPr>
          <w:color w:val="000000"/>
        </w:rPr>
        <w:t>Для оценки достижения минимальной доли документами, подтверждающими, что товар относится к белорусским товарам, являются:</w:t>
      </w:r>
    </w:p>
    <w:p w:rsidR="00611242" w:rsidRDefault="00611242" w:rsidP="00611242">
      <w:pPr>
        <w:pStyle w:val="newncpi"/>
        <w:rPr>
          <w:color w:val="000000"/>
        </w:rPr>
      </w:pPr>
      <w:r>
        <w:rPr>
          <w:color w:val="000000"/>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rsidR="00E92BA7" w:rsidRDefault="00611242" w:rsidP="00E92BA7">
      <w:pPr>
        <w:pStyle w:val="newncpi"/>
        <w:rPr>
          <w:color w:val="000000"/>
        </w:rPr>
      </w:pPr>
      <w:r>
        <w:rPr>
          <w:color w:val="000000"/>
        </w:rPr>
        <w:t>-</w:t>
      </w:r>
      <w:r w:rsidR="00E92BA7">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по товарам, включенным в приложение к постановлению Совета Министров Республики Беларусь от 14 февраля 2022 г. № 80, выданный Белорусской торгово-промышленной палатой или ее унитарными предприятиями, либо его копия;</w:t>
      </w:r>
    </w:p>
    <w:p w:rsidR="00E92BA7" w:rsidRDefault="00611242" w:rsidP="00E92BA7">
      <w:pPr>
        <w:pStyle w:val="newncpi"/>
        <w:rPr>
          <w:color w:val="000000"/>
        </w:rPr>
      </w:pPr>
      <w:r>
        <w:rPr>
          <w:color w:val="000000"/>
        </w:rPr>
        <w:t>-</w:t>
      </w:r>
      <w:r w:rsidR="00E92BA7">
        <w:rPr>
          <w:color w:val="000000"/>
        </w:rPr>
        <w:t xml:space="preserve">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w:t>
      </w:r>
      <w:r w:rsidR="00E92BA7">
        <w:rPr>
          <w:color w:val="000000"/>
        </w:rPr>
        <w:lastRenderedPageBreak/>
        <w:t>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rsidR="00651AB8" w:rsidRPr="00651AB8" w:rsidRDefault="00611242" w:rsidP="00E92BA7">
      <w:pPr>
        <w:ind w:firstLine="709"/>
        <w:jc w:val="both"/>
        <w:rPr>
          <w:sz w:val="28"/>
          <w:szCs w:val="28"/>
        </w:rPr>
      </w:pPr>
      <w:r>
        <w:rPr>
          <w:color w:val="000000"/>
        </w:rPr>
        <w:t>-</w:t>
      </w:r>
      <w:r w:rsidR="00E92BA7">
        <w:rPr>
          <w:color w:val="00000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sectPr w:rsidR="00651AB8" w:rsidRPr="00651AB8" w:rsidSect="005720B4">
      <w:pgSz w:w="11906" w:h="16838" w:code="9"/>
      <w:pgMar w:top="284" w:right="567" w:bottom="284" w:left="1701" w:header="12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39A" w:rsidRDefault="005C039A">
      <w:r>
        <w:separator/>
      </w:r>
    </w:p>
  </w:endnote>
  <w:endnote w:type="continuationSeparator" w:id="0">
    <w:p w:rsidR="005C039A" w:rsidRDefault="005C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39A" w:rsidRDefault="005C039A">
      <w:r>
        <w:separator/>
      </w:r>
    </w:p>
  </w:footnote>
  <w:footnote w:type="continuationSeparator" w:id="0">
    <w:p w:rsidR="005C039A" w:rsidRDefault="005C0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AA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EECD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96C8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C86D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F0A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5AF6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5820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4885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EF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449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D4B60"/>
    <w:multiLevelType w:val="hybridMultilevel"/>
    <w:tmpl w:val="4202C6C0"/>
    <w:lvl w:ilvl="0" w:tplc="550076D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5F2BC7"/>
    <w:multiLevelType w:val="singleLevel"/>
    <w:tmpl w:val="B83442CC"/>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2" w15:restartNumberingAfterBreak="0">
    <w:nsid w:val="0FC52B84"/>
    <w:multiLevelType w:val="hybridMultilevel"/>
    <w:tmpl w:val="693825F2"/>
    <w:lvl w:ilvl="0" w:tplc="FC12E4E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D55E43"/>
    <w:multiLevelType w:val="hybridMultilevel"/>
    <w:tmpl w:val="7FC879A0"/>
    <w:lvl w:ilvl="0" w:tplc="6874AA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20A21C43"/>
    <w:multiLevelType w:val="hybridMultilevel"/>
    <w:tmpl w:val="0394A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8F268A"/>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097EE6"/>
    <w:multiLevelType w:val="hybridMultilevel"/>
    <w:tmpl w:val="9508D264"/>
    <w:lvl w:ilvl="0" w:tplc="1CC067A4">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7" w15:restartNumberingAfterBreak="0">
    <w:nsid w:val="2B6926CC"/>
    <w:multiLevelType w:val="hybridMultilevel"/>
    <w:tmpl w:val="632AE27C"/>
    <w:lvl w:ilvl="0" w:tplc="87BA86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C35018"/>
    <w:multiLevelType w:val="hybridMultilevel"/>
    <w:tmpl w:val="0ED6A7EE"/>
    <w:lvl w:ilvl="0" w:tplc="9A682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4C35CC9"/>
    <w:multiLevelType w:val="hybridMultilevel"/>
    <w:tmpl w:val="3272B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685DC9"/>
    <w:multiLevelType w:val="hybridMultilevel"/>
    <w:tmpl w:val="FB6025B4"/>
    <w:lvl w:ilvl="0" w:tplc="3AF05DC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F95654A"/>
    <w:multiLevelType w:val="hybridMultilevel"/>
    <w:tmpl w:val="866ED31E"/>
    <w:lvl w:ilvl="0" w:tplc="AF94501A">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2" w15:restartNumberingAfterBreak="0">
    <w:nsid w:val="408E57C4"/>
    <w:multiLevelType w:val="hybridMultilevel"/>
    <w:tmpl w:val="EEAA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E61EE5"/>
    <w:multiLevelType w:val="hybridMultilevel"/>
    <w:tmpl w:val="A402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250F57"/>
    <w:multiLevelType w:val="hybridMultilevel"/>
    <w:tmpl w:val="93EE8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C02ED8"/>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1816B0"/>
    <w:multiLevelType w:val="hybridMultilevel"/>
    <w:tmpl w:val="1C88F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4B2FA9"/>
    <w:multiLevelType w:val="hybridMultilevel"/>
    <w:tmpl w:val="F19A5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493265"/>
    <w:multiLevelType w:val="hybridMultilevel"/>
    <w:tmpl w:val="B60CA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76171C"/>
    <w:multiLevelType w:val="hybridMultilevel"/>
    <w:tmpl w:val="CA302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B5074E"/>
    <w:multiLevelType w:val="hybridMultilevel"/>
    <w:tmpl w:val="8D265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614B45"/>
    <w:multiLevelType w:val="hybridMultilevel"/>
    <w:tmpl w:val="C1A09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D41057"/>
    <w:multiLevelType w:val="hybridMultilevel"/>
    <w:tmpl w:val="33F248C2"/>
    <w:lvl w:ilvl="0" w:tplc="0652BB5C">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1"/>
    <w:lvlOverride w:ilvl="0">
      <w:startOverride w:val="1"/>
    </w:lvlOverride>
  </w:num>
  <w:num w:numId="13">
    <w:abstractNumId w:val="26"/>
  </w:num>
  <w:num w:numId="14">
    <w:abstractNumId w:val="20"/>
  </w:num>
  <w:num w:numId="15">
    <w:abstractNumId w:val="1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7"/>
  </w:num>
  <w:num w:numId="19">
    <w:abstractNumId w:val="14"/>
  </w:num>
  <w:num w:numId="20">
    <w:abstractNumId w:val="13"/>
  </w:num>
  <w:num w:numId="21">
    <w:abstractNumId w:val="16"/>
  </w:num>
  <w:num w:numId="22">
    <w:abstractNumId w:val="19"/>
  </w:num>
  <w:num w:numId="23">
    <w:abstractNumId w:val="22"/>
  </w:num>
  <w:num w:numId="24">
    <w:abstractNumId w:val="15"/>
  </w:num>
  <w:num w:numId="25">
    <w:abstractNumId w:val="25"/>
  </w:num>
  <w:num w:numId="26">
    <w:abstractNumId w:val="31"/>
  </w:num>
  <w:num w:numId="27">
    <w:abstractNumId w:val="30"/>
  </w:num>
  <w:num w:numId="28">
    <w:abstractNumId w:val="29"/>
  </w:num>
  <w:num w:numId="29">
    <w:abstractNumId w:val="10"/>
  </w:num>
  <w:num w:numId="30">
    <w:abstractNumId w:val="23"/>
  </w:num>
  <w:num w:numId="31">
    <w:abstractNumId w:val="28"/>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1933"/>
    <w:rsid w:val="000005FF"/>
    <w:rsid w:val="00003C90"/>
    <w:rsid w:val="00004045"/>
    <w:rsid w:val="000045AE"/>
    <w:rsid w:val="00005BC0"/>
    <w:rsid w:val="00006393"/>
    <w:rsid w:val="000067B4"/>
    <w:rsid w:val="00007333"/>
    <w:rsid w:val="000075EA"/>
    <w:rsid w:val="0001310B"/>
    <w:rsid w:val="00013E7F"/>
    <w:rsid w:val="000144CE"/>
    <w:rsid w:val="00015232"/>
    <w:rsid w:val="0001632B"/>
    <w:rsid w:val="000207B0"/>
    <w:rsid w:val="00022590"/>
    <w:rsid w:val="00022C4A"/>
    <w:rsid w:val="0002332A"/>
    <w:rsid w:val="0002482A"/>
    <w:rsid w:val="00024D5A"/>
    <w:rsid w:val="0002619B"/>
    <w:rsid w:val="000300A1"/>
    <w:rsid w:val="00032206"/>
    <w:rsid w:val="00032D54"/>
    <w:rsid w:val="000336BE"/>
    <w:rsid w:val="00034A91"/>
    <w:rsid w:val="00034FB6"/>
    <w:rsid w:val="000351C0"/>
    <w:rsid w:val="000358D7"/>
    <w:rsid w:val="00036270"/>
    <w:rsid w:val="00037429"/>
    <w:rsid w:val="00045C17"/>
    <w:rsid w:val="00046C09"/>
    <w:rsid w:val="000473A6"/>
    <w:rsid w:val="00052BCA"/>
    <w:rsid w:val="00054C78"/>
    <w:rsid w:val="00054DF9"/>
    <w:rsid w:val="00054F81"/>
    <w:rsid w:val="00055C9C"/>
    <w:rsid w:val="0006274C"/>
    <w:rsid w:val="000631C6"/>
    <w:rsid w:val="00063E29"/>
    <w:rsid w:val="00063F74"/>
    <w:rsid w:val="0006410E"/>
    <w:rsid w:val="00064983"/>
    <w:rsid w:val="00064995"/>
    <w:rsid w:val="000658D9"/>
    <w:rsid w:val="00066B07"/>
    <w:rsid w:val="00066CCE"/>
    <w:rsid w:val="00067EE3"/>
    <w:rsid w:val="00076262"/>
    <w:rsid w:val="0007638B"/>
    <w:rsid w:val="0007684E"/>
    <w:rsid w:val="00077784"/>
    <w:rsid w:val="00081226"/>
    <w:rsid w:val="0008201F"/>
    <w:rsid w:val="000828BA"/>
    <w:rsid w:val="00084BC5"/>
    <w:rsid w:val="0008516A"/>
    <w:rsid w:val="00085A1C"/>
    <w:rsid w:val="00090BC1"/>
    <w:rsid w:val="000922F4"/>
    <w:rsid w:val="000931D7"/>
    <w:rsid w:val="00094091"/>
    <w:rsid w:val="00094442"/>
    <w:rsid w:val="00094834"/>
    <w:rsid w:val="000A0516"/>
    <w:rsid w:val="000A1A15"/>
    <w:rsid w:val="000A5C72"/>
    <w:rsid w:val="000A5E16"/>
    <w:rsid w:val="000A6227"/>
    <w:rsid w:val="000B0DA5"/>
    <w:rsid w:val="000B1DBE"/>
    <w:rsid w:val="000B6128"/>
    <w:rsid w:val="000B61FD"/>
    <w:rsid w:val="000B7C57"/>
    <w:rsid w:val="000B7E22"/>
    <w:rsid w:val="000C096F"/>
    <w:rsid w:val="000C0BC2"/>
    <w:rsid w:val="000C11A1"/>
    <w:rsid w:val="000C147D"/>
    <w:rsid w:val="000C2729"/>
    <w:rsid w:val="000C309B"/>
    <w:rsid w:val="000C3C00"/>
    <w:rsid w:val="000C4A5C"/>
    <w:rsid w:val="000C75D5"/>
    <w:rsid w:val="000D1B94"/>
    <w:rsid w:val="000D2C32"/>
    <w:rsid w:val="000D49E3"/>
    <w:rsid w:val="000D5C36"/>
    <w:rsid w:val="000D6FD5"/>
    <w:rsid w:val="000E0156"/>
    <w:rsid w:val="000E017E"/>
    <w:rsid w:val="000E056C"/>
    <w:rsid w:val="000E2252"/>
    <w:rsid w:val="000E4941"/>
    <w:rsid w:val="000E4A00"/>
    <w:rsid w:val="000E5C99"/>
    <w:rsid w:val="000E5F6B"/>
    <w:rsid w:val="000E6707"/>
    <w:rsid w:val="000E6BD1"/>
    <w:rsid w:val="000E7151"/>
    <w:rsid w:val="000F0CB4"/>
    <w:rsid w:val="000F1529"/>
    <w:rsid w:val="000F2350"/>
    <w:rsid w:val="000F26FA"/>
    <w:rsid w:val="000F2D8F"/>
    <w:rsid w:val="000F3E7D"/>
    <w:rsid w:val="000F680F"/>
    <w:rsid w:val="00100E3E"/>
    <w:rsid w:val="00101224"/>
    <w:rsid w:val="00101AE2"/>
    <w:rsid w:val="00101FF6"/>
    <w:rsid w:val="001025BE"/>
    <w:rsid w:val="001031CC"/>
    <w:rsid w:val="0010371F"/>
    <w:rsid w:val="00103FE7"/>
    <w:rsid w:val="00105965"/>
    <w:rsid w:val="0010683F"/>
    <w:rsid w:val="00106C1D"/>
    <w:rsid w:val="0011078C"/>
    <w:rsid w:val="00110D8B"/>
    <w:rsid w:val="001111CD"/>
    <w:rsid w:val="00113C5F"/>
    <w:rsid w:val="0011550F"/>
    <w:rsid w:val="00115C16"/>
    <w:rsid w:val="001166ED"/>
    <w:rsid w:val="00117E80"/>
    <w:rsid w:val="00121977"/>
    <w:rsid w:val="00124323"/>
    <w:rsid w:val="001272A3"/>
    <w:rsid w:val="00127DA3"/>
    <w:rsid w:val="00131B06"/>
    <w:rsid w:val="00131BEE"/>
    <w:rsid w:val="00135FBE"/>
    <w:rsid w:val="00136074"/>
    <w:rsid w:val="0014163C"/>
    <w:rsid w:val="001437A8"/>
    <w:rsid w:val="0014457A"/>
    <w:rsid w:val="0014602D"/>
    <w:rsid w:val="0014641C"/>
    <w:rsid w:val="00146A0B"/>
    <w:rsid w:val="00146B83"/>
    <w:rsid w:val="00146FA7"/>
    <w:rsid w:val="00147752"/>
    <w:rsid w:val="00151751"/>
    <w:rsid w:val="001532E4"/>
    <w:rsid w:val="00153555"/>
    <w:rsid w:val="00154414"/>
    <w:rsid w:val="00154CA1"/>
    <w:rsid w:val="00154CF2"/>
    <w:rsid w:val="00155067"/>
    <w:rsid w:val="0015605A"/>
    <w:rsid w:val="00156BD0"/>
    <w:rsid w:val="00156E8E"/>
    <w:rsid w:val="001602BB"/>
    <w:rsid w:val="001649F4"/>
    <w:rsid w:val="00165821"/>
    <w:rsid w:val="00166CE2"/>
    <w:rsid w:val="00167312"/>
    <w:rsid w:val="001702A2"/>
    <w:rsid w:val="00171537"/>
    <w:rsid w:val="00172365"/>
    <w:rsid w:val="00173745"/>
    <w:rsid w:val="001746F6"/>
    <w:rsid w:val="00174F6B"/>
    <w:rsid w:val="00176EB7"/>
    <w:rsid w:val="00186CDA"/>
    <w:rsid w:val="00187019"/>
    <w:rsid w:val="001941C6"/>
    <w:rsid w:val="00196257"/>
    <w:rsid w:val="00197603"/>
    <w:rsid w:val="00197D32"/>
    <w:rsid w:val="001A0D1C"/>
    <w:rsid w:val="001A3115"/>
    <w:rsid w:val="001A5654"/>
    <w:rsid w:val="001A6343"/>
    <w:rsid w:val="001A79C3"/>
    <w:rsid w:val="001B0E01"/>
    <w:rsid w:val="001B2F38"/>
    <w:rsid w:val="001B43CC"/>
    <w:rsid w:val="001B4D6C"/>
    <w:rsid w:val="001C2786"/>
    <w:rsid w:val="001C4283"/>
    <w:rsid w:val="001C49BE"/>
    <w:rsid w:val="001C6C65"/>
    <w:rsid w:val="001D1FFC"/>
    <w:rsid w:val="001D296D"/>
    <w:rsid w:val="001D3A24"/>
    <w:rsid w:val="001D3A71"/>
    <w:rsid w:val="001D423B"/>
    <w:rsid w:val="001D42F6"/>
    <w:rsid w:val="001D4B25"/>
    <w:rsid w:val="001D4C61"/>
    <w:rsid w:val="001E2ACA"/>
    <w:rsid w:val="001E3771"/>
    <w:rsid w:val="001E4DD3"/>
    <w:rsid w:val="001E5860"/>
    <w:rsid w:val="001E6241"/>
    <w:rsid w:val="001E6F02"/>
    <w:rsid w:val="001F0613"/>
    <w:rsid w:val="001F09E2"/>
    <w:rsid w:val="001F2335"/>
    <w:rsid w:val="001F2EE9"/>
    <w:rsid w:val="001F497A"/>
    <w:rsid w:val="001F537E"/>
    <w:rsid w:val="001F54FA"/>
    <w:rsid w:val="001F6542"/>
    <w:rsid w:val="001F736D"/>
    <w:rsid w:val="002021D0"/>
    <w:rsid w:val="00202494"/>
    <w:rsid w:val="0020382E"/>
    <w:rsid w:val="002042EC"/>
    <w:rsid w:val="00205AA3"/>
    <w:rsid w:val="00205EC0"/>
    <w:rsid w:val="002073AA"/>
    <w:rsid w:val="00207612"/>
    <w:rsid w:val="00211D49"/>
    <w:rsid w:val="00212249"/>
    <w:rsid w:val="002148D8"/>
    <w:rsid w:val="00215129"/>
    <w:rsid w:val="002172F0"/>
    <w:rsid w:val="002173B9"/>
    <w:rsid w:val="00217B78"/>
    <w:rsid w:val="0022024B"/>
    <w:rsid w:val="00221652"/>
    <w:rsid w:val="002244C2"/>
    <w:rsid w:val="0022531A"/>
    <w:rsid w:val="00225DAF"/>
    <w:rsid w:val="0022701D"/>
    <w:rsid w:val="00227619"/>
    <w:rsid w:val="00233727"/>
    <w:rsid w:val="002338A7"/>
    <w:rsid w:val="002346C7"/>
    <w:rsid w:val="00234C0B"/>
    <w:rsid w:val="002351EE"/>
    <w:rsid w:val="00236748"/>
    <w:rsid w:val="00244CFB"/>
    <w:rsid w:val="00245C68"/>
    <w:rsid w:val="002461C9"/>
    <w:rsid w:val="00246A81"/>
    <w:rsid w:val="002500E0"/>
    <w:rsid w:val="00250728"/>
    <w:rsid w:val="00250E3C"/>
    <w:rsid w:val="0025135A"/>
    <w:rsid w:val="0025165F"/>
    <w:rsid w:val="002516AC"/>
    <w:rsid w:val="00251FB1"/>
    <w:rsid w:val="00252BA8"/>
    <w:rsid w:val="002532D5"/>
    <w:rsid w:val="00253C69"/>
    <w:rsid w:val="0025519D"/>
    <w:rsid w:val="002558DC"/>
    <w:rsid w:val="00257E67"/>
    <w:rsid w:val="002612BB"/>
    <w:rsid w:val="00262685"/>
    <w:rsid w:val="002630BD"/>
    <w:rsid w:val="00263F3B"/>
    <w:rsid w:val="00265B18"/>
    <w:rsid w:val="0026702E"/>
    <w:rsid w:val="002716BB"/>
    <w:rsid w:val="00271933"/>
    <w:rsid w:val="00274AA4"/>
    <w:rsid w:val="00282AB7"/>
    <w:rsid w:val="0028302D"/>
    <w:rsid w:val="00283285"/>
    <w:rsid w:val="002852B0"/>
    <w:rsid w:val="00286BF2"/>
    <w:rsid w:val="00287871"/>
    <w:rsid w:val="002879D0"/>
    <w:rsid w:val="00290C6C"/>
    <w:rsid w:val="00291B21"/>
    <w:rsid w:val="00292865"/>
    <w:rsid w:val="00293D81"/>
    <w:rsid w:val="00294211"/>
    <w:rsid w:val="00297AF2"/>
    <w:rsid w:val="002A02A5"/>
    <w:rsid w:val="002A04EC"/>
    <w:rsid w:val="002A5244"/>
    <w:rsid w:val="002A6991"/>
    <w:rsid w:val="002A706E"/>
    <w:rsid w:val="002B27E8"/>
    <w:rsid w:val="002B2D75"/>
    <w:rsid w:val="002B2FFC"/>
    <w:rsid w:val="002B5551"/>
    <w:rsid w:val="002B5A23"/>
    <w:rsid w:val="002B6524"/>
    <w:rsid w:val="002B65BD"/>
    <w:rsid w:val="002B7B4E"/>
    <w:rsid w:val="002C00F3"/>
    <w:rsid w:val="002C09C7"/>
    <w:rsid w:val="002C198E"/>
    <w:rsid w:val="002C1B8A"/>
    <w:rsid w:val="002C3799"/>
    <w:rsid w:val="002C6C86"/>
    <w:rsid w:val="002D11F9"/>
    <w:rsid w:val="002D1D6A"/>
    <w:rsid w:val="002D2CCF"/>
    <w:rsid w:val="002D5E44"/>
    <w:rsid w:val="002D67D5"/>
    <w:rsid w:val="002D6D92"/>
    <w:rsid w:val="002D6FA7"/>
    <w:rsid w:val="002D7A8C"/>
    <w:rsid w:val="002D7F56"/>
    <w:rsid w:val="002E0CBC"/>
    <w:rsid w:val="002E1AB7"/>
    <w:rsid w:val="002E2013"/>
    <w:rsid w:val="002E33ED"/>
    <w:rsid w:val="002E56B5"/>
    <w:rsid w:val="002E5C0F"/>
    <w:rsid w:val="002E6444"/>
    <w:rsid w:val="002E6783"/>
    <w:rsid w:val="002E7288"/>
    <w:rsid w:val="002F0BF3"/>
    <w:rsid w:val="002F0FDE"/>
    <w:rsid w:val="002F14A1"/>
    <w:rsid w:val="002F1774"/>
    <w:rsid w:val="002F2E91"/>
    <w:rsid w:val="002F3ABB"/>
    <w:rsid w:val="002F434F"/>
    <w:rsid w:val="002F5343"/>
    <w:rsid w:val="002F7402"/>
    <w:rsid w:val="003000C6"/>
    <w:rsid w:val="003002D9"/>
    <w:rsid w:val="003017E6"/>
    <w:rsid w:val="003023C5"/>
    <w:rsid w:val="00303628"/>
    <w:rsid w:val="003038E4"/>
    <w:rsid w:val="00303D8B"/>
    <w:rsid w:val="00305E3F"/>
    <w:rsid w:val="003069C9"/>
    <w:rsid w:val="00306B78"/>
    <w:rsid w:val="00311A70"/>
    <w:rsid w:val="00311D11"/>
    <w:rsid w:val="00314D63"/>
    <w:rsid w:val="00316E3E"/>
    <w:rsid w:val="0031711F"/>
    <w:rsid w:val="00317A0C"/>
    <w:rsid w:val="00322781"/>
    <w:rsid w:val="003229BD"/>
    <w:rsid w:val="00324AF0"/>
    <w:rsid w:val="00324F48"/>
    <w:rsid w:val="003318F5"/>
    <w:rsid w:val="00331F2E"/>
    <w:rsid w:val="003326ED"/>
    <w:rsid w:val="00332790"/>
    <w:rsid w:val="00332F67"/>
    <w:rsid w:val="00333483"/>
    <w:rsid w:val="00333520"/>
    <w:rsid w:val="00334123"/>
    <w:rsid w:val="0033576D"/>
    <w:rsid w:val="003359ED"/>
    <w:rsid w:val="00337F7B"/>
    <w:rsid w:val="0034078C"/>
    <w:rsid w:val="00340F2A"/>
    <w:rsid w:val="00341495"/>
    <w:rsid w:val="00341A0A"/>
    <w:rsid w:val="00345CE2"/>
    <w:rsid w:val="00346868"/>
    <w:rsid w:val="00346908"/>
    <w:rsid w:val="00347E92"/>
    <w:rsid w:val="00350082"/>
    <w:rsid w:val="003507A2"/>
    <w:rsid w:val="00350F5F"/>
    <w:rsid w:val="003514D2"/>
    <w:rsid w:val="00351BE4"/>
    <w:rsid w:val="00351F51"/>
    <w:rsid w:val="003525E7"/>
    <w:rsid w:val="003530D1"/>
    <w:rsid w:val="00353E8E"/>
    <w:rsid w:val="00354489"/>
    <w:rsid w:val="003555B6"/>
    <w:rsid w:val="00355DF7"/>
    <w:rsid w:val="0035705B"/>
    <w:rsid w:val="003576D5"/>
    <w:rsid w:val="003605B0"/>
    <w:rsid w:val="00361E99"/>
    <w:rsid w:val="00362550"/>
    <w:rsid w:val="00363359"/>
    <w:rsid w:val="003653FC"/>
    <w:rsid w:val="00365658"/>
    <w:rsid w:val="003668B0"/>
    <w:rsid w:val="00366B40"/>
    <w:rsid w:val="00366FFF"/>
    <w:rsid w:val="0037267D"/>
    <w:rsid w:val="00374635"/>
    <w:rsid w:val="00374698"/>
    <w:rsid w:val="00376E56"/>
    <w:rsid w:val="003778C6"/>
    <w:rsid w:val="003824A4"/>
    <w:rsid w:val="00384067"/>
    <w:rsid w:val="003849F8"/>
    <w:rsid w:val="00384BE8"/>
    <w:rsid w:val="00384C25"/>
    <w:rsid w:val="00386323"/>
    <w:rsid w:val="00386D34"/>
    <w:rsid w:val="0038788F"/>
    <w:rsid w:val="00387998"/>
    <w:rsid w:val="00390A1E"/>
    <w:rsid w:val="003972E1"/>
    <w:rsid w:val="003A1649"/>
    <w:rsid w:val="003A1B89"/>
    <w:rsid w:val="003A5010"/>
    <w:rsid w:val="003A6CF9"/>
    <w:rsid w:val="003A701C"/>
    <w:rsid w:val="003B14F8"/>
    <w:rsid w:val="003B25B7"/>
    <w:rsid w:val="003B2BC4"/>
    <w:rsid w:val="003B3439"/>
    <w:rsid w:val="003B4D51"/>
    <w:rsid w:val="003B5D1B"/>
    <w:rsid w:val="003B657F"/>
    <w:rsid w:val="003B6B43"/>
    <w:rsid w:val="003C1434"/>
    <w:rsid w:val="003C1E5C"/>
    <w:rsid w:val="003C26B3"/>
    <w:rsid w:val="003C3DEA"/>
    <w:rsid w:val="003C3F58"/>
    <w:rsid w:val="003C6747"/>
    <w:rsid w:val="003C7F21"/>
    <w:rsid w:val="003D229B"/>
    <w:rsid w:val="003D2ADF"/>
    <w:rsid w:val="003D3018"/>
    <w:rsid w:val="003D37F3"/>
    <w:rsid w:val="003D61F5"/>
    <w:rsid w:val="003D644E"/>
    <w:rsid w:val="003D6BE8"/>
    <w:rsid w:val="003E1372"/>
    <w:rsid w:val="003E6374"/>
    <w:rsid w:val="003E7642"/>
    <w:rsid w:val="003E7C91"/>
    <w:rsid w:val="003E7FBC"/>
    <w:rsid w:val="003F07EC"/>
    <w:rsid w:val="003F1B53"/>
    <w:rsid w:val="003F2A7F"/>
    <w:rsid w:val="003F360F"/>
    <w:rsid w:val="003F6B8D"/>
    <w:rsid w:val="0040104C"/>
    <w:rsid w:val="004031E6"/>
    <w:rsid w:val="0040397A"/>
    <w:rsid w:val="00404664"/>
    <w:rsid w:val="0040591A"/>
    <w:rsid w:val="00406126"/>
    <w:rsid w:val="0040733E"/>
    <w:rsid w:val="00407E10"/>
    <w:rsid w:val="004108A2"/>
    <w:rsid w:val="00411EF7"/>
    <w:rsid w:val="00412AAB"/>
    <w:rsid w:val="00413901"/>
    <w:rsid w:val="004149F8"/>
    <w:rsid w:val="00416B81"/>
    <w:rsid w:val="00417222"/>
    <w:rsid w:val="004204BC"/>
    <w:rsid w:val="00420E41"/>
    <w:rsid w:val="004224A3"/>
    <w:rsid w:val="00422AEE"/>
    <w:rsid w:val="004234A9"/>
    <w:rsid w:val="004245D5"/>
    <w:rsid w:val="00426076"/>
    <w:rsid w:val="0042686F"/>
    <w:rsid w:val="004277B6"/>
    <w:rsid w:val="00427912"/>
    <w:rsid w:val="00431303"/>
    <w:rsid w:val="00432448"/>
    <w:rsid w:val="00432DA5"/>
    <w:rsid w:val="00433E0E"/>
    <w:rsid w:val="00433F1B"/>
    <w:rsid w:val="004341F5"/>
    <w:rsid w:val="004351B1"/>
    <w:rsid w:val="00436C3E"/>
    <w:rsid w:val="00441B24"/>
    <w:rsid w:val="00443228"/>
    <w:rsid w:val="00444726"/>
    <w:rsid w:val="00444FC9"/>
    <w:rsid w:val="00445ED7"/>
    <w:rsid w:val="004465F6"/>
    <w:rsid w:val="00446E57"/>
    <w:rsid w:val="00447F9B"/>
    <w:rsid w:val="00450672"/>
    <w:rsid w:val="00451878"/>
    <w:rsid w:val="004528C6"/>
    <w:rsid w:val="00452B8E"/>
    <w:rsid w:val="004531D1"/>
    <w:rsid w:val="00454493"/>
    <w:rsid w:val="004553D3"/>
    <w:rsid w:val="00456186"/>
    <w:rsid w:val="00456F76"/>
    <w:rsid w:val="00457BEA"/>
    <w:rsid w:val="00460409"/>
    <w:rsid w:val="00461C63"/>
    <w:rsid w:val="0046272D"/>
    <w:rsid w:val="00462960"/>
    <w:rsid w:val="0046325E"/>
    <w:rsid w:val="00464079"/>
    <w:rsid w:val="004645E8"/>
    <w:rsid w:val="00464853"/>
    <w:rsid w:val="0046516C"/>
    <w:rsid w:val="004668A7"/>
    <w:rsid w:val="00466BAD"/>
    <w:rsid w:val="00470B1E"/>
    <w:rsid w:val="00471295"/>
    <w:rsid w:val="004740E8"/>
    <w:rsid w:val="00474DED"/>
    <w:rsid w:val="00475B9F"/>
    <w:rsid w:val="00475C0E"/>
    <w:rsid w:val="0047758E"/>
    <w:rsid w:val="00480086"/>
    <w:rsid w:val="0048446E"/>
    <w:rsid w:val="00484988"/>
    <w:rsid w:val="00484FE9"/>
    <w:rsid w:val="0048599F"/>
    <w:rsid w:val="00485D5E"/>
    <w:rsid w:val="00487A61"/>
    <w:rsid w:val="00491405"/>
    <w:rsid w:val="00491D8E"/>
    <w:rsid w:val="00491FDC"/>
    <w:rsid w:val="00493F64"/>
    <w:rsid w:val="004946FF"/>
    <w:rsid w:val="00495472"/>
    <w:rsid w:val="00495A95"/>
    <w:rsid w:val="0049620E"/>
    <w:rsid w:val="004967CF"/>
    <w:rsid w:val="0049756D"/>
    <w:rsid w:val="004A0CD7"/>
    <w:rsid w:val="004A1277"/>
    <w:rsid w:val="004A1919"/>
    <w:rsid w:val="004A1A33"/>
    <w:rsid w:val="004A5448"/>
    <w:rsid w:val="004A5850"/>
    <w:rsid w:val="004A6590"/>
    <w:rsid w:val="004B14BE"/>
    <w:rsid w:val="004B1626"/>
    <w:rsid w:val="004B1F96"/>
    <w:rsid w:val="004B576C"/>
    <w:rsid w:val="004B6E1A"/>
    <w:rsid w:val="004C10DE"/>
    <w:rsid w:val="004C14FE"/>
    <w:rsid w:val="004C18D1"/>
    <w:rsid w:val="004C4046"/>
    <w:rsid w:val="004C463C"/>
    <w:rsid w:val="004C4A44"/>
    <w:rsid w:val="004C5E6F"/>
    <w:rsid w:val="004C7F10"/>
    <w:rsid w:val="004D0DB0"/>
    <w:rsid w:val="004D14EA"/>
    <w:rsid w:val="004D4EB1"/>
    <w:rsid w:val="004D5D12"/>
    <w:rsid w:val="004D64B7"/>
    <w:rsid w:val="004E0790"/>
    <w:rsid w:val="004E0C7A"/>
    <w:rsid w:val="004E25BD"/>
    <w:rsid w:val="004E38C9"/>
    <w:rsid w:val="004E759F"/>
    <w:rsid w:val="004F27F3"/>
    <w:rsid w:val="004F3366"/>
    <w:rsid w:val="004F38FF"/>
    <w:rsid w:val="004F663B"/>
    <w:rsid w:val="004F69DC"/>
    <w:rsid w:val="004F7C23"/>
    <w:rsid w:val="00501891"/>
    <w:rsid w:val="005027C8"/>
    <w:rsid w:val="00502EA5"/>
    <w:rsid w:val="00503464"/>
    <w:rsid w:val="00503CD4"/>
    <w:rsid w:val="005046AC"/>
    <w:rsid w:val="00505A39"/>
    <w:rsid w:val="00505E52"/>
    <w:rsid w:val="005074F3"/>
    <w:rsid w:val="00507563"/>
    <w:rsid w:val="00511510"/>
    <w:rsid w:val="00511DEE"/>
    <w:rsid w:val="005130FB"/>
    <w:rsid w:val="0051326E"/>
    <w:rsid w:val="00522CDF"/>
    <w:rsid w:val="00523CF7"/>
    <w:rsid w:val="00523D81"/>
    <w:rsid w:val="00527A9F"/>
    <w:rsid w:val="005303AB"/>
    <w:rsid w:val="00534B81"/>
    <w:rsid w:val="00537B8F"/>
    <w:rsid w:val="00544341"/>
    <w:rsid w:val="005452A3"/>
    <w:rsid w:val="00546413"/>
    <w:rsid w:val="005465D7"/>
    <w:rsid w:val="00550CF3"/>
    <w:rsid w:val="00551561"/>
    <w:rsid w:val="00552484"/>
    <w:rsid w:val="00553881"/>
    <w:rsid w:val="00553D18"/>
    <w:rsid w:val="0055426D"/>
    <w:rsid w:val="00554AC9"/>
    <w:rsid w:val="00555B37"/>
    <w:rsid w:val="0055610E"/>
    <w:rsid w:val="005577AC"/>
    <w:rsid w:val="00564151"/>
    <w:rsid w:val="00567177"/>
    <w:rsid w:val="00570132"/>
    <w:rsid w:val="005705A1"/>
    <w:rsid w:val="005720B4"/>
    <w:rsid w:val="00574AAF"/>
    <w:rsid w:val="00575F6C"/>
    <w:rsid w:val="00576874"/>
    <w:rsid w:val="005778B9"/>
    <w:rsid w:val="005800D7"/>
    <w:rsid w:val="005807D0"/>
    <w:rsid w:val="00580826"/>
    <w:rsid w:val="00580898"/>
    <w:rsid w:val="00580F95"/>
    <w:rsid w:val="00583CF4"/>
    <w:rsid w:val="0058432B"/>
    <w:rsid w:val="00585736"/>
    <w:rsid w:val="00586015"/>
    <w:rsid w:val="005900C3"/>
    <w:rsid w:val="005905A6"/>
    <w:rsid w:val="00593452"/>
    <w:rsid w:val="005958F6"/>
    <w:rsid w:val="005968FC"/>
    <w:rsid w:val="00596958"/>
    <w:rsid w:val="005A05C2"/>
    <w:rsid w:val="005A0BA9"/>
    <w:rsid w:val="005A0E65"/>
    <w:rsid w:val="005A4162"/>
    <w:rsid w:val="005A4F20"/>
    <w:rsid w:val="005A54AC"/>
    <w:rsid w:val="005A5F3A"/>
    <w:rsid w:val="005A697F"/>
    <w:rsid w:val="005A736A"/>
    <w:rsid w:val="005A77EB"/>
    <w:rsid w:val="005B07A3"/>
    <w:rsid w:val="005B0BEF"/>
    <w:rsid w:val="005B0E23"/>
    <w:rsid w:val="005B1235"/>
    <w:rsid w:val="005B3607"/>
    <w:rsid w:val="005B3AC7"/>
    <w:rsid w:val="005B5EA3"/>
    <w:rsid w:val="005B60BF"/>
    <w:rsid w:val="005B7048"/>
    <w:rsid w:val="005C00A3"/>
    <w:rsid w:val="005C039A"/>
    <w:rsid w:val="005C1121"/>
    <w:rsid w:val="005C4D73"/>
    <w:rsid w:val="005C5713"/>
    <w:rsid w:val="005C6834"/>
    <w:rsid w:val="005C7818"/>
    <w:rsid w:val="005D1C0F"/>
    <w:rsid w:val="005D1D7D"/>
    <w:rsid w:val="005D3977"/>
    <w:rsid w:val="005D6F1E"/>
    <w:rsid w:val="005D6F6D"/>
    <w:rsid w:val="005E0A0F"/>
    <w:rsid w:val="005E0C95"/>
    <w:rsid w:val="005E0DBB"/>
    <w:rsid w:val="005E2CD0"/>
    <w:rsid w:val="005E34CE"/>
    <w:rsid w:val="005E3668"/>
    <w:rsid w:val="005E56B0"/>
    <w:rsid w:val="005F02CA"/>
    <w:rsid w:val="005F13CC"/>
    <w:rsid w:val="005F3D65"/>
    <w:rsid w:val="005F4118"/>
    <w:rsid w:val="005F421C"/>
    <w:rsid w:val="005F4729"/>
    <w:rsid w:val="005F5FC4"/>
    <w:rsid w:val="005F620B"/>
    <w:rsid w:val="0060025E"/>
    <w:rsid w:val="00604729"/>
    <w:rsid w:val="00604EDF"/>
    <w:rsid w:val="00604FFC"/>
    <w:rsid w:val="00605C35"/>
    <w:rsid w:val="00605E91"/>
    <w:rsid w:val="0060609F"/>
    <w:rsid w:val="00606809"/>
    <w:rsid w:val="0060792F"/>
    <w:rsid w:val="006105D5"/>
    <w:rsid w:val="00611242"/>
    <w:rsid w:val="006134A2"/>
    <w:rsid w:val="00613FEE"/>
    <w:rsid w:val="00614A81"/>
    <w:rsid w:val="00614C2D"/>
    <w:rsid w:val="0061781C"/>
    <w:rsid w:val="00617A4B"/>
    <w:rsid w:val="00617BC6"/>
    <w:rsid w:val="00617F01"/>
    <w:rsid w:val="006216BA"/>
    <w:rsid w:val="006275FD"/>
    <w:rsid w:val="00630047"/>
    <w:rsid w:val="00632340"/>
    <w:rsid w:val="0063409F"/>
    <w:rsid w:val="006342CE"/>
    <w:rsid w:val="00635C7C"/>
    <w:rsid w:val="00636A29"/>
    <w:rsid w:val="006374C2"/>
    <w:rsid w:val="00637514"/>
    <w:rsid w:val="006406D9"/>
    <w:rsid w:val="00642544"/>
    <w:rsid w:val="00646961"/>
    <w:rsid w:val="00651AB8"/>
    <w:rsid w:val="006529F2"/>
    <w:rsid w:val="006536DD"/>
    <w:rsid w:val="00653DA7"/>
    <w:rsid w:val="0065433A"/>
    <w:rsid w:val="0065453F"/>
    <w:rsid w:val="00654762"/>
    <w:rsid w:val="00654ADE"/>
    <w:rsid w:val="00656193"/>
    <w:rsid w:val="006562C7"/>
    <w:rsid w:val="006574F6"/>
    <w:rsid w:val="00660AA0"/>
    <w:rsid w:val="00660B39"/>
    <w:rsid w:val="00660CBE"/>
    <w:rsid w:val="00660EDF"/>
    <w:rsid w:val="00661AAC"/>
    <w:rsid w:val="00661F0F"/>
    <w:rsid w:val="00663526"/>
    <w:rsid w:val="0066638F"/>
    <w:rsid w:val="00667D69"/>
    <w:rsid w:val="00671A5F"/>
    <w:rsid w:val="00671FF8"/>
    <w:rsid w:val="00672BDE"/>
    <w:rsid w:val="0067320D"/>
    <w:rsid w:val="006735E4"/>
    <w:rsid w:val="00674A20"/>
    <w:rsid w:val="006753A4"/>
    <w:rsid w:val="00677035"/>
    <w:rsid w:val="0067737E"/>
    <w:rsid w:val="006801E6"/>
    <w:rsid w:val="0068039C"/>
    <w:rsid w:val="0068412C"/>
    <w:rsid w:val="00684957"/>
    <w:rsid w:val="00684CA8"/>
    <w:rsid w:val="0068569D"/>
    <w:rsid w:val="00686EB2"/>
    <w:rsid w:val="00687E80"/>
    <w:rsid w:val="00690253"/>
    <w:rsid w:val="00690A4F"/>
    <w:rsid w:val="00691182"/>
    <w:rsid w:val="00692C11"/>
    <w:rsid w:val="006970BF"/>
    <w:rsid w:val="006A10A6"/>
    <w:rsid w:val="006A1414"/>
    <w:rsid w:val="006A1505"/>
    <w:rsid w:val="006A26DC"/>
    <w:rsid w:val="006A2BE4"/>
    <w:rsid w:val="006A5A30"/>
    <w:rsid w:val="006A5D7B"/>
    <w:rsid w:val="006A6DB2"/>
    <w:rsid w:val="006B0150"/>
    <w:rsid w:val="006B1F6F"/>
    <w:rsid w:val="006B2742"/>
    <w:rsid w:val="006B3502"/>
    <w:rsid w:val="006B478A"/>
    <w:rsid w:val="006B539C"/>
    <w:rsid w:val="006B795C"/>
    <w:rsid w:val="006B7BD2"/>
    <w:rsid w:val="006B7EBD"/>
    <w:rsid w:val="006C08A2"/>
    <w:rsid w:val="006C12E3"/>
    <w:rsid w:val="006C1DFD"/>
    <w:rsid w:val="006C3AB5"/>
    <w:rsid w:val="006C3AC5"/>
    <w:rsid w:val="006C48D4"/>
    <w:rsid w:val="006C592F"/>
    <w:rsid w:val="006C716A"/>
    <w:rsid w:val="006C738F"/>
    <w:rsid w:val="006D05E4"/>
    <w:rsid w:val="006D113E"/>
    <w:rsid w:val="006D13F7"/>
    <w:rsid w:val="006D167F"/>
    <w:rsid w:val="006D2F22"/>
    <w:rsid w:val="006D40EC"/>
    <w:rsid w:val="006D4171"/>
    <w:rsid w:val="006D422D"/>
    <w:rsid w:val="006D5773"/>
    <w:rsid w:val="006D66A8"/>
    <w:rsid w:val="006D7B59"/>
    <w:rsid w:val="006D7DED"/>
    <w:rsid w:val="006E0F13"/>
    <w:rsid w:val="006E0FC6"/>
    <w:rsid w:val="006E15DD"/>
    <w:rsid w:val="006E3710"/>
    <w:rsid w:val="006E42A7"/>
    <w:rsid w:val="006E4FC6"/>
    <w:rsid w:val="006E5218"/>
    <w:rsid w:val="006E5222"/>
    <w:rsid w:val="006E6C8B"/>
    <w:rsid w:val="006E6D49"/>
    <w:rsid w:val="006E735F"/>
    <w:rsid w:val="006F011F"/>
    <w:rsid w:val="006F26AE"/>
    <w:rsid w:val="006F28AA"/>
    <w:rsid w:val="006F2BE4"/>
    <w:rsid w:val="006F471F"/>
    <w:rsid w:val="006F5177"/>
    <w:rsid w:val="006F68D3"/>
    <w:rsid w:val="006F754D"/>
    <w:rsid w:val="00703C34"/>
    <w:rsid w:val="00704C2E"/>
    <w:rsid w:val="0070587F"/>
    <w:rsid w:val="00705CBF"/>
    <w:rsid w:val="00705E54"/>
    <w:rsid w:val="007064D3"/>
    <w:rsid w:val="007100CB"/>
    <w:rsid w:val="007111A3"/>
    <w:rsid w:val="0071121B"/>
    <w:rsid w:val="007127A7"/>
    <w:rsid w:val="00712B97"/>
    <w:rsid w:val="00714623"/>
    <w:rsid w:val="007157AB"/>
    <w:rsid w:val="00716B27"/>
    <w:rsid w:val="00721416"/>
    <w:rsid w:val="007226F8"/>
    <w:rsid w:val="007232BB"/>
    <w:rsid w:val="00723A17"/>
    <w:rsid w:val="00724161"/>
    <w:rsid w:val="00725F17"/>
    <w:rsid w:val="007268CD"/>
    <w:rsid w:val="00726D30"/>
    <w:rsid w:val="007279A0"/>
    <w:rsid w:val="00727A0C"/>
    <w:rsid w:val="007304ED"/>
    <w:rsid w:val="00731925"/>
    <w:rsid w:val="00731AEC"/>
    <w:rsid w:val="007322A0"/>
    <w:rsid w:val="00732351"/>
    <w:rsid w:val="00732CB8"/>
    <w:rsid w:val="00733705"/>
    <w:rsid w:val="00735B39"/>
    <w:rsid w:val="00736986"/>
    <w:rsid w:val="00736F24"/>
    <w:rsid w:val="00742649"/>
    <w:rsid w:val="00744902"/>
    <w:rsid w:val="00744D66"/>
    <w:rsid w:val="00747DB6"/>
    <w:rsid w:val="00750175"/>
    <w:rsid w:val="00750601"/>
    <w:rsid w:val="00751178"/>
    <w:rsid w:val="007518E9"/>
    <w:rsid w:val="00752ECC"/>
    <w:rsid w:val="0075397A"/>
    <w:rsid w:val="00754003"/>
    <w:rsid w:val="00754EDB"/>
    <w:rsid w:val="00756B5C"/>
    <w:rsid w:val="00760DFE"/>
    <w:rsid w:val="007627DE"/>
    <w:rsid w:val="00763C6A"/>
    <w:rsid w:val="00763E03"/>
    <w:rsid w:val="00765B67"/>
    <w:rsid w:val="00770E9A"/>
    <w:rsid w:val="007710F4"/>
    <w:rsid w:val="00771BCB"/>
    <w:rsid w:val="0077347D"/>
    <w:rsid w:val="007741CF"/>
    <w:rsid w:val="00775CF5"/>
    <w:rsid w:val="0077717D"/>
    <w:rsid w:val="007775B3"/>
    <w:rsid w:val="00780890"/>
    <w:rsid w:val="007841D1"/>
    <w:rsid w:val="00785EF1"/>
    <w:rsid w:val="00786BAD"/>
    <w:rsid w:val="0078742B"/>
    <w:rsid w:val="00787F0A"/>
    <w:rsid w:val="00790231"/>
    <w:rsid w:val="0079047B"/>
    <w:rsid w:val="007911AC"/>
    <w:rsid w:val="00792D08"/>
    <w:rsid w:val="00792ED1"/>
    <w:rsid w:val="00793A98"/>
    <w:rsid w:val="00793BB2"/>
    <w:rsid w:val="00794D2B"/>
    <w:rsid w:val="00795673"/>
    <w:rsid w:val="00795A5E"/>
    <w:rsid w:val="007A155B"/>
    <w:rsid w:val="007A1847"/>
    <w:rsid w:val="007A1B2B"/>
    <w:rsid w:val="007A1DC4"/>
    <w:rsid w:val="007A1FF6"/>
    <w:rsid w:val="007A2236"/>
    <w:rsid w:val="007A4159"/>
    <w:rsid w:val="007A5162"/>
    <w:rsid w:val="007A59E6"/>
    <w:rsid w:val="007A6CB1"/>
    <w:rsid w:val="007A7123"/>
    <w:rsid w:val="007B056D"/>
    <w:rsid w:val="007B09C4"/>
    <w:rsid w:val="007B3873"/>
    <w:rsid w:val="007B60E5"/>
    <w:rsid w:val="007C1C5D"/>
    <w:rsid w:val="007C287B"/>
    <w:rsid w:val="007C3524"/>
    <w:rsid w:val="007C4392"/>
    <w:rsid w:val="007C4519"/>
    <w:rsid w:val="007C45C0"/>
    <w:rsid w:val="007C5D9B"/>
    <w:rsid w:val="007C6022"/>
    <w:rsid w:val="007C7FE0"/>
    <w:rsid w:val="007D1DAC"/>
    <w:rsid w:val="007D30D6"/>
    <w:rsid w:val="007D35D0"/>
    <w:rsid w:val="007D3C83"/>
    <w:rsid w:val="007D7011"/>
    <w:rsid w:val="007D759D"/>
    <w:rsid w:val="007D7B3B"/>
    <w:rsid w:val="007D7E8F"/>
    <w:rsid w:val="007E14B9"/>
    <w:rsid w:val="007E5003"/>
    <w:rsid w:val="007E5E68"/>
    <w:rsid w:val="007E6EAB"/>
    <w:rsid w:val="007E7F96"/>
    <w:rsid w:val="007F5527"/>
    <w:rsid w:val="007F56C7"/>
    <w:rsid w:val="008014CB"/>
    <w:rsid w:val="00801E5D"/>
    <w:rsid w:val="00803E14"/>
    <w:rsid w:val="008045F6"/>
    <w:rsid w:val="00805DC5"/>
    <w:rsid w:val="00806198"/>
    <w:rsid w:val="0080645C"/>
    <w:rsid w:val="008106AB"/>
    <w:rsid w:val="0081084F"/>
    <w:rsid w:val="0081182D"/>
    <w:rsid w:val="00811C14"/>
    <w:rsid w:val="0081244B"/>
    <w:rsid w:val="00812983"/>
    <w:rsid w:val="00812FEA"/>
    <w:rsid w:val="00814522"/>
    <w:rsid w:val="00814F59"/>
    <w:rsid w:val="00814F74"/>
    <w:rsid w:val="008156F1"/>
    <w:rsid w:val="00815DB1"/>
    <w:rsid w:val="008200B1"/>
    <w:rsid w:val="008202DB"/>
    <w:rsid w:val="00821070"/>
    <w:rsid w:val="008219CC"/>
    <w:rsid w:val="00821D1D"/>
    <w:rsid w:val="008232D2"/>
    <w:rsid w:val="00823F62"/>
    <w:rsid w:val="00825C70"/>
    <w:rsid w:val="00825F52"/>
    <w:rsid w:val="00826E7B"/>
    <w:rsid w:val="00826F83"/>
    <w:rsid w:val="00827701"/>
    <w:rsid w:val="00833C78"/>
    <w:rsid w:val="008355E5"/>
    <w:rsid w:val="00835A4B"/>
    <w:rsid w:val="00835E37"/>
    <w:rsid w:val="00836C78"/>
    <w:rsid w:val="008415BD"/>
    <w:rsid w:val="0084230E"/>
    <w:rsid w:val="0084328D"/>
    <w:rsid w:val="00843EFF"/>
    <w:rsid w:val="0084583E"/>
    <w:rsid w:val="0085167D"/>
    <w:rsid w:val="008516CB"/>
    <w:rsid w:val="00851F11"/>
    <w:rsid w:val="0085428B"/>
    <w:rsid w:val="00856A81"/>
    <w:rsid w:val="0086053C"/>
    <w:rsid w:val="00861645"/>
    <w:rsid w:val="008619F1"/>
    <w:rsid w:val="00864402"/>
    <w:rsid w:val="00864B23"/>
    <w:rsid w:val="00864DCD"/>
    <w:rsid w:val="00865990"/>
    <w:rsid w:val="00866447"/>
    <w:rsid w:val="00866F83"/>
    <w:rsid w:val="0087134E"/>
    <w:rsid w:val="0087154C"/>
    <w:rsid w:val="00871FBF"/>
    <w:rsid w:val="00873889"/>
    <w:rsid w:val="00875D28"/>
    <w:rsid w:val="00875F7E"/>
    <w:rsid w:val="00876F3F"/>
    <w:rsid w:val="008812D5"/>
    <w:rsid w:val="00882814"/>
    <w:rsid w:val="00883F0F"/>
    <w:rsid w:val="00885AD0"/>
    <w:rsid w:val="00885EDD"/>
    <w:rsid w:val="00887249"/>
    <w:rsid w:val="00887B3D"/>
    <w:rsid w:val="00887C95"/>
    <w:rsid w:val="00890479"/>
    <w:rsid w:val="00890D55"/>
    <w:rsid w:val="00892517"/>
    <w:rsid w:val="0089372D"/>
    <w:rsid w:val="008937CB"/>
    <w:rsid w:val="00893FF0"/>
    <w:rsid w:val="00894098"/>
    <w:rsid w:val="0089439C"/>
    <w:rsid w:val="008957DE"/>
    <w:rsid w:val="0089640C"/>
    <w:rsid w:val="00896B91"/>
    <w:rsid w:val="00896DDB"/>
    <w:rsid w:val="008A2740"/>
    <w:rsid w:val="008A289F"/>
    <w:rsid w:val="008A2B14"/>
    <w:rsid w:val="008A39A2"/>
    <w:rsid w:val="008A4526"/>
    <w:rsid w:val="008A48E5"/>
    <w:rsid w:val="008A61B0"/>
    <w:rsid w:val="008A645D"/>
    <w:rsid w:val="008A7144"/>
    <w:rsid w:val="008B1A67"/>
    <w:rsid w:val="008B4431"/>
    <w:rsid w:val="008B4F1C"/>
    <w:rsid w:val="008B71B0"/>
    <w:rsid w:val="008B7557"/>
    <w:rsid w:val="008B7F4D"/>
    <w:rsid w:val="008C14B1"/>
    <w:rsid w:val="008C189D"/>
    <w:rsid w:val="008C274A"/>
    <w:rsid w:val="008C2EB8"/>
    <w:rsid w:val="008C3A39"/>
    <w:rsid w:val="008C50FD"/>
    <w:rsid w:val="008C58EA"/>
    <w:rsid w:val="008C5915"/>
    <w:rsid w:val="008C713C"/>
    <w:rsid w:val="008C77CB"/>
    <w:rsid w:val="008D02A6"/>
    <w:rsid w:val="008D0CE1"/>
    <w:rsid w:val="008D1FEB"/>
    <w:rsid w:val="008D376B"/>
    <w:rsid w:val="008D3C92"/>
    <w:rsid w:val="008D4217"/>
    <w:rsid w:val="008D43E6"/>
    <w:rsid w:val="008D4F34"/>
    <w:rsid w:val="008D666E"/>
    <w:rsid w:val="008D6E3E"/>
    <w:rsid w:val="008D76D2"/>
    <w:rsid w:val="008E3014"/>
    <w:rsid w:val="008E3C29"/>
    <w:rsid w:val="008E5E8B"/>
    <w:rsid w:val="008F0525"/>
    <w:rsid w:val="008F3257"/>
    <w:rsid w:val="008F748C"/>
    <w:rsid w:val="009006BF"/>
    <w:rsid w:val="0090149E"/>
    <w:rsid w:val="0090376C"/>
    <w:rsid w:val="009037F7"/>
    <w:rsid w:val="0090472D"/>
    <w:rsid w:val="00910BC6"/>
    <w:rsid w:val="009150B8"/>
    <w:rsid w:val="00916068"/>
    <w:rsid w:val="00917ABF"/>
    <w:rsid w:val="00917FE2"/>
    <w:rsid w:val="00920C79"/>
    <w:rsid w:val="00927C5B"/>
    <w:rsid w:val="00927C5C"/>
    <w:rsid w:val="00927C7A"/>
    <w:rsid w:val="00930758"/>
    <w:rsid w:val="00931042"/>
    <w:rsid w:val="00931698"/>
    <w:rsid w:val="009326C4"/>
    <w:rsid w:val="009331E0"/>
    <w:rsid w:val="00933A78"/>
    <w:rsid w:val="00937001"/>
    <w:rsid w:val="009371CC"/>
    <w:rsid w:val="00937501"/>
    <w:rsid w:val="0094103B"/>
    <w:rsid w:val="00942A36"/>
    <w:rsid w:val="00943085"/>
    <w:rsid w:val="00944C76"/>
    <w:rsid w:val="009517CB"/>
    <w:rsid w:val="0095211B"/>
    <w:rsid w:val="0095334C"/>
    <w:rsid w:val="00954C90"/>
    <w:rsid w:val="00954DB5"/>
    <w:rsid w:val="0095519A"/>
    <w:rsid w:val="00956BC6"/>
    <w:rsid w:val="00956E9F"/>
    <w:rsid w:val="0095704A"/>
    <w:rsid w:val="00957538"/>
    <w:rsid w:val="00957790"/>
    <w:rsid w:val="009578F0"/>
    <w:rsid w:val="00957FDA"/>
    <w:rsid w:val="0096051A"/>
    <w:rsid w:val="00961756"/>
    <w:rsid w:val="00961836"/>
    <w:rsid w:val="009631A1"/>
    <w:rsid w:val="009632BA"/>
    <w:rsid w:val="00965670"/>
    <w:rsid w:val="00965D9D"/>
    <w:rsid w:val="0096699A"/>
    <w:rsid w:val="0097167D"/>
    <w:rsid w:val="00971D97"/>
    <w:rsid w:val="00971F48"/>
    <w:rsid w:val="00972000"/>
    <w:rsid w:val="0097273A"/>
    <w:rsid w:val="00974D6A"/>
    <w:rsid w:val="00975F87"/>
    <w:rsid w:val="00980BEC"/>
    <w:rsid w:val="00983F19"/>
    <w:rsid w:val="00985FC0"/>
    <w:rsid w:val="00986CBD"/>
    <w:rsid w:val="0099086B"/>
    <w:rsid w:val="009938F7"/>
    <w:rsid w:val="00994FBC"/>
    <w:rsid w:val="00995F07"/>
    <w:rsid w:val="0099628D"/>
    <w:rsid w:val="0099736C"/>
    <w:rsid w:val="009973E1"/>
    <w:rsid w:val="009A01AE"/>
    <w:rsid w:val="009A136A"/>
    <w:rsid w:val="009A20A8"/>
    <w:rsid w:val="009A3943"/>
    <w:rsid w:val="009A4AC2"/>
    <w:rsid w:val="009A655B"/>
    <w:rsid w:val="009A6B7F"/>
    <w:rsid w:val="009A73C7"/>
    <w:rsid w:val="009B00D9"/>
    <w:rsid w:val="009B1B6F"/>
    <w:rsid w:val="009B1F1E"/>
    <w:rsid w:val="009B2A6A"/>
    <w:rsid w:val="009B3E34"/>
    <w:rsid w:val="009B662C"/>
    <w:rsid w:val="009B6E10"/>
    <w:rsid w:val="009C09A3"/>
    <w:rsid w:val="009C0E78"/>
    <w:rsid w:val="009C3A99"/>
    <w:rsid w:val="009C3AEF"/>
    <w:rsid w:val="009C3C1F"/>
    <w:rsid w:val="009C456B"/>
    <w:rsid w:val="009C5595"/>
    <w:rsid w:val="009C5726"/>
    <w:rsid w:val="009C5846"/>
    <w:rsid w:val="009D01F6"/>
    <w:rsid w:val="009D0895"/>
    <w:rsid w:val="009D0C2B"/>
    <w:rsid w:val="009D3533"/>
    <w:rsid w:val="009D5416"/>
    <w:rsid w:val="009D69F8"/>
    <w:rsid w:val="009D78B5"/>
    <w:rsid w:val="009E057D"/>
    <w:rsid w:val="009E0E3B"/>
    <w:rsid w:val="009E0F5D"/>
    <w:rsid w:val="009E1040"/>
    <w:rsid w:val="009E133E"/>
    <w:rsid w:val="009E2A8A"/>
    <w:rsid w:val="009E4AF4"/>
    <w:rsid w:val="009E5B89"/>
    <w:rsid w:val="009E671E"/>
    <w:rsid w:val="009E7DFB"/>
    <w:rsid w:val="009F0B4F"/>
    <w:rsid w:val="009F0FFC"/>
    <w:rsid w:val="009F2350"/>
    <w:rsid w:val="009F2D59"/>
    <w:rsid w:val="009F703B"/>
    <w:rsid w:val="009F7A89"/>
    <w:rsid w:val="009F7D4D"/>
    <w:rsid w:val="00A047F6"/>
    <w:rsid w:val="00A04DD1"/>
    <w:rsid w:val="00A06E96"/>
    <w:rsid w:val="00A07EFC"/>
    <w:rsid w:val="00A11289"/>
    <w:rsid w:val="00A11BD0"/>
    <w:rsid w:val="00A127F1"/>
    <w:rsid w:val="00A12B11"/>
    <w:rsid w:val="00A14993"/>
    <w:rsid w:val="00A15108"/>
    <w:rsid w:val="00A17D60"/>
    <w:rsid w:val="00A22C74"/>
    <w:rsid w:val="00A26096"/>
    <w:rsid w:val="00A26ADD"/>
    <w:rsid w:val="00A31412"/>
    <w:rsid w:val="00A330C1"/>
    <w:rsid w:val="00A3568B"/>
    <w:rsid w:val="00A36D86"/>
    <w:rsid w:val="00A375AE"/>
    <w:rsid w:val="00A41021"/>
    <w:rsid w:val="00A41CC7"/>
    <w:rsid w:val="00A42217"/>
    <w:rsid w:val="00A45826"/>
    <w:rsid w:val="00A47447"/>
    <w:rsid w:val="00A51705"/>
    <w:rsid w:val="00A52016"/>
    <w:rsid w:val="00A52339"/>
    <w:rsid w:val="00A560B4"/>
    <w:rsid w:val="00A57875"/>
    <w:rsid w:val="00A57973"/>
    <w:rsid w:val="00A606D2"/>
    <w:rsid w:val="00A60B57"/>
    <w:rsid w:val="00A612D4"/>
    <w:rsid w:val="00A613E1"/>
    <w:rsid w:val="00A63C0F"/>
    <w:rsid w:val="00A647C0"/>
    <w:rsid w:val="00A64D1C"/>
    <w:rsid w:val="00A65748"/>
    <w:rsid w:val="00A65938"/>
    <w:rsid w:val="00A669DD"/>
    <w:rsid w:val="00A677A5"/>
    <w:rsid w:val="00A71E42"/>
    <w:rsid w:val="00A7260D"/>
    <w:rsid w:val="00A74F3C"/>
    <w:rsid w:val="00A766EC"/>
    <w:rsid w:val="00A769AB"/>
    <w:rsid w:val="00A76F6E"/>
    <w:rsid w:val="00A772BD"/>
    <w:rsid w:val="00A803A1"/>
    <w:rsid w:val="00A81F52"/>
    <w:rsid w:val="00A830B5"/>
    <w:rsid w:val="00A8388D"/>
    <w:rsid w:val="00A91BCB"/>
    <w:rsid w:val="00A926F3"/>
    <w:rsid w:val="00A9364B"/>
    <w:rsid w:val="00A93CD3"/>
    <w:rsid w:val="00A950FE"/>
    <w:rsid w:val="00A96638"/>
    <w:rsid w:val="00A971BA"/>
    <w:rsid w:val="00A973D5"/>
    <w:rsid w:val="00AA0535"/>
    <w:rsid w:val="00AA20FC"/>
    <w:rsid w:val="00AA3372"/>
    <w:rsid w:val="00AB005A"/>
    <w:rsid w:val="00AB074F"/>
    <w:rsid w:val="00AB34B6"/>
    <w:rsid w:val="00AB3D12"/>
    <w:rsid w:val="00AB5864"/>
    <w:rsid w:val="00AB72D2"/>
    <w:rsid w:val="00AC2C1B"/>
    <w:rsid w:val="00AC40DB"/>
    <w:rsid w:val="00AC5861"/>
    <w:rsid w:val="00AC5E53"/>
    <w:rsid w:val="00AC5FCB"/>
    <w:rsid w:val="00AC65BF"/>
    <w:rsid w:val="00AD070E"/>
    <w:rsid w:val="00AD0765"/>
    <w:rsid w:val="00AD0DC4"/>
    <w:rsid w:val="00AD127D"/>
    <w:rsid w:val="00AD1FCA"/>
    <w:rsid w:val="00AD23A8"/>
    <w:rsid w:val="00AD3347"/>
    <w:rsid w:val="00AD381C"/>
    <w:rsid w:val="00AD3F36"/>
    <w:rsid w:val="00AD41D2"/>
    <w:rsid w:val="00AD50B4"/>
    <w:rsid w:val="00AD5101"/>
    <w:rsid w:val="00AD5466"/>
    <w:rsid w:val="00AD6997"/>
    <w:rsid w:val="00AD6A46"/>
    <w:rsid w:val="00AD6DA0"/>
    <w:rsid w:val="00AD72D1"/>
    <w:rsid w:val="00AE0C55"/>
    <w:rsid w:val="00AE473F"/>
    <w:rsid w:val="00AE510C"/>
    <w:rsid w:val="00AE5187"/>
    <w:rsid w:val="00AE57E1"/>
    <w:rsid w:val="00AE678B"/>
    <w:rsid w:val="00AF2901"/>
    <w:rsid w:val="00AF2BD7"/>
    <w:rsid w:val="00AF3263"/>
    <w:rsid w:val="00AF3512"/>
    <w:rsid w:val="00AF391A"/>
    <w:rsid w:val="00AF3B3C"/>
    <w:rsid w:val="00AF404E"/>
    <w:rsid w:val="00AF55A7"/>
    <w:rsid w:val="00AF7155"/>
    <w:rsid w:val="00B00361"/>
    <w:rsid w:val="00B00533"/>
    <w:rsid w:val="00B00900"/>
    <w:rsid w:val="00B04E70"/>
    <w:rsid w:val="00B05E92"/>
    <w:rsid w:val="00B1153D"/>
    <w:rsid w:val="00B11A5A"/>
    <w:rsid w:val="00B11C41"/>
    <w:rsid w:val="00B13115"/>
    <w:rsid w:val="00B1342A"/>
    <w:rsid w:val="00B13A66"/>
    <w:rsid w:val="00B13DC1"/>
    <w:rsid w:val="00B17836"/>
    <w:rsid w:val="00B220FE"/>
    <w:rsid w:val="00B23BC4"/>
    <w:rsid w:val="00B23F7F"/>
    <w:rsid w:val="00B2574E"/>
    <w:rsid w:val="00B25A01"/>
    <w:rsid w:val="00B303B9"/>
    <w:rsid w:val="00B31F1F"/>
    <w:rsid w:val="00B334ED"/>
    <w:rsid w:val="00B34B84"/>
    <w:rsid w:val="00B350B4"/>
    <w:rsid w:val="00B36EC8"/>
    <w:rsid w:val="00B3712A"/>
    <w:rsid w:val="00B43815"/>
    <w:rsid w:val="00B442AA"/>
    <w:rsid w:val="00B44655"/>
    <w:rsid w:val="00B45E54"/>
    <w:rsid w:val="00B470F5"/>
    <w:rsid w:val="00B47A49"/>
    <w:rsid w:val="00B52064"/>
    <w:rsid w:val="00B52CBB"/>
    <w:rsid w:val="00B54F68"/>
    <w:rsid w:val="00B5543B"/>
    <w:rsid w:val="00B562C4"/>
    <w:rsid w:val="00B564C8"/>
    <w:rsid w:val="00B565DE"/>
    <w:rsid w:val="00B57BFB"/>
    <w:rsid w:val="00B61712"/>
    <w:rsid w:val="00B61F45"/>
    <w:rsid w:val="00B6218C"/>
    <w:rsid w:val="00B66D55"/>
    <w:rsid w:val="00B67912"/>
    <w:rsid w:val="00B71ECC"/>
    <w:rsid w:val="00B72173"/>
    <w:rsid w:val="00B73F77"/>
    <w:rsid w:val="00B7759D"/>
    <w:rsid w:val="00B8083D"/>
    <w:rsid w:val="00B80B83"/>
    <w:rsid w:val="00B8113F"/>
    <w:rsid w:val="00B81AF9"/>
    <w:rsid w:val="00B82AD6"/>
    <w:rsid w:val="00B830D3"/>
    <w:rsid w:val="00B84141"/>
    <w:rsid w:val="00B85F7A"/>
    <w:rsid w:val="00B86B70"/>
    <w:rsid w:val="00B87955"/>
    <w:rsid w:val="00B903F2"/>
    <w:rsid w:val="00B927CB"/>
    <w:rsid w:val="00B939FF"/>
    <w:rsid w:val="00B94E4B"/>
    <w:rsid w:val="00B95BFA"/>
    <w:rsid w:val="00B97B74"/>
    <w:rsid w:val="00BA07D3"/>
    <w:rsid w:val="00BA3D00"/>
    <w:rsid w:val="00BA3FB5"/>
    <w:rsid w:val="00BA6516"/>
    <w:rsid w:val="00BA6B12"/>
    <w:rsid w:val="00BA72F7"/>
    <w:rsid w:val="00BB18E9"/>
    <w:rsid w:val="00BB3576"/>
    <w:rsid w:val="00BB4808"/>
    <w:rsid w:val="00BB4C89"/>
    <w:rsid w:val="00BC0C0E"/>
    <w:rsid w:val="00BC11AB"/>
    <w:rsid w:val="00BC1834"/>
    <w:rsid w:val="00BC4D08"/>
    <w:rsid w:val="00BC5607"/>
    <w:rsid w:val="00BD0815"/>
    <w:rsid w:val="00BD5922"/>
    <w:rsid w:val="00BD5F0A"/>
    <w:rsid w:val="00BE0424"/>
    <w:rsid w:val="00BE05A2"/>
    <w:rsid w:val="00BE20B1"/>
    <w:rsid w:val="00BE3441"/>
    <w:rsid w:val="00BE38D7"/>
    <w:rsid w:val="00BF1B2E"/>
    <w:rsid w:val="00BF3560"/>
    <w:rsid w:val="00BF387B"/>
    <w:rsid w:val="00BF3E40"/>
    <w:rsid w:val="00BF3E87"/>
    <w:rsid w:val="00BF4799"/>
    <w:rsid w:val="00BF4934"/>
    <w:rsid w:val="00BF65A3"/>
    <w:rsid w:val="00BF6D2A"/>
    <w:rsid w:val="00C003C1"/>
    <w:rsid w:val="00C00CC8"/>
    <w:rsid w:val="00C01430"/>
    <w:rsid w:val="00C014EC"/>
    <w:rsid w:val="00C01B0B"/>
    <w:rsid w:val="00C03496"/>
    <w:rsid w:val="00C07365"/>
    <w:rsid w:val="00C10788"/>
    <w:rsid w:val="00C129BB"/>
    <w:rsid w:val="00C12BA8"/>
    <w:rsid w:val="00C135FD"/>
    <w:rsid w:val="00C13B31"/>
    <w:rsid w:val="00C15E6A"/>
    <w:rsid w:val="00C17A23"/>
    <w:rsid w:val="00C20469"/>
    <w:rsid w:val="00C2222F"/>
    <w:rsid w:val="00C2306A"/>
    <w:rsid w:val="00C25329"/>
    <w:rsid w:val="00C25EFD"/>
    <w:rsid w:val="00C269B5"/>
    <w:rsid w:val="00C26FBB"/>
    <w:rsid w:val="00C27F1F"/>
    <w:rsid w:val="00C30F0E"/>
    <w:rsid w:val="00C31A07"/>
    <w:rsid w:val="00C33576"/>
    <w:rsid w:val="00C33E1C"/>
    <w:rsid w:val="00C44521"/>
    <w:rsid w:val="00C449F4"/>
    <w:rsid w:val="00C45BD3"/>
    <w:rsid w:val="00C46F69"/>
    <w:rsid w:val="00C473A3"/>
    <w:rsid w:val="00C478A1"/>
    <w:rsid w:val="00C51D2D"/>
    <w:rsid w:val="00C53434"/>
    <w:rsid w:val="00C53A0B"/>
    <w:rsid w:val="00C53DF6"/>
    <w:rsid w:val="00C56223"/>
    <w:rsid w:val="00C5772B"/>
    <w:rsid w:val="00C579C6"/>
    <w:rsid w:val="00C61971"/>
    <w:rsid w:val="00C61D24"/>
    <w:rsid w:val="00C61DE9"/>
    <w:rsid w:val="00C64F41"/>
    <w:rsid w:val="00C65F6F"/>
    <w:rsid w:val="00C67CEE"/>
    <w:rsid w:val="00C70478"/>
    <w:rsid w:val="00C704BC"/>
    <w:rsid w:val="00C71D06"/>
    <w:rsid w:val="00C74035"/>
    <w:rsid w:val="00C744EE"/>
    <w:rsid w:val="00C7742D"/>
    <w:rsid w:val="00C7752F"/>
    <w:rsid w:val="00C802BE"/>
    <w:rsid w:val="00C83718"/>
    <w:rsid w:val="00C84922"/>
    <w:rsid w:val="00C84A6F"/>
    <w:rsid w:val="00C85412"/>
    <w:rsid w:val="00C85F94"/>
    <w:rsid w:val="00C8792F"/>
    <w:rsid w:val="00C900C6"/>
    <w:rsid w:val="00C92CBC"/>
    <w:rsid w:val="00C9400C"/>
    <w:rsid w:val="00CA0281"/>
    <w:rsid w:val="00CA111E"/>
    <w:rsid w:val="00CA2560"/>
    <w:rsid w:val="00CA25AA"/>
    <w:rsid w:val="00CA2E95"/>
    <w:rsid w:val="00CA34D4"/>
    <w:rsid w:val="00CA4D27"/>
    <w:rsid w:val="00CA55B5"/>
    <w:rsid w:val="00CA58CD"/>
    <w:rsid w:val="00CA5AA3"/>
    <w:rsid w:val="00CA6641"/>
    <w:rsid w:val="00CA686F"/>
    <w:rsid w:val="00CB13EF"/>
    <w:rsid w:val="00CB48C6"/>
    <w:rsid w:val="00CB4CD1"/>
    <w:rsid w:val="00CB5254"/>
    <w:rsid w:val="00CC223C"/>
    <w:rsid w:val="00CC2311"/>
    <w:rsid w:val="00CC28D6"/>
    <w:rsid w:val="00CC3A82"/>
    <w:rsid w:val="00CC468D"/>
    <w:rsid w:val="00CD018F"/>
    <w:rsid w:val="00CD267A"/>
    <w:rsid w:val="00CD2AB7"/>
    <w:rsid w:val="00CD5649"/>
    <w:rsid w:val="00CD644B"/>
    <w:rsid w:val="00CE0079"/>
    <w:rsid w:val="00CE21AA"/>
    <w:rsid w:val="00CE29BB"/>
    <w:rsid w:val="00CE3DF7"/>
    <w:rsid w:val="00CE3E34"/>
    <w:rsid w:val="00CE3E60"/>
    <w:rsid w:val="00CE4A83"/>
    <w:rsid w:val="00CE55F2"/>
    <w:rsid w:val="00CE603E"/>
    <w:rsid w:val="00CE788F"/>
    <w:rsid w:val="00CE7D46"/>
    <w:rsid w:val="00CF3D0D"/>
    <w:rsid w:val="00CF422B"/>
    <w:rsid w:val="00CF57B3"/>
    <w:rsid w:val="00CF5AE6"/>
    <w:rsid w:val="00CF6878"/>
    <w:rsid w:val="00D05B8D"/>
    <w:rsid w:val="00D061BC"/>
    <w:rsid w:val="00D10141"/>
    <w:rsid w:val="00D10FBF"/>
    <w:rsid w:val="00D11B21"/>
    <w:rsid w:val="00D11D7F"/>
    <w:rsid w:val="00D12D0A"/>
    <w:rsid w:val="00D143E5"/>
    <w:rsid w:val="00D144D6"/>
    <w:rsid w:val="00D158BF"/>
    <w:rsid w:val="00D1680A"/>
    <w:rsid w:val="00D20AD3"/>
    <w:rsid w:val="00D20B1A"/>
    <w:rsid w:val="00D217B4"/>
    <w:rsid w:val="00D226C9"/>
    <w:rsid w:val="00D25B64"/>
    <w:rsid w:val="00D278FD"/>
    <w:rsid w:val="00D30002"/>
    <w:rsid w:val="00D32CB6"/>
    <w:rsid w:val="00D339AA"/>
    <w:rsid w:val="00D33E7E"/>
    <w:rsid w:val="00D34768"/>
    <w:rsid w:val="00D353A0"/>
    <w:rsid w:val="00D3542D"/>
    <w:rsid w:val="00D3643F"/>
    <w:rsid w:val="00D364F5"/>
    <w:rsid w:val="00D401CC"/>
    <w:rsid w:val="00D414FE"/>
    <w:rsid w:val="00D415D7"/>
    <w:rsid w:val="00D44F2E"/>
    <w:rsid w:val="00D46152"/>
    <w:rsid w:val="00D51A85"/>
    <w:rsid w:val="00D52FBD"/>
    <w:rsid w:val="00D53068"/>
    <w:rsid w:val="00D536C8"/>
    <w:rsid w:val="00D5519A"/>
    <w:rsid w:val="00D55A12"/>
    <w:rsid w:val="00D57C93"/>
    <w:rsid w:val="00D60499"/>
    <w:rsid w:val="00D60BBC"/>
    <w:rsid w:val="00D62C68"/>
    <w:rsid w:val="00D64C8A"/>
    <w:rsid w:val="00D65E1F"/>
    <w:rsid w:val="00D66B41"/>
    <w:rsid w:val="00D67D71"/>
    <w:rsid w:val="00D70285"/>
    <w:rsid w:val="00D705BF"/>
    <w:rsid w:val="00D70A9D"/>
    <w:rsid w:val="00D71790"/>
    <w:rsid w:val="00D71FBD"/>
    <w:rsid w:val="00D72453"/>
    <w:rsid w:val="00D726FD"/>
    <w:rsid w:val="00D7293D"/>
    <w:rsid w:val="00D72E29"/>
    <w:rsid w:val="00D76712"/>
    <w:rsid w:val="00D77009"/>
    <w:rsid w:val="00D77140"/>
    <w:rsid w:val="00D77407"/>
    <w:rsid w:val="00D8243F"/>
    <w:rsid w:val="00D82451"/>
    <w:rsid w:val="00D826E1"/>
    <w:rsid w:val="00D82CD9"/>
    <w:rsid w:val="00D85B64"/>
    <w:rsid w:val="00D87959"/>
    <w:rsid w:val="00D90E80"/>
    <w:rsid w:val="00D92841"/>
    <w:rsid w:val="00D93DCC"/>
    <w:rsid w:val="00D94FC5"/>
    <w:rsid w:val="00D9573D"/>
    <w:rsid w:val="00D961F7"/>
    <w:rsid w:val="00DA0340"/>
    <w:rsid w:val="00DA22FB"/>
    <w:rsid w:val="00DA34A8"/>
    <w:rsid w:val="00DA4C70"/>
    <w:rsid w:val="00DA58D6"/>
    <w:rsid w:val="00DA5ADB"/>
    <w:rsid w:val="00DA71C5"/>
    <w:rsid w:val="00DA7594"/>
    <w:rsid w:val="00DA7DD1"/>
    <w:rsid w:val="00DB00B0"/>
    <w:rsid w:val="00DB0532"/>
    <w:rsid w:val="00DB0E52"/>
    <w:rsid w:val="00DB146F"/>
    <w:rsid w:val="00DB18B1"/>
    <w:rsid w:val="00DB252E"/>
    <w:rsid w:val="00DB2537"/>
    <w:rsid w:val="00DB50E7"/>
    <w:rsid w:val="00DB6AD3"/>
    <w:rsid w:val="00DB7122"/>
    <w:rsid w:val="00DC3732"/>
    <w:rsid w:val="00DC3757"/>
    <w:rsid w:val="00DC3D5F"/>
    <w:rsid w:val="00DC76FA"/>
    <w:rsid w:val="00DD03CE"/>
    <w:rsid w:val="00DD1F64"/>
    <w:rsid w:val="00DD3216"/>
    <w:rsid w:val="00DD34F7"/>
    <w:rsid w:val="00DD3898"/>
    <w:rsid w:val="00DD41E4"/>
    <w:rsid w:val="00DD4AC6"/>
    <w:rsid w:val="00DD6F7B"/>
    <w:rsid w:val="00DE35E0"/>
    <w:rsid w:val="00DE4BCA"/>
    <w:rsid w:val="00DE5D5E"/>
    <w:rsid w:val="00DE6FCB"/>
    <w:rsid w:val="00DE7050"/>
    <w:rsid w:val="00DE76EC"/>
    <w:rsid w:val="00DF11B5"/>
    <w:rsid w:val="00DF40DF"/>
    <w:rsid w:val="00DF434B"/>
    <w:rsid w:val="00DF547A"/>
    <w:rsid w:val="00DF5EEB"/>
    <w:rsid w:val="00DF77A7"/>
    <w:rsid w:val="00E00AF7"/>
    <w:rsid w:val="00E00AFF"/>
    <w:rsid w:val="00E01467"/>
    <w:rsid w:val="00E01E19"/>
    <w:rsid w:val="00E034DE"/>
    <w:rsid w:val="00E03ACE"/>
    <w:rsid w:val="00E047A5"/>
    <w:rsid w:val="00E04EF6"/>
    <w:rsid w:val="00E0656B"/>
    <w:rsid w:val="00E10294"/>
    <w:rsid w:val="00E10D45"/>
    <w:rsid w:val="00E111B3"/>
    <w:rsid w:val="00E11376"/>
    <w:rsid w:val="00E12229"/>
    <w:rsid w:val="00E1344D"/>
    <w:rsid w:val="00E13D25"/>
    <w:rsid w:val="00E2014C"/>
    <w:rsid w:val="00E20A00"/>
    <w:rsid w:val="00E20B61"/>
    <w:rsid w:val="00E2230E"/>
    <w:rsid w:val="00E236C1"/>
    <w:rsid w:val="00E23E8F"/>
    <w:rsid w:val="00E243C6"/>
    <w:rsid w:val="00E25C91"/>
    <w:rsid w:val="00E26A37"/>
    <w:rsid w:val="00E27F85"/>
    <w:rsid w:val="00E31CE8"/>
    <w:rsid w:val="00E31D9B"/>
    <w:rsid w:val="00E32DF4"/>
    <w:rsid w:val="00E32E45"/>
    <w:rsid w:val="00E346EE"/>
    <w:rsid w:val="00E34E00"/>
    <w:rsid w:val="00E435DA"/>
    <w:rsid w:val="00E43713"/>
    <w:rsid w:val="00E44312"/>
    <w:rsid w:val="00E45167"/>
    <w:rsid w:val="00E50620"/>
    <w:rsid w:val="00E5081E"/>
    <w:rsid w:val="00E513C8"/>
    <w:rsid w:val="00E52436"/>
    <w:rsid w:val="00E533E2"/>
    <w:rsid w:val="00E53FB5"/>
    <w:rsid w:val="00E549FB"/>
    <w:rsid w:val="00E550C0"/>
    <w:rsid w:val="00E55516"/>
    <w:rsid w:val="00E55886"/>
    <w:rsid w:val="00E601F2"/>
    <w:rsid w:val="00E60A72"/>
    <w:rsid w:val="00E61DCC"/>
    <w:rsid w:val="00E63096"/>
    <w:rsid w:val="00E65C5B"/>
    <w:rsid w:val="00E70EE6"/>
    <w:rsid w:val="00E713C6"/>
    <w:rsid w:val="00E72800"/>
    <w:rsid w:val="00E735C9"/>
    <w:rsid w:val="00E7714D"/>
    <w:rsid w:val="00E80C40"/>
    <w:rsid w:val="00E825CB"/>
    <w:rsid w:val="00E84CF1"/>
    <w:rsid w:val="00E86B13"/>
    <w:rsid w:val="00E923B8"/>
    <w:rsid w:val="00E92922"/>
    <w:rsid w:val="00E92BA7"/>
    <w:rsid w:val="00E92D9A"/>
    <w:rsid w:val="00E93603"/>
    <w:rsid w:val="00E938A9"/>
    <w:rsid w:val="00E944DF"/>
    <w:rsid w:val="00E9564E"/>
    <w:rsid w:val="00EA4FF9"/>
    <w:rsid w:val="00EA723F"/>
    <w:rsid w:val="00EA7B8B"/>
    <w:rsid w:val="00EB0791"/>
    <w:rsid w:val="00EB0B11"/>
    <w:rsid w:val="00EB0EC0"/>
    <w:rsid w:val="00EB3131"/>
    <w:rsid w:val="00EB3D93"/>
    <w:rsid w:val="00EB6591"/>
    <w:rsid w:val="00EB730D"/>
    <w:rsid w:val="00EC1DB8"/>
    <w:rsid w:val="00EC24F9"/>
    <w:rsid w:val="00EC70F0"/>
    <w:rsid w:val="00EC73DA"/>
    <w:rsid w:val="00ED11BA"/>
    <w:rsid w:val="00ED3239"/>
    <w:rsid w:val="00ED4856"/>
    <w:rsid w:val="00ED57AD"/>
    <w:rsid w:val="00ED71EE"/>
    <w:rsid w:val="00EE28D5"/>
    <w:rsid w:val="00EE28DA"/>
    <w:rsid w:val="00EE5933"/>
    <w:rsid w:val="00EE5AAE"/>
    <w:rsid w:val="00EE6B41"/>
    <w:rsid w:val="00EE73D0"/>
    <w:rsid w:val="00EF0DB5"/>
    <w:rsid w:val="00EF1B6A"/>
    <w:rsid w:val="00EF649F"/>
    <w:rsid w:val="00F019A9"/>
    <w:rsid w:val="00F02235"/>
    <w:rsid w:val="00F037E4"/>
    <w:rsid w:val="00F041F3"/>
    <w:rsid w:val="00F074F5"/>
    <w:rsid w:val="00F103AC"/>
    <w:rsid w:val="00F107AD"/>
    <w:rsid w:val="00F10E1C"/>
    <w:rsid w:val="00F11159"/>
    <w:rsid w:val="00F1294D"/>
    <w:rsid w:val="00F1349F"/>
    <w:rsid w:val="00F20DFE"/>
    <w:rsid w:val="00F21610"/>
    <w:rsid w:val="00F23A6C"/>
    <w:rsid w:val="00F23C95"/>
    <w:rsid w:val="00F245F2"/>
    <w:rsid w:val="00F24EF8"/>
    <w:rsid w:val="00F25220"/>
    <w:rsid w:val="00F27435"/>
    <w:rsid w:val="00F3275D"/>
    <w:rsid w:val="00F3297C"/>
    <w:rsid w:val="00F331CF"/>
    <w:rsid w:val="00F33EEC"/>
    <w:rsid w:val="00F35125"/>
    <w:rsid w:val="00F352C1"/>
    <w:rsid w:val="00F36FFC"/>
    <w:rsid w:val="00F374CD"/>
    <w:rsid w:val="00F4079C"/>
    <w:rsid w:val="00F4125A"/>
    <w:rsid w:val="00F41633"/>
    <w:rsid w:val="00F41970"/>
    <w:rsid w:val="00F4459A"/>
    <w:rsid w:val="00F45049"/>
    <w:rsid w:val="00F451FA"/>
    <w:rsid w:val="00F46A15"/>
    <w:rsid w:val="00F47469"/>
    <w:rsid w:val="00F47EEC"/>
    <w:rsid w:val="00F500F7"/>
    <w:rsid w:val="00F5016E"/>
    <w:rsid w:val="00F520CB"/>
    <w:rsid w:val="00F5536B"/>
    <w:rsid w:val="00F55FA0"/>
    <w:rsid w:val="00F6103E"/>
    <w:rsid w:val="00F61B2F"/>
    <w:rsid w:val="00F61D82"/>
    <w:rsid w:val="00F62784"/>
    <w:rsid w:val="00F63A32"/>
    <w:rsid w:val="00F65899"/>
    <w:rsid w:val="00F65FE9"/>
    <w:rsid w:val="00F66365"/>
    <w:rsid w:val="00F700DF"/>
    <w:rsid w:val="00F7019D"/>
    <w:rsid w:val="00F722D8"/>
    <w:rsid w:val="00F72758"/>
    <w:rsid w:val="00F74905"/>
    <w:rsid w:val="00F7570D"/>
    <w:rsid w:val="00F76065"/>
    <w:rsid w:val="00F80492"/>
    <w:rsid w:val="00F804F4"/>
    <w:rsid w:val="00F80E2F"/>
    <w:rsid w:val="00F81504"/>
    <w:rsid w:val="00F83C7A"/>
    <w:rsid w:val="00F84124"/>
    <w:rsid w:val="00F847D1"/>
    <w:rsid w:val="00F84FDD"/>
    <w:rsid w:val="00F9106A"/>
    <w:rsid w:val="00F93E06"/>
    <w:rsid w:val="00F94C52"/>
    <w:rsid w:val="00F94F21"/>
    <w:rsid w:val="00F977F1"/>
    <w:rsid w:val="00FA112B"/>
    <w:rsid w:val="00FA1574"/>
    <w:rsid w:val="00FA16D8"/>
    <w:rsid w:val="00FA36B8"/>
    <w:rsid w:val="00FA4F00"/>
    <w:rsid w:val="00FA6842"/>
    <w:rsid w:val="00FA6C0E"/>
    <w:rsid w:val="00FB0443"/>
    <w:rsid w:val="00FB04E8"/>
    <w:rsid w:val="00FB07F9"/>
    <w:rsid w:val="00FB0E27"/>
    <w:rsid w:val="00FB0F96"/>
    <w:rsid w:val="00FB10F8"/>
    <w:rsid w:val="00FB1757"/>
    <w:rsid w:val="00FB2BB4"/>
    <w:rsid w:val="00FB3E21"/>
    <w:rsid w:val="00FB5E8E"/>
    <w:rsid w:val="00FB76D8"/>
    <w:rsid w:val="00FB7949"/>
    <w:rsid w:val="00FC0779"/>
    <w:rsid w:val="00FC15DE"/>
    <w:rsid w:val="00FC2E29"/>
    <w:rsid w:val="00FC669B"/>
    <w:rsid w:val="00FC7308"/>
    <w:rsid w:val="00FC79BE"/>
    <w:rsid w:val="00FD046E"/>
    <w:rsid w:val="00FD08CD"/>
    <w:rsid w:val="00FD134C"/>
    <w:rsid w:val="00FD2D1E"/>
    <w:rsid w:val="00FD4B37"/>
    <w:rsid w:val="00FD5C94"/>
    <w:rsid w:val="00FE0DEF"/>
    <w:rsid w:val="00FE2F3F"/>
    <w:rsid w:val="00FE2FE1"/>
    <w:rsid w:val="00FE5557"/>
    <w:rsid w:val="00FE6C7D"/>
    <w:rsid w:val="00FF1671"/>
    <w:rsid w:val="00FF1774"/>
    <w:rsid w:val="00FF2035"/>
    <w:rsid w:val="00FF21FE"/>
    <w:rsid w:val="00FF3535"/>
    <w:rsid w:val="00FF4A17"/>
    <w:rsid w:val="00FF4D91"/>
    <w:rsid w:val="00FF6CD8"/>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2EC38"/>
  <w15:docId w15:val="{38D3753C-E9CE-4254-9EC0-DEFD5CD7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C91"/>
    <w:rPr>
      <w:sz w:val="24"/>
      <w:szCs w:val="24"/>
    </w:rPr>
  </w:style>
  <w:style w:type="paragraph" w:styleId="1">
    <w:name w:val="heading 1"/>
    <w:basedOn w:val="a"/>
    <w:link w:val="10"/>
    <w:uiPriority w:val="9"/>
    <w:qFormat/>
    <w:rsid w:val="00823F6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0C95"/>
    <w:rPr>
      <w:rFonts w:ascii="Tahoma" w:hAnsi="Tahoma" w:cs="Tahoma"/>
      <w:sz w:val="16"/>
      <w:szCs w:val="16"/>
    </w:rPr>
  </w:style>
  <w:style w:type="paragraph" w:styleId="a4">
    <w:name w:val="header"/>
    <w:basedOn w:val="a"/>
    <w:link w:val="a5"/>
    <w:uiPriority w:val="99"/>
    <w:rsid w:val="000473A6"/>
    <w:pPr>
      <w:tabs>
        <w:tab w:val="center" w:pos="4677"/>
        <w:tab w:val="right" w:pos="9355"/>
      </w:tabs>
    </w:pPr>
  </w:style>
  <w:style w:type="paragraph" w:styleId="a6">
    <w:name w:val="footer"/>
    <w:basedOn w:val="a"/>
    <w:rsid w:val="000473A6"/>
    <w:pPr>
      <w:tabs>
        <w:tab w:val="center" w:pos="4677"/>
        <w:tab w:val="right" w:pos="9355"/>
      </w:tabs>
    </w:pPr>
  </w:style>
  <w:style w:type="character" w:styleId="a7">
    <w:name w:val="Hyperlink"/>
    <w:rsid w:val="00B23F7F"/>
    <w:rPr>
      <w:color w:val="0000FF"/>
      <w:u w:val="single"/>
    </w:rPr>
  </w:style>
  <w:style w:type="table" w:styleId="a8">
    <w:name w:val="Table Grid"/>
    <w:basedOn w:val="a1"/>
    <w:rsid w:val="00E2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a"/>
    <w:qFormat/>
    <w:rsid w:val="00333520"/>
    <w:pPr>
      <w:spacing w:after="272"/>
    </w:pPr>
  </w:style>
  <w:style w:type="paragraph" w:customStyle="1" w:styleId="Style2">
    <w:name w:val="Style2"/>
    <w:basedOn w:val="a"/>
    <w:rsid w:val="007B60E5"/>
    <w:pPr>
      <w:widowControl w:val="0"/>
      <w:autoSpaceDE w:val="0"/>
      <w:autoSpaceDN w:val="0"/>
      <w:adjustRightInd w:val="0"/>
      <w:spacing w:line="319" w:lineRule="exact"/>
      <w:ind w:firstLine="269"/>
      <w:jc w:val="both"/>
    </w:pPr>
  </w:style>
  <w:style w:type="paragraph" w:customStyle="1" w:styleId="newncpi">
    <w:name w:val="newncpi"/>
    <w:basedOn w:val="a"/>
    <w:rsid w:val="009A6B7F"/>
    <w:pPr>
      <w:ind w:firstLine="567"/>
      <w:jc w:val="both"/>
    </w:pPr>
  </w:style>
  <w:style w:type="character" w:customStyle="1" w:styleId="10">
    <w:name w:val="Заголовок 1 Знак"/>
    <w:link w:val="1"/>
    <w:uiPriority w:val="9"/>
    <w:rsid w:val="00823F62"/>
    <w:rPr>
      <w:b/>
      <w:bCs/>
      <w:kern w:val="36"/>
      <w:sz w:val="48"/>
      <w:szCs w:val="48"/>
    </w:rPr>
  </w:style>
  <w:style w:type="paragraph" w:customStyle="1" w:styleId="ab">
    <w:name w:val="Стиль"/>
    <w:rsid w:val="005F13CC"/>
  </w:style>
  <w:style w:type="character" w:customStyle="1" w:styleId="a5">
    <w:name w:val="Верхний колонтитул Знак"/>
    <w:link w:val="a4"/>
    <w:uiPriority w:val="99"/>
    <w:rsid w:val="00724161"/>
    <w:rPr>
      <w:sz w:val="24"/>
      <w:szCs w:val="24"/>
    </w:rPr>
  </w:style>
  <w:style w:type="paragraph" w:customStyle="1" w:styleId="ConsPlusNormal">
    <w:name w:val="ConsPlusNormal"/>
    <w:rsid w:val="00B11C41"/>
    <w:pPr>
      <w:autoSpaceDE w:val="0"/>
      <w:autoSpaceDN w:val="0"/>
      <w:adjustRightInd w:val="0"/>
    </w:pPr>
    <w:rPr>
      <w:rFonts w:ascii="Arial" w:hAnsi="Arial" w:cs="Arial"/>
    </w:rPr>
  </w:style>
  <w:style w:type="character" w:styleId="ac">
    <w:name w:val="Strong"/>
    <w:uiPriority w:val="22"/>
    <w:qFormat/>
    <w:rsid w:val="00063F74"/>
    <w:rPr>
      <w:b/>
      <w:bCs/>
    </w:rPr>
  </w:style>
  <w:style w:type="paragraph" w:styleId="2">
    <w:name w:val="Body Text 2"/>
    <w:basedOn w:val="a"/>
    <w:link w:val="20"/>
    <w:rsid w:val="003555B6"/>
    <w:pPr>
      <w:spacing w:after="120" w:line="480" w:lineRule="auto"/>
    </w:pPr>
    <w:rPr>
      <w:sz w:val="20"/>
      <w:szCs w:val="20"/>
    </w:rPr>
  </w:style>
  <w:style w:type="character" w:customStyle="1" w:styleId="20">
    <w:name w:val="Основной текст 2 Знак"/>
    <w:basedOn w:val="a0"/>
    <w:link w:val="2"/>
    <w:rsid w:val="003555B6"/>
  </w:style>
  <w:style w:type="paragraph" w:customStyle="1" w:styleId="ConsPlusNonformat">
    <w:name w:val="ConsPlusNonformat"/>
    <w:rsid w:val="008B7557"/>
    <w:pPr>
      <w:widowControl w:val="0"/>
      <w:autoSpaceDE w:val="0"/>
      <w:autoSpaceDN w:val="0"/>
      <w:adjustRightInd w:val="0"/>
    </w:pPr>
    <w:rPr>
      <w:rFonts w:ascii="Courier New" w:hAnsi="Courier New" w:cs="Courier New"/>
    </w:rPr>
  </w:style>
  <w:style w:type="paragraph" w:styleId="ad">
    <w:name w:val="List Paragraph"/>
    <w:basedOn w:val="a"/>
    <w:uiPriority w:val="34"/>
    <w:qFormat/>
    <w:rsid w:val="00BF3E40"/>
    <w:pPr>
      <w:ind w:left="720"/>
      <w:contextualSpacing/>
    </w:pPr>
  </w:style>
  <w:style w:type="character" w:customStyle="1" w:styleId="FontStyle27">
    <w:name w:val="Font Style27"/>
    <w:uiPriority w:val="99"/>
    <w:rsid w:val="00580826"/>
    <w:rPr>
      <w:rFonts w:ascii="Times New Roman" w:hAnsi="Times New Roman" w:cs="Times New Roman"/>
      <w:sz w:val="22"/>
      <w:szCs w:val="22"/>
    </w:rPr>
  </w:style>
  <w:style w:type="paragraph" w:customStyle="1" w:styleId="justify">
    <w:name w:val="justify"/>
    <w:basedOn w:val="a"/>
    <w:rsid w:val="00580826"/>
    <w:pPr>
      <w:ind w:firstLine="567"/>
      <w:jc w:val="both"/>
    </w:pPr>
  </w:style>
  <w:style w:type="paragraph" w:customStyle="1" w:styleId="11">
    <w:name w:val="Без интервала1"/>
    <w:rsid w:val="006B3502"/>
    <w:rPr>
      <w:rFonts w:ascii="Calibri" w:hAnsi="Calibri" w:cs="Calibri"/>
      <w:sz w:val="22"/>
      <w:szCs w:val="22"/>
      <w:lang w:eastAsia="en-US"/>
    </w:rPr>
  </w:style>
  <w:style w:type="paragraph" w:customStyle="1" w:styleId="12">
    <w:name w:val="Без интервала1"/>
    <w:rsid w:val="002D2CCF"/>
    <w:rPr>
      <w:rFonts w:ascii="Calibri" w:hAnsi="Calibri" w:cs="Calibri"/>
      <w:sz w:val="22"/>
      <w:szCs w:val="22"/>
      <w:lang w:eastAsia="en-US"/>
    </w:rPr>
  </w:style>
  <w:style w:type="character" w:styleId="ae">
    <w:name w:val="Emphasis"/>
    <w:qFormat/>
    <w:rsid w:val="00C014EC"/>
    <w:rPr>
      <w:i/>
      <w:iCs/>
    </w:rPr>
  </w:style>
  <w:style w:type="paragraph" w:customStyle="1" w:styleId="21">
    <w:name w:val="Основной текст 21"/>
    <w:basedOn w:val="a"/>
    <w:uiPriority w:val="99"/>
    <w:rsid w:val="00C014EC"/>
    <w:pPr>
      <w:ind w:firstLine="851"/>
      <w:jc w:val="both"/>
    </w:pPr>
    <w:rPr>
      <w:szCs w:val="20"/>
      <w:lang w:eastAsia="ar-SA"/>
    </w:rPr>
  </w:style>
  <w:style w:type="paragraph" w:customStyle="1" w:styleId="ConsNormal">
    <w:name w:val="ConsNormal"/>
    <w:rsid w:val="00E2230E"/>
    <w:pPr>
      <w:widowControl w:val="0"/>
      <w:autoSpaceDE w:val="0"/>
      <w:autoSpaceDN w:val="0"/>
      <w:adjustRightInd w:val="0"/>
      <w:ind w:right="19772" w:firstLine="720"/>
    </w:pPr>
    <w:rPr>
      <w:rFonts w:ascii="Arial" w:hAnsi="Arial" w:cs="Arial"/>
      <w:sz w:val="22"/>
      <w:szCs w:val="22"/>
    </w:rPr>
  </w:style>
  <w:style w:type="paragraph" w:customStyle="1" w:styleId="22">
    <w:name w:val="Без интервала2"/>
    <w:rsid w:val="00E2230E"/>
    <w:rPr>
      <w:rFonts w:ascii="Calibri" w:hAnsi="Calibri" w:cs="Calibri"/>
      <w:sz w:val="22"/>
      <w:szCs w:val="22"/>
      <w:lang w:eastAsia="en-US"/>
    </w:rPr>
  </w:style>
  <w:style w:type="character" w:customStyle="1" w:styleId="aa">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9"/>
    <w:rsid w:val="00FE2F3F"/>
    <w:rPr>
      <w:sz w:val="24"/>
      <w:szCs w:val="24"/>
    </w:rPr>
  </w:style>
  <w:style w:type="paragraph" w:styleId="HTML">
    <w:name w:val="HTML Preformatted"/>
    <w:basedOn w:val="a"/>
    <w:link w:val="HTML0"/>
    <w:uiPriority w:val="99"/>
    <w:unhideWhenUsed/>
    <w:rsid w:val="009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9C5846"/>
    <w:rPr>
      <w:rFonts w:ascii="Courier New" w:hAnsi="Courier New"/>
    </w:rPr>
  </w:style>
  <w:style w:type="character" w:customStyle="1" w:styleId="af">
    <w:name w:val="Другое_"/>
    <w:basedOn w:val="a0"/>
    <w:link w:val="af0"/>
    <w:rsid w:val="00570132"/>
    <w:rPr>
      <w:color w:val="515058"/>
      <w:sz w:val="28"/>
      <w:szCs w:val="28"/>
    </w:rPr>
  </w:style>
  <w:style w:type="paragraph" w:customStyle="1" w:styleId="af0">
    <w:name w:val="Другое"/>
    <w:basedOn w:val="a"/>
    <w:link w:val="af"/>
    <w:rsid w:val="00570132"/>
    <w:pPr>
      <w:widowControl w:val="0"/>
    </w:pPr>
    <w:rPr>
      <w:color w:val="515058"/>
      <w:sz w:val="28"/>
      <w:szCs w:val="28"/>
    </w:rPr>
  </w:style>
  <w:style w:type="character" w:customStyle="1" w:styleId="fontstyle01">
    <w:name w:val="fontstyle01"/>
    <w:basedOn w:val="a0"/>
    <w:rsid w:val="00FF4D91"/>
    <w:rPr>
      <w:rFonts w:ascii="ISOCPEUR" w:hAnsi="ISOCPEUR" w:hint="default"/>
      <w:b w:val="0"/>
      <w:bCs w:val="0"/>
      <w:i w:val="0"/>
      <w:iCs w:val="0"/>
      <w:color w:val="000000"/>
      <w:sz w:val="28"/>
      <w:szCs w:val="28"/>
    </w:rPr>
  </w:style>
  <w:style w:type="character" w:styleId="af1">
    <w:name w:val="Placeholder Text"/>
    <w:basedOn w:val="a0"/>
    <w:uiPriority w:val="99"/>
    <w:semiHidden/>
    <w:rsid w:val="00D770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327">
      <w:bodyDiv w:val="1"/>
      <w:marLeft w:val="0"/>
      <w:marRight w:val="0"/>
      <w:marTop w:val="0"/>
      <w:marBottom w:val="0"/>
      <w:divBdr>
        <w:top w:val="none" w:sz="0" w:space="0" w:color="auto"/>
        <w:left w:val="none" w:sz="0" w:space="0" w:color="auto"/>
        <w:bottom w:val="none" w:sz="0" w:space="0" w:color="auto"/>
        <w:right w:val="none" w:sz="0" w:space="0" w:color="auto"/>
      </w:divBdr>
    </w:div>
    <w:div w:id="25258774">
      <w:bodyDiv w:val="1"/>
      <w:marLeft w:val="0"/>
      <w:marRight w:val="0"/>
      <w:marTop w:val="0"/>
      <w:marBottom w:val="0"/>
      <w:divBdr>
        <w:top w:val="none" w:sz="0" w:space="0" w:color="auto"/>
        <w:left w:val="none" w:sz="0" w:space="0" w:color="auto"/>
        <w:bottom w:val="none" w:sz="0" w:space="0" w:color="auto"/>
        <w:right w:val="none" w:sz="0" w:space="0" w:color="auto"/>
      </w:divBdr>
    </w:div>
    <w:div w:id="59716596">
      <w:bodyDiv w:val="1"/>
      <w:marLeft w:val="0"/>
      <w:marRight w:val="0"/>
      <w:marTop w:val="0"/>
      <w:marBottom w:val="0"/>
      <w:divBdr>
        <w:top w:val="none" w:sz="0" w:space="0" w:color="auto"/>
        <w:left w:val="none" w:sz="0" w:space="0" w:color="auto"/>
        <w:bottom w:val="none" w:sz="0" w:space="0" w:color="auto"/>
        <w:right w:val="none" w:sz="0" w:space="0" w:color="auto"/>
      </w:divBdr>
    </w:div>
    <w:div w:id="322511575">
      <w:bodyDiv w:val="1"/>
      <w:marLeft w:val="0"/>
      <w:marRight w:val="0"/>
      <w:marTop w:val="0"/>
      <w:marBottom w:val="0"/>
      <w:divBdr>
        <w:top w:val="none" w:sz="0" w:space="0" w:color="auto"/>
        <w:left w:val="none" w:sz="0" w:space="0" w:color="auto"/>
        <w:bottom w:val="none" w:sz="0" w:space="0" w:color="auto"/>
        <w:right w:val="none" w:sz="0" w:space="0" w:color="auto"/>
      </w:divBdr>
    </w:div>
    <w:div w:id="372194200">
      <w:bodyDiv w:val="1"/>
      <w:marLeft w:val="0"/>
      <w:marRight w:val="0"/>
      <w:marTop w:val="0"/>
      <w:marBottom w:val="0"/>
      <w:divBdr>
        <w:top w:val="none" w:sz="0" w:space="0" w:color="auto"/>
        <w:left w:val="none" w:sz="0" w:space="0" w:color="auto"/>
        <w:bottom w:val="none" w:sz="0" w:space="0" w:color="auto"/>
        <w:right w:val="none" w:sz="0" w:space="0" w:color="auto"/>
      </w:divBdr>
    </w:div>
    <w:div w:id="397094556">
      <w:bodyDiv w:val="1"/>
      <w:marLeft w:val="0"/>
      <w:marRight w:val="0"/>
      <w:marTop w:val="0"/>
      <w:marBottom w:val="0"/>
      <w:divBdr>
        <w:top w:val="none" w:sz="0" w:space="0" w:color="auto"/>
        <w:left w:val="none" w:sz="0" w:space="0" w:color="auto"/>
        <w:bottom w:val="none" w:sz="0" w:space="0" w:color="auto"/>
        <w:right w:val="none" w:sz="0" w:space="0" w:color="auto"/>
      </w:divBdr>
    </w:div>
    <w:div w:id="561795871">
      <w:bodyDiv w:val="1"/>
      <w:marLeft w:val="0"/>
      <w:marRight w:val="0"/>
      <w:marTop w:val="0"/>
      <w:marBottom w:val="0"/>
      <w:divBdr>
        <w:top w:val="none" w:sz="0" w:space="0" w:color="auto"/>
        <w:left w:val="none" w:sz="0" w:space="0" w:color="auto"/>
        <w:bottom w:val="none" w:sz="0" w:space="0" w:color="auto"/>
        <w:right w:val="none" w:sz="0" w:space="0" w:color="auto"/>
      </w:divBdr>
    </w:div>
    <w:div w:id="575211215">
      <w:bodyDiv w:val="1"/>
      <w:marLeft w:val="0"/>
      <w:marRight w:val="0"/>
      <w:marTop w:val="0"/>
      <w:marBottom w:val="0"/>
      <w:divBdr>
        <w:top w:val="none" w:sz="0" w:space="0" w:color="auto"/>
        <w:left w:val="none" w:sz="0" w:space="0" w:color="auto"/>
        <w:bottom w:val="none" w:sz="0" w:space="0" w:color="auto"/>
        <w:right w:val="none" w:sz="0" w:space="0" w:color="auto"/>
      </w:divBdr>
    </w:div>
    <w:div w:id="599527618">
      <w:bodyDiv w:val="1"/>
      <w:marLeft w:val="0"/>
      <w:marRight w:val="0"/>
      <w:marTop w:val="0"/>
      <w:marBottom w:val="0"/>
      <w:divBdr>
        <w:top w:val="none" w:sz="0" w:space="0" w:color="auto"/>
        <w:left w:val="none" w:sz="0" w:space="0" w:color="auto"/>
        <w:bottom w:val="none" w:sz="0" w:space="0" w:color="auto"/>
        <w:right w:val="none" w:sz="0" w:space="0" w:color="auto"/>
      </w:divBdr>
    </w:div>
    <w:div w:id="689842452">
      <w:bodyDiv w:val="1"/>
      <w:marLeft w:val="0"/>
      <w:marRight w:val="0"/>
      <w:marTop w:val="0"/>
      <w:marBottom w:val="0"/>
      <w:divBdr>
        <w:top w:val="none" w:sz="0" w:space="0" w:color="auto"/>
        <w:left w:val="none" w:sz="0" w:space="0" w:color="auto"/>
        <w:bottom w:val="none" w:sz="0" w:space="0" w:color="auto"/>
        <w:right w:val="none" w:sz="0" w:space="0" w:color="auto"/>
      </w:divBdr>
    </w:div>
    <w:div w:id="698703699">
      <w:bodyDiv w:val="1"/>
      <w:marLeft w:val="0"/>
      <w:marRight w:val="0"/>
      <w:marTop w:val="0"/>
      <w:marBottom w:val="0"/>
      <w:divBdr>
        <w:top w:val="none" w:sz="0" w:space="0" w:color="auto"/>
        <w:left w:val="none" w:sz="0" w:space="0" w:color="auto"/>
        <w:bottom w:val="none" w:sz="0" w:space="0" w:color="auto"/>
        <w:right w:val="none" w:sz="0" w:space="0" w:color="auto"/>
      </w:divBdr>
    </w:div>
    <w:div w:id="752777689">
      <w:bodyDiv w:val="1"/>
      <w:marLeft w:val="0"/>
      <w:marRight w:val="0"/>
      <w:marTop w:val="0"/>
      <w:marBottom w:val="0"/>
      <w:divBdr>
        <w:top w:val="none" w:sz="0" w:space="0" w:color="auto"/>
        <w:left w:val="none" w:sz="0" w:space="0" w:color="auto"/>
        <w:bottom w:val="none" w:sz="0" w:space="0" w:color="auto"/>
        <w:right w:val="none" w:sz="0" w:space="0" w:color="auto"/>
      </w:divBdr>
    </w:div>
    <w:div w:id="842822984">
      <w:bodyDiv w:val="1"/>
      <w:marLeft w:val="0"/>
      <w:marRight w:val="0"/>
      <w:marTop w:val="0"/>
      <w:marBottom w:val="0"/>
      <w:divBdr>
        <w:top w:val="none" w:sz="0" w:space="0" w:color="auto"/>
        <w:left w:val="none" w:sz="0" w:space="0" w:color="auto"/>
        <w:bottom w:val="none" w:sz="0" w:space="0" w:color="auto"/>
        <w:right w:val="none" w:sz="0" w:space="0" w:color="auto"/>
      </w:divBdr>
    </w:div>
    <w:div w:id="889222225">
      <w:bodyDiv w:val="1"/>
      <w:marLeft w:val="0"/>
      <w:marRight w:val="0"/>
      <w:marTop w:val="0"/>
      <w:marBottom w:val="0"/>
      <w:divBdr>
        <w:top w:val="none" w:sz="0" w:space="0" w:color="auto"/>
        <w:left w:val="none" w:sz="0" w:space="0" w:color="auto"/>
        <w:bottom w:val="none" w:sz="0" w:space="0" w:color="auto"/>
        <w:right w:val="none" w:sz="0" w:space="0" w:color="auto"/>
      </w:divBdr>
    </w:div>
    <w:div w:id="936912977">
      <w:bodyDiv w:val="1"/>
      <w:marLeft w:val="0"/>
      <w:marRight w:val="0"/>
      <w:marTop w:val="0"/>
      <w:marBottom w:val="0"/>
      <w:divBdr>
        <w:top w:val="none" w:sz="0" w:space="0" w:color="auto"/>
        <w:left w:val="none" w:sz="0" w:space="0" w:color="auto"/>
        <w:bottom w:val="none" w:sz="0" w:space="0" w:color="auto"/>
        <w:right w:val="none" w:sz="0" w:space="0" w:color="auto"/>
      </w:divBdr>
    </w:div>
    <w:div w:id="1058281202">
      <w:bodyDiv w:val="1"/>
      <w:marLeft w:val="0"/>
      <w:marRight w:val="0"/>
      <w:marTop w:val="0"/>
      <w:marBottom w:val="0"/>
      <w:divBdr>
        <w:top w:val="none" w:sz="0" w:space="0" w:color="auto"/>
        <w:left w:val="none" w:sz="0" w:space="0" w:color="auto"/>
        <w:bottom w:val="none" w:sz="0" w:space="0" w:color="auto"/>
        <w:right w:val="none" w:sz="0" w:space="0" w:color="auto"/>
      </w:divBdr>
    </w:div>
    <w:div w:id="1117606964">
      <w:bodyDiv w:val="1"/>
      <w:marLeft w:val="0"/>
      <w:marRight w:val="0"/>
      <w:marTop w:val="0"/>
      <w:marBottom w:val="0"/>
      <w:divBdr>
        <w:top w:val="none" w:sz="0" w:space="0" w:color="auto"/>
        <w:left w:val="none" w:sz="0" w:space="0" w:color="auto"/>
        <w:bottom w:val="none" w:sz="0" w:space="0" w:color="auto"/>
        <w:right w:val="none" w:sz="0" w:space="0" w:color="auto"/>
      </w:divBdr>
    </w:div>
    <w:div w:id="1139568119">
      <w:bodyDiv w:val="1"/>
      <w:marLeft w:val="0"/>
      <w:marRight w:val="0"/>
      <w:marTop w:val="0"/>
      <w:marBottom w:val="0"/>
      <w:divBdr>
        <w:top w:val="none" w:sz="0" w:space="0" w:color="auto"/>
        <w:left w:val="none" w:sz="0" w:space="0" w:color="auto"/>
        <w:bottom w:val="none" w:sz="0" w:space="0" w:color="auto"/>
        <w:right w:val="none" w:sz="0" w:space="0" w:color="auto"/>
      </w:divBdr>
    </w:div>
    <w:div w:id="1224293290">
      <w:bodyDiv w:val="1"/>
      <w:marLeft w:val="0"/>
      <w:marRight w:val="0"/>
      <w:marTop w:val="0"/>
      <w:marBottom w:val="0"/>
      <w:divBdr>
        <w:top w:val="none" w:sz="0" w:space="0" w:color="auto"/>
        <w:left w:val="none" w:sz="0" w:space="0" w:color="auto"/>
        <w:bottom w:val="none" w:sz="0" w:space="0" w:color="auto"/>
        <w:right w:val="none" w:sz="0" w:space="0" w:color="auto"/>
      </w:divBdr>
    </w:div>
    <w:div w:id="1242057659">
      <w:bodyDiv w:val="1"/>
      <w:marLeft w:val="0"/>
      <w:marRight w:val="0"/>
      <w:marTop w:val="0"/>
      <w:marBottom w:val="0"/>
      <w:divBdr>
        <w:top w:val="none" w:sz="0" w:space="0" w:color="auto"/>
        <w:left w:val="none" w:sz="0" w:space="0" w:color="auto"/>
        <w:bottom w:val="none" w:sz="0" w:space="0" w:color="auto"/>
        <w:right w:val="none" w:sz="0" w:space="0" w:color="auto"/>
      </w:divBdr>
    </w:div>
    <w:div w:id="1247567585">
      <w:bodyDiv w:val="1"/>
      <w:marLeft w:val="0"/>
      <w:marRight w:val="0"/>
      <w:marTop w:val="0"/>
      <w:marBottom w:val="0"/>
      <w:divBdr>
        <w:top w:val="none" w:sz="0" w:space="0" w:color="auto"/>
        <w:left w:val="none" w:sz="0" w:space="0" w:color="auto"/>
        <w:bottom w:val="none" w:sz="0" w:space="0" w:color="auto"/>
        <w:right w:val="none" w:sz="0" w:space="0" w:color="auto"/>
      </w:divBdr>
    </w:div>
    <w:div w:id="1252355014">
      <w:bodyDiv w:val="1"/>
      <w:marLeft w:val="0"/>
      <w:marRight w:val="0"/>
      <w:marTop w:val="0"/>
      <w:marBottom w:val="0"/>
      <w:divBdr>
        <w:top w:val="none" w:sz="0" w:space="0" w:color="auto"/>
        <w:left w:val="none" w:sz="0" w:space="0" w:color="auto"/>
        <w:bottom w:val="none" w:sz="0" w:space="0" w:color="auto"/>
        <w:right w:val="none" w:sz="0" w:space="0" w:color="auto"/>
      </w:divBdr>
    </w:div>
    <w:div w:id="1296594881">
      <w:bodyDiv w:val="1"/>
      <w:marLeft w:val="0"/>
      <w:marRight w:val="0"/>
      <w:marTop w:val="0"/>
      <w:marBottom w:val="0"/>
      <w:divBdr>
        <w:top w:val="none" w:sz="0" w:space="0" w:color="auto"/>
        <w:left w:val="none" w:sz="0" w:space="0" w:color="auto"/>
        <w:bottom w:val="none" w:sz="0" w:space="0" w:color="auto"/>
        <w:right w:val="none" w:sz="0" w:space="0" w:color="auto"/>
      </w:divBdr>
    </w:div>
    <w:div w:id="1333415646">
      <w:bodyDiv w:val="1"/>
      <w:marLeft w:val="0"/>
      <w:marRight w:val="0"/>
      <w:marTop w:val="0"/>
      <w:marBottom w:val="0"/>
      <w:divBdr>
        <w:top w:val="none" w:sz="0" w:space="0" w:color="auto"/>
        <w:left w:val="none" w:sz="0" w:space="0" w:color="auto"/>
        <w:bottom w:val="none" w:sz="0" w:space="0" w:color="auto"/>
        <w:right w:val="none" w:sz="0" w:space="0" w:color="auto"/>
      </w:divBdr>
    </w:div>
    <w:div w:id="1340932874">
      <w:bodyDiv w:val="1"/>
      <w:marLeft w:val="0"/>
      <w:marRight w:val="0"/>
      <w:marTop w:val="0"/>
      <w:marBottom w:val="0"/>
      <w:divBdr>
        <w:top w:val="none" w:sz="0" w:space="0" w:color="auto"/>
        <w:left w:val="none" w:sz="0" w:space="0" w:color="auto"/>
        <w:bottom w:val="none" w:sz="0" w:space="0" w:color="auto"/>
        <w:right w:val="none" w:sz="0" w:space="0" w:color="auto"/>
      </w:divBdr>
    </w:div>
    <w:div w:id="1344743732">
      <w:bodyDiv w:val="1"/>
      <w:marLeft w:val="0"/>
      <w:marRight w:val="0"/>
      <w:marTop w:val="0"/>
      <w:marBottom w:val="0"/>
      <w:divBdr>
        <w:top w:val="none" w:sz="0" w:space="0" w:color="auto"/>
        <w:left w:val="none" w:sz="0" w:space="0" w:color="auto"/>
        <w:bottom w:val="none" w:sz="0" w:space="0" w:color="auto"/>
        <w:right w:val="none" w:sz="0" w:space="0" w:color="auto"/>
      </w:divBdr>
    </w:div>
    <w:div w:id="1361854679">
      <w:bodyDiv w:val="1"/>
      <w:marLeft w:val="0"/>
      <w:marRight w:val="0"/>
      <w:marTop w:val="0"/>
      <w:marBottom w:val="0"/>
      <w:divBdr>
        <w:top w:val="none" w:sz="0" w:space="0" w:color="auto"/>
        <w:left w:val="none" w:sz="0" w:space="0" w:color="auto"/>
        <w:bottom w:val="none" w:sz="0" w:space="0" w:color="auto"/>
        <w:right w:val="none" w:sz="0" w:space="0" w:color="auto"/>
      </w:divBdr>
    </w:div>
    <w:div w:id="1424297524">
      <w:bodyDiv w:val="1"/>
      <w:marLeft w:val="0"/>
      <w:marRight w:val="0"/>
      <w:marTop w:val="0"/>
      <w:marBottom w:val="0"/>
      <w:divBdr>
        <w:top w:val="none" w:sz="0" w:space="0" w:color="auto"/>
        <w:left w:val="none" w:sz="0" w:space="0" w:color="auto"/>
        <w:bottom w:val="none" w:sz="0" w:space="0" w:color="auto"/>
        <w:right w:val="none" w:sz="0" w:space="0" w:color="auto"/>
      </w:divBdr>
    </w:div>
    <w:div w:id="1439831835">
      <w:bodyDiv w:val="1"/>
      <w:marLeft w:val="0"/>
      <w:marRight w:val="0"/>
      <w:marTop w:val="0"/>
      <w:marBottom w:val="0"/>
      <w:divBdr>
        <w:top w:val="none" w:sz="0" w:space="0" w:color="auto"/>
        <w:left w:val="none" w:sz="0" w:space="0" w:color="auto"/>
        <w:bottom w:val="none" w:sz="0" w:space="0" w:color="auto"/>
        <w:right w:val="none" w:sz="0" w:space="0" w:color="auto"/>
      </w:divBdr>
    </w:div>
    <w:div w:id="1449815710">
      <w:bodyDiv w:val="1"/>
      <w:marLeft w:val="0"/>
      <w:marRight w:val="0"/>
      <w:marTop w:val="0"/>
      <w:marBottom w:val="0"/>
      <w:divBdr>
        <w:top w:val="none" w:sz="0" w:space="0" w:color="auto"/>
        <w:left w:val="none" w:sz="0" w:space="0" w:color="auto"/>
        <w:bottom w:val="none" w:sz="0" w:space="0" w:color="auto"/>
        <w:right w:val="none" w:sz="0" w:space="0" w:color="auto"/>
      </w:divBdr>
    </w:div>
    <w:div w:id="1460101061">
      <w:bodyDiv w:val="1"/>
      <w:marLeft w:val="0"/>
      <w:marRight w:val="0"/>
      <w:marTop w:val="0"/>
      <w:marBottom w:val="0"/>
      <w:divBdr>
        <w:top w:val="none" w:sz="0" w:space="0" w:color="auto"/>
        <w:left w:val="none" w:sz="0" w:space="0" w:color="auto"/>
        <w:bottom w:val="none" w:sz="0" w:space="0" w:color="auto"/>
        <w:right w:val="none" w:sz="0" w:space="0" w:color="auto"/>
      </w:divBdr>
    </w:div>
    <w:div w:id="1467429805">
      <w:bodyDiv w:val="1"/>
      <w:marLeft w:val="0"/>
      <w:marRight w:val="0"/>
      <w:marTop w:val="0"/>
      <w:marBottom w:val="0"/>
      <w:divBdr>
        <w:top w:val="none" w:sz="0" w:space="0" w:color="auto"/>
        <w:left w:val="none" w:sz="0" w:space="0" w:color="auto"/>
        <w:bottom w:val="none" w:sz="0" w:space="0" w:color="auto"/>
        <w:right w:val="none" w:sz="0" w:space="0" w:color="auto"/>
      </w:divBdr>
    </w:div>
    <w:div w:id="1581283045">
      <w:bodyDiv w:val="1"/>
      <w:marLeft w:val="0"/>
      <w:marRight w:val="0"/>
      <w:marTop w:val="0"/>
      <w:marBottom w:val="0"/>
      <w:divBdr>
        <w:top w:val="none" w:sz="0" w:space="0" w:color="auto"/>
        <w:left w:val="none" w:sz="0" w:space="0" w:color="auto"/>
        <w:bottom w:val="none" w:sz="0" w:space="0" w:color="auto"/>
        <w:right w:val="none" w:sz="0" w:space="0" w:color="auto"/>
      </w:divBdr>
    </w:div>
    <w:div w:id="1610090468">
      <w:bodyDiv w:val="1"/>
      <w:marLeft w:val="0"/>
      <w:marRight w:val="0"/>
      <w:marTop w:val="0"/>
      <w:marBottom w:val="0"/>
      <w:divBdr>
        <w:top w:val="none" w:sz="0" w:space="0" w:color="auto"/>
        <w:left w:val="none" w:sz="0" w:space="0" w:color="auto"/>
        <w:bottom w:val="none" w:sz="0" w:space="0" w:color="auto"/>
        <w:right w:val="none" w:sz="0" w:space="0" w:color="auto"/>
      </w:divBdr>
    </w:div>
    <w:div w:id="1628972503">
      <w:bodyDiv w:val="1"/>
      <w:marLeft w:val="0"/>
      <w:marRight w:val="0"/>
      <w:marTop w:val="0"/>
      <w:marBottom w:val="0"/>
      <w:divBdr>
        <w:top w:val="none" w:sz="0" w:space="0" w:color="auto"/>
        <w:left w:val="none" w:sz="0" w:space="0" w:color="auto"/>
        <w:bottom w:val="none" w:sz="0" w:space="0" w:color="auto"/>
        <w:right w:val="none" w:sz="0" w:space="0" w:color="auto"/>
      </w:divBdr>
    </w:div>
    <w:div w:id="1746218068">
      <w:bodyDiv w:val="1"/>
      <w:marLeft w:val="0"/>
      <w:marRight w:val="0"/>
      <w:marTop w:val="0"/>
      <w:marBottom w:val="0"/>
      <w:divBdr>
        <w:top w:val="none" w:sz="0" w:space="0" w:color="auto"/>
        <w:left w:val="none" w:sz="0" w:space="0" w:color="auto"/>
        <w:bottom w:val="none" w:sz="0" w:space="0" w:color="auto"/>
        <w:right w:val="none" w:sz="0" w:space="0" w:color="auto"/>
      </w:divBdr>
    </w:div>
    <w:div w:id="1747219512">
      <w:bodyDiv w:val="1"/>
      <w:marLeft w:val="0"/>
      <w:marRight w:val="0"/>
      <w:marTop w:val="0"/>
      <w:marBottom w:val="0"/>
      <w:divBdr>
        <w:top w:val="none" w:sz="0" w:space="0" w:color="auto"/>
        <w:left w:val="none" w:sz="0" w:space="0" w:color="auto"/>
        <w:bottom w:val="none" w:sz="0" w:space="0" w:color="auto"/>
        <w:right w:val="none" w:sz="0" w:space="0" w:color="auto"/>
      </w:divBdr>
    </w:div>
    <w:div w:id="1796286571">
      <w:bodyDiv w:val="1"/>
      <w:marLeft w:val="0"/>
      <w:marRight w:val="0"/>
      <w:marTop w:val="0"/>
      <w:marBottom w:val="0"/>
      <w:divBdr>
        <w:top w:val="none" w:sz="0" w:space="0" w:color="auto"/>
        <w:left w:val="none" w:sz="0" w:space="0" w:color="auto"/>
        <w:bottom w:val="none" w:sz="0" w:space="0" w:color="auto"/>
        <w:right w:val="none" w:sz="0" w:space="0" w:color="auto"/>
      </w:divBdr>
    </w:div>
    <w:div w:id="1800761663">
      <w:bodyDiv w:val="1"/>
      <w:marLeft w:val="0"/>
      <w:marRight w:val="0"/>
      <w:marTop w:val="0"/>
      <w:marBottom w:val="0"/>
      <w:divBdr>
        <w:top w:val="none" w:sz="0" w:space="0" w:color="auto"/>
        <w:left w:val="none" w:sz="0" w:space="0" w:color="auto"/>
        <w:bottom w:val="none" w:sz="0" w:space="0" w:color="auto"/>
        <w:right w:val="none" w:sz="0" w:space="0" w:color="auto"/>
      </w:divBdr>
    </w:div>
    <w:div w:id="1800878054">
      <w:bodyDiv w:val="1"/>
      <w:marLeft w:val="0"/>
      <w:marRight w:val="0"/>
      <w:marTop w:val="0"/>
      <w:marBottom w:val="0"/>
      <w:divBdr>
        <w:top w:val="none" w:sz="0" w:space="0" w:color="auto"/>
        <w:left w:val="none" w:sz="0" w:space="0" w:color="auto"/>
        <w:bottom w:val="none" w:sz="0" w:space="0" w:color="auto"/>
        <w:right w:val="none" w:sz="0" w:space="0" w:color="auto"/>
      </w:divBdr>
    </w:div>
    <w:div w:id="1810122327">
      <w:bodyDiv w:val="1"/>
      <w:marLeft w:val="0"/>
      <w:marRight w:val="0"/>
      <w:marTop w:val="0"/>
      <w:marBottom w:val="0"/>
      <w:divBdr>
        <w:top w:val="none" w:sz="0" w:space="0" w:color="auto"/>
        <w:left w:val="none" w:sz="0" w:space="0" w:color="auto"/>
        <w:bottom w:val="none" w:sz="0" w:space="0" w:color="auto"/>
        <w:right w:val="none" w:sz="0" w:space="0" w:color="auto"/>
      </w:divBdr>
    </w:div>
    <w:div w:id="1852910554">
      <w:bodyDiv w:val="1"/>
      <w:marLeft w:val="0"/>
      <w:marRight w:val="0"/>
      <w:marTop w:val="0"/>
      <w:marBottom w:val="0"/>
      <w:divBdr>
        <w:top w:val="none" w:sz="0" w:space="0" w:color="auto"/>
        <w:left w:val="none" w:sz="0" w:space="0" w:color="auto"/>
        <w:bottom w:val="none" w:sz="0" w:space="0" w:color="auto"/>
        <w:right w:val="none" w:sz="0" w:space="0" w:color="auto"/>
      </w:divBdr>
    </w:div>
    <w:div w:id="1911889005">
      <w:bodyDiv w:val="1"/>
      <w:marLeft w:val="0"/>
      <w:marRight w:val="0"/>
      <w:marTop w:val="0"/>
      <w:marBottom w:val="0"/>
      <w:divBdr>
        <w:top w:val="none" w:sz="0" w:space="0" w:color="auto"/>
        <w:left w:val="none" w:sz="0" w:space="0" w:color="auto"/>
        <w:bottom w:val="none" w:sz="0" w:space="0" w:color="auto"/>
        <w:right w:val="none" w:sz="0" w:space="0" w:color="auto"/>
      </w:divBdr>
    </w:div>
    <w:div w:id="1919829360">
      <w:bodyDiv w:val="1"/>
      <w:marLeft w:val="0"/>
      <w:marRight w:val="0"/>
      <w:marTop w:val="0"/>
      <w:marBottom w:val="0"/>
      <w:divBdr>
        <w:top w:val="none" w:sz="0" w:space="0" w:color="auto"/>
        <w:left w:val="none" w:sz="0" w:space="0" w:color="auto"/>
        <w:bottom w:val="none" w:sz="0" w:space="0" w:color="auto"/>
        <w:right w:val="none" w:sz="0" w:space="0" w:color="auto"/>
      </w:divBdr>
    </w:div>
    <w:div w:id="1963222855">
      <w:bodyDiv w:val="1"/>
      <w:marLeft w:val="0"/>
      <w:marRight w:val="0"/>
      <w:marTop w:val="0"/>
      <w:marBottom w:val="0"/>
      <w:divBdr>
        <w:top w:val="none" w:sz="0" w:space="0" w:color="auto"/>
        <w:left w:val="none" w:sz="0" w:space="0" w:color="auto"/>
        <w:bottom w:val="none" w:sz="0" w:space="0" w:color="auto"/>
        <w:right w:val="none" w:sz="0" w:space="0" w:color="auto"/>
      </w:divBdr>
    </w:div>
    <w:div w:id="1966109874">
      <w:bodyDiv w:val="1"/>
      <w:marLeft w:val="0"/>
      <w:marRight w:val="0"/>
      <w:marTop w:val="0"/>
      <w:marBottom w:val="0"/>
      <w:divBdr>
        <w:top w:val="none" w:sz="0" w:space="0" w:color="auto"/>
        <w:left w:val="none" w:sz="0" w:space="0" w:color="auto"/>
        <w:bottom w:val="none" w:sz="0" w:space="0" w:color="auto"/>
        <w:right w:val="none" w:sz="0" w:space="0" w:color="auto"/>
      </w:divBdr>
    </w:div>
    <w:div w:id="2006588640">
      <w:bodyDiv w:val="1"/>
      <w:marLeft w:val="0"/>
      <w:marRight w:val="0"/>
      <w:marTop w:val="0"/>
      <w:marBottom w:val="0"/>
      <w:divBdr>
        <w:top w:val="none" w:sz="0" w:space="0" w:color="auto"/>
        <w:left w:val="none" w:sz="0" w:space="0" w:color="auto"/>
        <w:bottom w:val="none" w:sz="0" w:space="0" w:color="auto"/>
        <w:right w:val="none" w:sz="0" w:space="0" w:color="auto"/>
      </w:divBdr>
    </w:div>
    <w:div w:id="2091150810">
      <w:bodyDiv w:val="1"/>
      <w:marLeft w:val="0"/>
      <w:marRight w:val="0"/>
      <w:marTop w:val="0"/>
      <w:marBottom w:val="0"/>
      <w:divBdr>
        <w:top w:val="none" w:sz="0" w:space="0" w:color="auto"/>
        <w:left w:val="none" w:sz="0" w:space="0" w:color="auto"/>
        <w:bottom w:val="none" w:sz="0" w:space="0" w:color="auto"/>
        <w:right w:val="none" w:sz="0" w:space="0" w:color="auto"/>
      </w:divBdr>
    </w:div>
    <w:div w:id="2096784595">
      <w:bodyDiv w:val="1"/>
      <w:marLeft w:val="0"/>
      <w:marRight w:val="0"/>
      <w:marTop w:val="0"/>
      <w:marBottom w:val="0"/>
      <w:divBdr>
        <w:top w:val="none" w:sz="0" w:space="0" w:color="auto"/>
        <w:left w:val="none" w:sz="0" w:space="0" w:color="auto"/>
        <w:bottom w:val="none" w:sz="0" w:space="0" w:color="auto"/>
        <w:right w:val="none" w:sz="0" w:space="0" w:color="auto"/>
      </w:divBdr>
    </w:div>
    <w:div w:id="2126460220">
      <w:bodyDiv w:val="1"/>
      <w:marLeft w:val="0"/>
      <w:marRight w:val="0"/>
      <w:marTop w:val="0"/>
      <w:marBottom w:val="0"/>
      <w:divBdr>
        <w:top w:val="none" w:sz="0" w:space="0" w:color="auto"/>
        <w:left w:val="none" w:sz="0" w:space="0" w:color="auto"/>
        <w:bottom w:val="none" w:sz="0" w:space="0" w:color="auto"/>
        <w:right w:val="none" w:sz="0" w:space="0" w:color="auto"/>
      </w:divBdr>
    </w:div>
    <w:div w:id="2130586778">
      <w:bodyDiv w:val="1"/>
      <w:marLeft w:val="0"/>
      <w:marRight w:val="0"/>
      <w:marTop w:val="0"/>
      <w:marBottom w:val="0"/>
      <w:divBdr>
        <w:top w:val="none" w:sz="0" w:space="0" w:color="auto"/>
        <w:left w:val="none" w:sz="0" w:space="0" w:color="auto"/>
        <w:bottom w:val="none" w:sz="0" w:space="0" w:color="auto"/>
        <w:right w:val="none" w:sz="0" w:space="0" w:color="auto"/>
      </w:divBdr>
    </w:div>
    <w:div w:id="213119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F653E-98FF-46BA-8349-D326EBC8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2</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_________________ № _____________</vt:lpstr>
    </vt:vector>
  </TitlesOfParts>
  <Company>SPecialiST RePack</Company>
  <LinksUpToDate>false</LinksUpToDate>
  <CharactersWithSpaces>3410</CharactersWithSpaces>
  <SharedDoc>false</SharedDoc>
  <HLinks>
    <vt:vector size="6" baseType="variant">
      <vt:variant>
        <vt:i4>1048628</vt:i4>
      </vt:variant>
      <vt:variant>
        <vt:i4>0</vt:i4>
      </vt:variant>
      <vt:variant>
        <vt:i4>0</vt:i4>
      </vt:variant>
      <vt:variant>
        <vt:i4>5</vt:i4>
      </vt:variant>
      <vt:variant>
        <vt:lpwstr>mailto:dst3@dst3.by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 № _____________</dc:title>
  <dc:creator>Отдел кадров</dc:creator>
  <cp:lastModifiedBy>Черноголова Марьяна Александровна</cp:lastModifiedBy>
  <cp:revision>415</cp:revision>
  <cp:lastPrinted>2025-07-22T12:12:00Z</cp:lastPrinted>
  <dcterms:created xsi:type="dcterms:W3CDTF">2023-07-19T09:14:00Z</dcterms:created>
  <dcterms:modified xsi:type="dcterms:W3CDTF">2026-08-12T12:03:00Z</dcterms:modified>
</cp:coreProperties>
</file>