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0B0" w:rsidRPr="009425FB" w:rsidRDefault="007820B0" w:rsidP="007820B0">
      <w:pPr>
        <w:spacing w:after="0" w:line="312" w:lineRule="auto"/>
        <w:ind w:left="708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9425F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Приложение 1 </w:t>
      </w:r>
    </w:p>
    <w:p w:rsidR="006E63B9" w:rsidRPr="009425FB" w:rsidRDefault="007820B0" w:rsidP="009425FB">
      <w:pPr>
        <w:spacing w:after="0" w:line="312" w:lineRule="auto"/>
        <w:ind w:left="6372" w:firstLine="708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25F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 заданию на закупку</w:t>
      </w:r>
    </w:p>
    <w:p w:rsidR="009425FB" w:rsidRDefault="009425FB" w:rsidP="006E63B9">
      <w:pPr>
        <w:spacing w:after="0" w:line="312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25FB" w:rsidRDefault="009425FB" w:rsidP="006E63B9">
      <w:pPr>
        <w:spacing w:after="0" w:line="312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20B0" w:rsidRDefault="007820B0" w:rsidP="006E6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3B9" w:rsidRDefault="00985647" w:rsidP="006E6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ТЕХНИКО-ЭКОНОМИЧЕСКОЕ ЗАДАНИЕ НА ЗАКУПКУ</w:t>
      </w:r>
    </w:p>
    <w:p w:rsidR="006E63B9" w:rsidRDefault="006E63B9" w:rsidP="006E6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5647" w:rsidRPr="00985647" w:rsidRDefault="00985647" w:rsidP="00DA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закупки: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 оборудования, работы по разработке, монтажу, пуско-наладке оборудования для комбинированной технологической линии по поочередному производству хрустящего картофеля (чипсов) номинальной производительностью 300 кг готовой продукции в час и замороженного картофеля фри номинальной производительностью 750 кг готовой продукции в час.</w:t>
      </w:r>
      <w:r w:rsidR="00B87661" w:rsidRPr="00DA0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комплект оборудования.</w:t>
      </w:r>
    </w:p>
    <w:p w:rsidR="00985647" w:rsidRPr="00DA0703" w:rsidRDefault="00985647" w:rsidP="00DA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должно иметь возможность совместной работы с оборудованием собственного производства Заказчика (участок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гидротранспортировки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первичной мойки) и существующим водогрейным котлом на высокотемпературном органическом теплоносителе (ВОТ)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ICI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Caldaie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OPX-400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тепловой мощностью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465 кВт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703" w:rsidRPr="00985647" w:rsidRDefault="00DA0703" w:rsidP="00DA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исполнения: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детали, контактирующие с продуктом и водой, должны быть изготовлены из нержавеющей стали марки </w:t>
      </w:r>
      <w:r w:rsidR="002515BC"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AISI304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лезвий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ножей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подшипников и приводных элементов</w:t>
      </w:r>
    </w:p>
    <w:p w:rsidR="00C81D44" w:rsidRDefault="00985647" w:rsidP="00B87661">
      <w:pPr>
        <w:spacing w:after="18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985647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БЛОК-СХЕМА ТЕХНОЛОГИЧЕСКОГО ПРОЦЕССА</w:t>
      </w:r>
    </w:p>
    <w:p w:rsidR="00985647" w:rsidRPr="00985647" w:rsidRDefault="00985647" w:rsidP="00B87661">
      <w:pPr>
        <w:spacing w:after="18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985647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(ПООЧЕРЕДНЫЙ РЕЖИМ)</w:t>
      </w:r>
    </w:p>
    <w:p w:rsidR="00985647" w:rsidRPr="00985647" w:rsidRDefault="00985647" w:rsidP="00ED0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[ УЧАСТОК</w:t>
      </w:r>
      <w:proofErr w:type="gramEnd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ПЕРВ</w:t>
      </w:r>
      <w:r w:rsidR="00ED07E7">
        <w:rPr>
          <w:rFonts w:ascii="Courier New" w:eastAsia="Times New Roman" w:hAnsi="Courier New" w:cs="Courier New"/>
          <w:sz w:val="21"/>
          <w:szCs w:val="21"/>
          <w:lang w:eastAsia="ru-RU"/>
        </w:rPr>
        <w:t>ИЧНОЙ ПОДГОТОВКИ СЫРЬЯ (ОБЩИЙ)</w:t>
      </w:r>
    </w:p>
    <w:p w:rsidR="00ED07E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Гидротранспорт Заказчика -&gt; Сепаратор камней -&gt; Мойка -&gt; Очистительный барабан -&gt; Щеточная очистка -&gt; Инспекционный стол -&gt; </w:t>
      </w:r>
    </w:p>
    <w:p w:rsidR="00985647" w:rsidRPr="00985647" w:rsidRDefault="00985647" w:rsidP="00ED0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[РЕВЕРСИВНЫЙ РАСПРЕДЕЛИТЕЛЬНЫЙ КОНВЕЙЕР]</w:t>
      </w:r>
    </w:p>
    <w:p w:rsidR="00117FCE" w:rsidRPr="00985647" w:rsidRDefault="00985647" w:rsidP="00117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▼ (РЕЖИМ «ЧИПСЫ» — ВЕТКА А)  </w:t>
      </w:r>
      <w:r w:rsidR="00ED07E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r w:rsidR="00117FCE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</w:t>
      </w: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</w:t>
      </w:r>
      <w:r w:rsidR="00117FCE"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▼ (РЕЖИМ «КАРТОФЕЛЬ ФРИ» — ВЕТКА Б)</w:t>
      </w:r>
    </w:p>
    <w:p w:rsidR="00117FCE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Роторный </w:t>
      </w:r>
      <w:proofErr w:type="spellStart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слайсер</w:t>
      </w:r>
      <w:proofErr w:type="spellEnd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(1.2 т/</w:t>
      </w:r>
      <w:proofErr w:type="gramStart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ч) </w:t>
      </w:r>
      <w:r w:rsidR="00117FCE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</w:t>
      </w:r>
      <w:proofErr w:type="gramEnd"/>
      <w:r w:rsidR="00117FCE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</w:t>
      </w: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</w:t>
      </w:r>
      <w:proofErr w:type="spellStart"/>
      <w:r w:rsidR="00117FCE"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Ленторезная</w:t>
      </w:r>
      <w:proofErr w:type="spellEnd"/>
      <w:r w:rsidR="00117FCE"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машина (2.0 т/ч)</w:t>
      </w:r>
    </w:p>
    <w:p w:rsidR="00985647" w:rsidRPr="0098564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Пузырьковая мойка крахмала          </w:t>
      </w:r>
      <w:r w:rsidR="00ED07E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Калибровочно-сортировочный узел</w:t>
      </w:r>
    </w:p>
    <w:p w:rsidR="00985647" w:rsidRPr="0098564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spellStart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Бланширователь</w:t>
      </w:r>
      <w:proofErr w:type="spellEnd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непрерывный                Осадочно-пузырьковая мойка</w:t>
      </w:r>
    </w:p>
    <w:p w:rsidR="00985647" w:rsidRPr="0098564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Воздушная </w:t>
      </w:r>
      <w:proofErr w:type="spellStart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ветросушка</w:t>
      </w:r>
      <w:proofErr w:type="spellEnd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</w:t>
      </w:r>
      <w:r w:rsidR="00ED07E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</w:t>
      </w:r>
      <w:proofErr w:type="spellStart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Бланширователь</w:t>
      </w:r>
      <w:proofErr w:type="spellEnd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непрерывный</w:t>
      </w:r>
    </w:p>
    <w:p w:rsidR="00985647" w:rsidRPr="0098564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ФРИТЮРНИЦА ВОТ (Чипсы — 320 кВт)          Сушильный туннель</w:t>
      </w:r>
    </w:p>
    <w:p w:rsidR="00985647" w:rsidRPr="0098564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Вибросито удаления излишков масла         ФРИТЮРНИЦА ВОТ (Фри — 420 кВт)</w:t>
      </w:r>
    </w:p>
    <w:p w:rsidR="00985647" w:rsidRPr="0098564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Барабан внесения специй                   Воздушное </w:t>
      </w:r>
      <w:proofErr w:type="spellStart"/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>виброохлаждение</w:t>
      </w:r>
      <w:proofErr w:type="spellEnd"/>
    </w:p>
    <w:p w:rsidR="00985647" w:rsidRPr="00985647" w:rsidRDefault="00985647" w:rsidP="00985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Взвешивание и упаковка (с N2)         </w:t>
      </w:r>
      <w:r w:rsidR="00ED07E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ТУННЕЛЬ ШОКОВОЙ ЗАМОРОЗКИ (IQF)</w:t>
      </w:r>
    </w:p>
    <w:p w:rsidR="00A5736E" w:rsidRPr="00985647" w:rsidRDefault="00A5736E" w:rsidP="00A57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</w:t>
      </w:r>
      <w:r w:rsidRPr="00985647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Взвешивание и упаковка в </w:t>
      </w:r>
      <w:r>
        <w:rPr>
          <w:rFonts w:ascii="Courier New" w:eastAsia="Times New Roman" w:hAnsi="Courier New" w:cs="Courier New"/>
          <w:sz w:val="21"/>
          <w:szCs w:val="21"/>
          <w:lang w:eastAsia="ru-RU"/>
        </w:rPr>
        <w:t>пакеты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ПОКАЗАТЕЛИ КАЧЕСТВА СЫРЬЯ И ПРОДУКЦИИ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7201"/>
      </w:tblGrid>
      <w:tr w:rsidR="00985647" w:rsidRPr="00985647" w:rsidTr="0098564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характеристики исходного картофеля для переработки на закупаемой линии</w:t>
            </w:r>
          </w:p>
        </w:tc>
      </w:tr>
      <w:tr w:rsidR="00985647" w:rsidRPr="00985647" w:rsidTr="0098564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сырья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Свежий картофель без дефектов (гниль, порча, вредители, болезни, трещины).</w:t>
            </w:r>
          </w:p>
        </w:tc>
      </w:tr>
      <w:tr w:rsidR="00985647" w:rsidRPr="00985647" w:rsidTr="0098564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сахара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≤ 0.2% (для картофеля фри) / ≤ 0.3% (для чипсов) во избежание потемнения при обжарке.</w:t>
            </w:r>
          </w:p>
        </w:tc>
      </w:tr>
      <w:tr w:rsidR="00985647" w:rsidRPr="00985647" w:rsidTr="0098564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Температура сырья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12° C.</w:t>
            </w:r>
          </w:p>
        </w:tc>
      </w:tr>
      <w:tr w:rsidR="00985647" w:rsidRPr="00985647" w:rsidTr="0098564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сухого вещества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985647" w:rsidRPr="00985647" w:rsidRDefault="00985647" w:rsidP="00ED0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22-25%.</w:t>
            </w:r>
          </w:p>
        </w:tc>
      </w:tr>
    </w:tbl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готовой продукции:</w:t>
      </w:r>
    </w:p>
    <w:p w:rsidR="00985647" w:rsidRPr="00985647" w:rsidRDefault="00985647" w:rsidP="00ED07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Ветка А (Чипсы):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Влажность ≤ 2%, содержание масла ≤ 30-35%, цвет равномерный золотистый, без подгоревших краев. Упаковка в пакеты с азотной средой (N₂).</w:t>
      </w:r>
    </w:p>
    <w:p w:rsidR="00985647" w:rsidRPr="00985647" w:rsidRDefault="00985647" w:rsidP="00ED07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Ветка Б (Картофель фри):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 быстрозамороженный (IQF), температура внутри брусочка на выходе из туннеля не выше -18° C. Форма — брусочки заданного сечения (7х7, 9х9 или 10х10 мм).</w:t>
      </w:r>
    </w:p>
    <w:p w:rsidR="00985647" w:rsidRPr="00985647" w:rsidRDefault="00985647" w:rsidP="00DA0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СПЕЦИФИКАЦИЯ ОБОРУДОВАНИЯ И ТЕХНИЧЕСКИЕ ТРЕБОВАНИЯ К УЗЛАМ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 Гидротранспорт с первичной мойкой картофеля и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камнеотделителем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 сырья по бетонированным лоткам и отделение тяжелых примесей.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5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Данный участок изготавливается Заказчиком и должен обеспечивать производительность подачи не менее 2.0 т/ч по сырью.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 Ленточный либо шнековый конвейер общего участка.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транспортировки картофеля от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камнеотделителя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моечной машине с системой обезвоживания.</w:t>
      </w:r>
    </w:p>
    <w:p w:rsidR="00985647" w:rsidRPr="00985647" w:rsidRDefault="00985647" w:rsidP="00ED07E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Производительность: не менее 2.0 т/ч.</w:t>
      </w:r>
    </w:p>
    <w:p w:rsidR="00985647" w:rsidRPr="00985647" w:rsidRDefault="00985647" w:rsidP="00ED07E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нержавеющая сталь AISI304, толщина не менее 3 мм.</w:t>
      </w:r>
    </w:p>
    <w:p w:rsidR="00985647" w:rsidRPr="00985647" w:rsidRDefault="00985647" w:rsidP="00ED07E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 Моечная машина с функцией удаления камней (Общая).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финишной очистки клубней от остатков песка, глины и мелких камней перед очисткой.</w:t>
      </w:r>
    </w:p>
    <w:p w:rsidR="00985647" w:rsidRPr="00985647" w:rsidRDefault="00985647" w:rsidP="00ED07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 по сырью: не менее 2.0 т/ч.</w:t>
      </w:r>
    </w:p>
    <w:p w:rsidR="00985647" w:rsidRPr="00985647" w:rsidRDefault="00985647" w:rsidP="00ED07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воды: с возможностью фильтрации и повторного использования.</w:t>
      </w:r>
    </w:p>
    <w:p w:rsidR="00985647" w:rsidRPr="00985647" w:rsidRDefault="00985647" w:rsidP="00ED07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исполнения: AISI304.</w:t>
      </w:r>
    </w:p>
    <w:p w:rsidR="00985647" w:rsidRPr="00985647" w:rsidRDefault="00985647" w:rsidP="00ED07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 </w:t>
      </w:r>
      <w:r w:rsidR="00370E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Абразивная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очистительная машина от кожуры (Шлифовка).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механического снятия кожицы с клубней картофеля методом истирания.</w:t>
      </w:r>
    </w:p>
    <w:p w:rsidR="00985647" w:rsidRPr="00985647" w:rsidRDefault="00985647" w:rsidP="00ED07E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Производительность: не менее 2.0 т/ч по сырью.</w:t>
      </w:r>
    </w:p>
    <w:p w:rsidR="00985647" w:rsidRPr="00985647" w:rsidRDefault="00985647" w:rsidP="00ED07E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Конструкция: непрерывного действия с регулировкой времени нахождения сырья внутри </w:t>
      </w:r>
      <w:r w:rsidR="00370E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(инвертор).</w:t>
      </w:r>
    </w:p>
    <w:p w:rsidR="00985647" w:rsidRPr="00985647" w:rsidRDefault="00985647" w:rsidP="00ED07E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изготовления: AISI304.</w:t>
      </w:r>
    </w:p>
    <w:p w:rsidR="00985647" w:rsidRPr="00985647" w:rsidRDefault="00985647" w:rsidP="00ED07E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 Щеточная машина для финишной очистки.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удаления остатков шкурки и глазков после барабанной очистки. Оснаще</w:t>
      </w:r>
      <w:r w:rsidR="00370E5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70E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душирующими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водяными распылителями высокого давления и шнеком удаления очистков.</w:t>
      </w:r>
    </w:p>
    <w:p w:rsidR="00985647" w:rsidRPr="00985647" w:rsidRDefault="00985647" w:rsidP="00ED07E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оборудования: нержавеющая сталь AISI304.</w:t>
      </w:r>
    </w:p>
    <w:p w:rsidR="00985647" w:rsidRPr="00985647" w:rsidRDefault="00985647" w:rsidP="00ED07E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 Инспекционный стол (Общий).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Роликовый конвейерного типа для визуального контроля сырья и ручной доочистки.</w:t>
      </w:r>
    </w:p>
    <w:p w:rsidR="00985647" w:rsidRPr="00985647" w:rsidRDefault="00985647" w:rsidP="00ED07E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стола: </w:t>
      </w:r>
      <w:r w:rsidR="00A5736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3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 (рассчитан на одновременную работу 4 операторов).</w:t>
      </w:r>
    </w:p>
    <w:p w:rsidR="00985647" w:rsidRPr="00985647" w:rsidRDefault="00985647" w:rsidP="00ED07E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плавной регулировки скорости движения ленты.</w:t>
      </w:r>
    </w:p>
    <w:p w:rsidR="00985647" w:rsidRPr="00985647" w:rsidRDefault="00985647" w:rsidP="00ED07E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 Реверсивный распределительный конвейер.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автоматического распределения потока очищенного картофеля. В зависимости от выбранного режима работы на центральном ПЛК направляет картофель либо на Ветку А (Чипсы), либо на Ветку Б (Фри).</w:t>
      </w:r>
    </w:p>
    <w:p w:rsidR="00985647" w:rsidRPr="00985647" w:rsidRDefault="00985647" w:rsidP="00ED07E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Производительность: не менее 2.0 т/ч.</w:t>
      </w:r>
    </w:p>
    <w:p w:rsidR="00985647" w:rsidRPr="00985647" w:rsidRDefault="00985647" w:rsidP="00ED07E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AISI304.</w:t>
      </w:r>
    </w:p>
    <w:p w:rsidR="00985647" w:rsidRDefault="00985647" w:rsidP="00ED07E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ED07E7" w:rsidRPr="00985647" w:rsidRDefault="00ED07E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ВЕТКА «А»: ЛИНЕЙКА ПРОИЗВОДСТВА ЧИПСОВ (300 кг/ч по готовому продукту)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8- Роторный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слайсер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(нарезка чипсов).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нарезки картофеля на плоские или рифленые слайсы.</w:t>
      </w:r>
    </w:p>
    <w:p w:rsidR="00985647" w:rsidRPr="00985647" w:rsidRDefault="00985647" w:rsidP="00ED07E7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Производительность: не менее 1200 кг/ч по сырью.</w:t>
      </w:r>
    </w:p>
    <w:p w:rsidR="00985647" w:rsidRPr="00985647" w:rsidRDefault="00985647" w:rsidP="00ED07E7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Толщина нарезки: регулируемая от 0.8 до 4 мм.</w:t>
      </w:r>
    </w:p>
    <w:p w:rsidR="00985647" w:rsidRPr="00985647" w:rsidRDefault="00985647" w:rsidP="00ED07E7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Комплектация: дополнительный набор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быстроизнашиваемых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лезвий.</w:t>
      </w:r>
    </w:p>
    <w:p w:rsidR="00985647" w:rsidRPr="00985647" w:rsidRDefault="00985647" w:rsidP="00ED07E7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 Пузырьковая моечная машина слайсов.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интенсивной отмывки свободного крахмала с поверхности нарезанных слайсов во избежание </w:t>
      </w:r>
      <w:r w:rsidR="00C81D4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склеивания при обжарке. Оснастить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переливной емкостью для отстаивания крахмала.</w:t>
      </w:r>
    </w:p>
    <w:p w:rsidR="00985647" w:rsidRPr="00985647" w:rsidRDefault="00985647" w:rsidP="00ED07E7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AISI304.</w:t>
      </w:r>
    </w:p>
    <w:p w:rsidR="00985647" w:rsidRPr="00985647" w:rsidRDefault="00985647" w:rsidP="00ED07E7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10- Горизонтальная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бланшировочная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установка (Чипсы).</w:t>
      </w:r>
    </w:p>
    <w:p w:rsidR="009A78BE" w:rsidRPr="00893F59" w:rsidRDefault="009A78BE" w:rsidP="009A78BE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93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Бланшировальная</w:t>
      </w:r>
      <w:proofErr w:type="spellEnd"/>
      <w:r w:rsidRPr="00893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машина горизонтального типа</w:t>
      </w:r>
    </w:p>
    <w:p w:rsidR="009A78BE" w:rsidRPr="00893F59" w:rsidRDefault="009A78BE" w:rsidP="009A78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Назначение:</w:t>
      </w:r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Кратковременная термическая обработка нарезки для </w:t>
      </w:r>
      <w:proofErr w:type="spellStart"/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инактивации</w:t>
      </w:r>
      <w:proofErr w:type="spellEnd"/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ферментов и стабилизации цвета.</w:t>
      </w:r>
    </w:p>
    <w:p w:rsidR="009A78BE" w:rsidRPr="00893F59" w:rsidRDefault="009A78BE" w:rsidP="009A78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Характеристики:</w:t>
      </w:r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Конвейерная горизонтальная установка с автоматическим поддержанием температуры в диапазоне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893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5–95°C</w:t>
      </w:r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</w:p>
    <w:p w:rsidR="00985647" w:rsidRPr="00985647" w:rsidRDefault="00A5736E" w:rsidP="009A78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</w:t>
      </w:r>
      <w:r w:rsidR="009A78BE" w:rsidRPr="00893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требование:</w:t>
      </w:r>
      <w:r w:rsidR="009A78BE"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Диапазон регулирования времени </w:t>
      </w:r>
      <w:proofErr w:type="spellStart"/>
      <w:r w:rsidR="009A78BE"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бланширования</w:t>
      </w:r>
      <w:proofErr w:type="spellEnd"/>
      <w:r w:rsidR="009A78BE"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</w:t>
      </w:r>
      <w:r w:rsidR="009A7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1–4 мин; </w:t>
      </w:r>
      <w:r w:rsidR="00985647"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Производительность: не менее 1200 кг/ч по сырью.</w:t>
      </w:r>
    </w:p>
    <w:p w:rsidR="00985647" w:rsidRPr="00985647" w:rsidRDefault="00985647" w:rsidP="00ED07E7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нагрева: пар </w:t>
      </w:r>
      <w:r w:rsid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давлением 6 атм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78BE" w:rsidRPr="009A7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8BE"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температурой до 150°C</w:t>
      </w:r>
      <w:r w:rsidR="009A78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оборудования: AISI304.</w:t>
      </w:r>
    </w:p>
    <w:p w:rsidR="00985647" w:rsidRPr="00985647" w:rsidRDefault="00985647" w:rsidP="00ED07E7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 Система предварительного удаления влаги (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Ветросушка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виброраспределителя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блока воздушных ножей для снятия поверхностной влаги перед подачей во фритюрницу.</w:t>
      </w:r>
    </w:p>
    <w:p w:rsidR="00985647" w:rsidRPr="00985647" w:rsidRDefault="00985647" w:rsidP="00ED07E7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12- Промышленная фритюрница непрерывного действия ВОТ (Чипсы).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непрерывного обжаривания слайсов в растительном масле.</w:t>
      </w:r>
    </w:p>
    <w:p w:rsidR="00985647" w:rsidRPr="00985647" w:rsidRDefault="00985647" w:rsidP="00ED07E7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Энергоноситель: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Высокотемпературное органическое теплоноситель (термальное масло) </w:t>
      </w:r>
      <w:r w:rsidRPr="00985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существующего котла ВОТ Заказчика.</w:t>
      </w:r>
    </w:p>
    <w:p w:rsidR="00985647" w:rsidRPr="00985647" w:rsidRDefault="00985647" w:rsidP="00ED07E7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Потребляемая тепловая мощность: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320 кВт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Комплектация: змеевиковый внутренний/внешний теплообменник, сетевой масляный фильтр непрерывного действия для удаления мелких частиц («крупки»), бак для хранения и циркуляционный насос ВОТ.</w:t>
      </w:r>
    </w:p>
    <w:p w:rsidR="00985647" w:rsidRPr="00985647" w:rsidRDefault="00985647" w:rsidP="00ED07E7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Автоматика: подъем конвейерной части для санитарной мойки, контроль температуры масла в трех зонах.</w:t>
      </w:r>
    </w:p>
    <w:p w:rsidR="00985647" w:rsidRPr="00985647" w:rsidRDefault="00985647" w:rsidP="00ED07E7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13- Участок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деойлинга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охлаждения и нанесения специй.</w:t>
      </w:r>
    </w:p>
    <w:p w:rsid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вибросито для удаления излишков масла, конвейер воздушного охлаждения и вращающийся барабанный аппликатор для равномерного дозирования сухих вкусовых добавок.</w:t>
      </w:r>
    </w:p>
    <w:p w:rsidR="00EF0F98" w:rsidRPr="00985647" w:rsidRDefault="00EF0F98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Дражировочный барабан непрерывного действия, установленный под наклоном. Укомплектован автоматическим </w:t>
      </w:r>
      <w:proofErr w:type="spellStart"/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микродозатором</w:t>
      </w:r>
      <w:proofErr w:type="spellEnd"/>
      <w:r w:rsidRPr="0089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сухих специй шнекового или вибрационного типа с регулировкой подачи в зависимости от потока продукта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Материал: AISI304.</w:t>
      </w:r>
    </w:p>
    <w:p w:rsidR="00985647" w:rsidRPr="00985647" w:rsidRDefault="00985647" w:rsidP="00ED07E7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 Комплекс автоматического взвешивания и упаковки чипсов.</w:t>
      </w:r>
    </w:p>
    <w:p w:rsidR="00C6168E" w:rsidRPr="007D44D7" w:rsidRDefault="00C6168E" w:rsidP="00C6168E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Z-образный загрузочный конвейер подачи на упаковку</w:t>
      </w:r>
    </w:p>
    <w:p w:rsidR="00C6168E" w:rsidRPr="007D44D7" w:rsidRDefault="00C6168E" w:rsidP="00C6168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Назначение: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Бережная транспортировка хрупких чипсов со специями на высоту загрузочного бункера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мультиголовочного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дозатора.</w:t>
      </w:r>
    </w:p>
    <w:p w:rsidR="00C6168E" w:rsidRPr="007D44D7" w:rsidRDefault="00C6168E" w:rsidP="00C6168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Характеристики: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Пищевая полимерная лента с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гофробортами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поперечными лопатками. Укомплектован приемным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вибробункером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предотвращения заторов продукта. Конструкция исключает падение и лом чипсов.</w:t>
      </w:r>
    </w:p>
    <w:p w:rsidR="00C6168E" w:rsidRPr="007D44D7" w:rsidRDefault="00C6168E" w:rsidP="00C6168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Количество: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шт.</w:t>
      </w:r>
    </w:p>
    <w:p w:rsidR="00C6168E" w:rsidRPr="007D44D7" w:rsidRDefault="005F4352" w:rsidP="00C6168E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14,1</w:t>
      </w:r>
      <w:r w:rsidR="00C6168E"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Автоматическая весовая упаковочная машина</w:t>
      </w:r>
    </w:p>
    <w:p w:rsidR="00C6168E" w:rsidRPr="007D44D7" w:rsidRDefault="00C6168E" w:rsidP="00C6168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Назначение: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Точное дозирование чипсов, формирование пакета, заполнение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газом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герметичное запаивание.</w:t>
      </w:r>
    </w:p>
    <w:p w:rsidR="00C6168E" w:rsidRPr="007D44D7" w:rsidRDefault="00C6168E" w:rsidP="00C6168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Характеристики:</w:t>
      </w:r>
    </w:p>
    <w:p w:rsidR="00C6168E" w:rsidRPr="007D44D7" w:rsidRDefault="00C6168E" w:rsidP="00C6168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Мультиголовочный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весовой дозатор (не менее 10–14 рабочих ковшей). Поверхность ковшей — рифленая нержавеющая сталь («шагрень») для предотвращения прилипания масляного продукта.</w:t>
      </w:r>
    </w:p>
    <w:p w:rsidR="00C6168E" w:rsidRPr="007D44D7" w:rsidRDefault="00C6168E" w:rsidP="00C6168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 дозирования: погрешность в пределах 0,5–1,5 грамма.</w:t>
      </w:r>
    </w:p>
    <w:p w:rsidR="00C6168E" w:rsidRPr="007D44D7" w:rsidRDefault="00C6168E" w:rsidP="00C6168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упаковки: 20–60 пакетов/минуту (в зависимости от веса дозы).</w:t>
      </w:r>
    </w:p>
    <w:p w:rsidR="00C6168E" w:rsidRPr="007D44D7" w:rsidRDefault="00C6168E" w:rsidP="00C6168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пакета: «Подушка» (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Pillow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bag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 металлизированной пленки.</w:t>
      </w:r>
    </w:p>
    <w:p w:rsidR="00C6168E" w:rsidRPr="007D44D7" w:rsidRDefault="00C6168E" w:rsidP="00C6168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запайки: Горизонтальные и вертикальные сварочные губки с индивидуальным PID-регулированием температуры, оптимизированные для работы с металлизированными пленками высокой плотности.</w:t>
      </w:r>
    </w:p>
    <w:p w:rsidR="00C6168E" w:rsidRPr="007D44D7" w:rsidRDefault="00C6168E" w:rsidP="00C6168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опции: Модуль впрыска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Gas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Flush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термотрансферный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датер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печати даты производства и номера партии на пакет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5B87" w:rsidRPr="00985647" w:rsidRDefault="00C6168E" w:rsidP="00FA5B87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A5B87" w:rsidRPr="00FA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даптирован под работу с рулонной металлизированной пленкой высокой плотности и полиэтиленовой пленкой (ширина пленки </w:t>
      </w:r>
      <w:r w:rsidR="00972377">
        <w:rPr>
          <w:rFonts w:ascii="Times New Roman" w:eastAsia="Times New Roman" w:hAnsi="Times New Roman" w:cs="Times New Roman"/>
          <w:sz w:val="28"/>
          <w:szCs w:val="28"/>
          <w:lang w:eastAsia="ru-RU"/>
        </w:rPr>
        <w:t>360.</w:t>
      </w:r>
      <w:r w:rsidR="00FA5B87" w:rsidRPr="00FA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420</w:t>
      </w:r>
      <w:r w:rsidR="00972377">
        <w:rPr>
          <w:rFonts w:ascii="Times New Roman" w:eastAsia="Times New Roman" w:hAnsi="Times New Roman" w:cs="Times New Roman"/>
          <w:sz w:val="28"/>
          <w:szCs w:val="28"/>
          <w:lang w:eastAsia="ru-RU"/>
        </w:rPr>
        <w:t>,485,</w:t>
      </w:r>
      <w:r w:rsidR="00FA5B87" w:rsidRPr="00FA5B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23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A5B87" w:rsidRPr="00FA5B87">
        <w:rPr>
          <w:rFonts w:ascii="Times New Roman" w:eastAsia="Times New Roman" w:hAnsi="Times New Roman" w:cs="Times New Roman"/>
          <w:sz w:val="28"/>
          <w:szCs w:val="28"/>
          <w:lang w:eastAsia="ru-RU"/>
        </w:rPr>
        <w:t>0 мм)</w:t>
      </w:r>
    </w:p>
    <w:p w:rsidR="00985647" w:rsidRPr="00985647" w:rsidRDefault="00985647" w:rsidP="00ED07E7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ED07E7" w:rsidRDefault="00ED07E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ВЕТКА «Б»: ЛИНЕЙКА ПРОИЗВОДСТВА КАРТОФЕЛЯ ФРИ (750 кг/ч по готовому продукту)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15- Промышленная машина</w:t>
      </w:r>
      <w:r w:rsidR="00A573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нарезки овощей соломкой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(нарезка фри).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нарезки очищенных клубней на ровные продольные брусочки.</w:t>
      </w:r>
    </w:p>
    <w:p w:rsidR="00985647" w:rsidRPr="00985647" w:rsidRDefault="00985647" w:rsidP="00ED07E7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Производительность: не менее 2000 кг/ч по сырью.</w:t>
      </w:r>
    </w:p>
    <w:p w:rsidR="00985647" w:rsidRPr="00985647" w:rsidRDefault="00985647" w:rsidP="00ED07E7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Сечение нарезки: сменные ножевые блоки (7х7, 9х9, 10х10 мм)</w:t>
      </w:r>
      <w:r w:rsidR="00A5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комплекты ножей для нарезки картошки с рифленой поверхностью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 рваных краев.</w:t>
      </w:r>
    </w:p>
    <w:p w:rsidR="00985647" w:rsidRPr="00985647" w:rsidRDefault="00985647" w:rsidP="00ED07E7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16- Калибровочно-сортировочный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виброузел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Вибрационное сито для автоматического отделения коротких кусочков, мелкого лома и тонких боковых отходов нарезки.</w:t>
      </w:r>
    </w:p>
    <w:p w:rsidR="00985647" w:rsidRPr="00985647" w:rsidRDefault="00985647" w:rsidP="00ED07E7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AISI304.</w:t>
      </w:r>
    </w:p>
    <w:p w:rsidR="00985647" w:rsidRPr="00985647" w:rsidRDefault="00985647" w:rsidP="00ED07E7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17- Осадочно-пузырьковая моечная машина брусочков.</w:t>
      </w:r>
    </w:p>
    <w:p w:rsidR="00985647" w:rsidRPr="00985647" w:rsidRDefault="00985647" w:rsidP="00DA07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вымывания свободного крахмала из зоны реза. Оснаще</w:t>
      </w:r>
      <w:r w:rsidR="00DA0703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A070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улавливания и сепарации крахмальной фракции.</w:t>
      </w:r>
    </w:p>
    <w:p w:rsidR="00985647" w:rsidRPr="00985647" w:rsidRDefault="00985647" w:rsidP="00ED07E7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18- Двухступенчатая горизонтальная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бланшировочная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установка фри.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глубокой температурной подготовки структуры брусочков и вымывания избыточных сахаров во избежание эффекта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акриламидного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потемнения.</w:t>
      </w:r>
    </w:p>
    <w:p w:rsidR="00985647" w:rsidRPr="00985647" w:rsidRDefault="00985647" w:rsidP="00ED07E7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Производительность: не менее 2000 кг/ч по сырью.</w:t>
      </w:r>
    </w:p>
    <w:p w:rsidR="00FB17B8" w:rsidRDefault="00985647" w:rsidP="00ED07E7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Конструкция: две последовательные ванны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бланширования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индивидуальной регулировкой температуры (от 60° C до 85° C).</w:t>
      </w:r>
      <w:r w:rsidR="00FB17B8" w:rsidRPr="00FB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Диапазон регулирования времени </w:t>
      </w:r>
      <w:proofErr w:type="spellStart"/>
      <w:r w:rsidR="00FB17B8" w:rsidRPr="00FB17B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бланширования</w:t>
      </w:r>
      <w:proofErr w:type="spellEnd"/>
      <w:r w:rsidR="00FB17B8" w:rsidRPr="00FB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быть: 3–10 мин)</w:t>
      </w:r>
    </w:p>
    <w:p w:rsidR="00985647" w:rsidRPr="00985647" w:rsidRDefault="00985647" w:rsidP="00FB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19- Сушильный конвейерный туннель.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предварительной подсушки брусочков фри горячим воздухом перед обжаркой, что минимизирует процент впитывания масла и улучшает хрустящие свойства корочки.</w:t>
      </w:r>
    </w:p>
    <w:p w:rsidR="00985647" w:rsidRPr="00985647" w:rsidRDefault="00985647" w:rsidP="00ED07E7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шт.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20- Промышленная фритюрница непрерывного действия ВОТ (Картофель фри).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кратковременной обжарки (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par-frying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) брусочков до состояния полуготовности.</w:t>
      </w:r>
    </w:p>
    <w:p w:rsidR="00985647" w:rsidRPr="00985647" w:rsidRDefault="00985647" w:rsidP="00ED07E7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Энергоноситель: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Термальное масло от существующего котла ВОТ </w:t>
      </w:r>
      <w:r w:rsidRPr="00E25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Заказчика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ТЭНов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(электрического нагрева) запрещено во избежание превышения лимитов мощности.</w:t>
      </w:r>
    </w:p>
    <w:p w:rsidR="00985647" w:rsidRPr="00985647" w:rsidRDefault="00985647" w:rsidP="00ED07E7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Потребляемая тепловая мощность: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420 кВт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Критическое требование: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Максимальная плотность теплового потока на поверхности масляного змеевика должна составлять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более 2.2 Вт/см²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предотвращения термической деградации и порчи масла).</w:t>
      </w:r>
    </w:p>
    <w:p w:rsidR="00985647" w:rsidRPr="00985647" w:rsidRDefault="00985647" w:rsidP="00ED07E7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Комплектация: система циркуляции масла, фильтрации, автоматический долив и подъемный механизм крышки и конвейера.</w:t>
      </w:r>
    </w:p>
    <w:p w:rsidR="00985647" w:rsidRPr="00985647" w:rsidRDefault="00985647" w:rsidP="00ED07E7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21- Воздушный охлаждающий конвейер с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вибровыравниванием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удаления излишков масла с брусочков фри после обжарки и их предварительного постепенного охлаждения перед подачей в камеру глубокой заморозки.</w:t>
      </w:r>
    </w:p>
    <w:p w:rsidR="00985647" w:rsidRPr="00985647" w:rsidRDefault="00985647" w:rsidP="00ED07E7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22- Скороморозильный туннель непрерывного действия (IQF-заморозка).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быстрой индивидуальной заморозки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полуобжаренного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картофеля фри во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флюидизационном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спиральном слое.</w:t>
      </w:r>
    </w:p>
    <w:p w:rsidR="00985647" w:rsidRPr="00985647" w:rsidRDefault="00985647" w:rsidP="00ED07E7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Производительность по замороженному продукту: не менее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750 кг/час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на выходе: не выше -18° C в ядре продукта.</w:t>
      </w:r>
    </w:p>
    <w:p w:rsidR="00985647" w:rsidRPr="00985647" w:rsidRDefault="00985647" w:rsidP="00ED07E7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Комплектация: теплоизолированная камера (пенополиуретановые сэндвич-панели),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фреоновый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компрессорный агрегат промышленного класса (на базе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Bitzer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Danfoss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аналога), испарители увеличенной площади с системой автоматической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оттайки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23- Автоматический весовой упаковочный комплекс для картофеля фри.</w:t>
      </w:r>
    </w:p>
    <w:p w:rsidR="00985647" w:rsidRPr="00985647" w:rsidRDefault="00985647" w:rsidP="00ED07E7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Состав: подающий Z-образный конвейер,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мультиголовочный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дозатор, рассчитанный на работу с замороженными продуктами, вертикальный упаковочный автомат для фасовки в пакеты весом от 1.0 до 2.5 кг.</w:t>
      </w:r>
    </w:p>
    <w:p w:rsidR="00985647" w:rsidRPr="00985647" w:rsidRDefault="00985647" w:rsidP="00ED07E7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Количество: 1 комплект.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СИСТЕМА УПРАВЛЕНИЯ, ГИДРАВЛИКА ВОТ И БЕЗОПАСНОСТЬ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Гидравлический распределительный узел термального масла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спроектировать, изготовить и включить в комплект поставки центральный распределительный коллектор ВОТ с трехходовыми регулирующими 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клапанами с электро- или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пневмоприводом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(соответствующими рабочему давлению до 1.6 МПа и температуре до 260° C).</w:t>
      </w:r>
    </w:p>
    <w:p w:rsidR="00985647" w:rsidRPr="00985647" w:rsidRDefault="00985647" w:rsidP="00ED07E7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активации Ветки А (Чипсы) клапан Ветки Б (Фри) должен быть полностью переведен в режим байпаса, исключая циркуляцию масла через нерабочую фритюрницу (и наоборот).</w:t>
      </w:r>
    </w:p>
    <w:p w:rsidR="00985647" w:rsidRPr="00985647" w:rsidRDefault="00985647" w:rsidP="00ED07E7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переключения должна обеспечивать постоянный и стабильный минимальный проток термального масла через котел ICI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Caldaie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избежание закипания теплоносителя в трубах котла.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Логика автоматизации и аппаратные блокировки (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Interlocks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всей комбинированной линией должно осуществляться с единого центрального пульта на базе программируемого логического контроллера (ПЛК) уровня </w:t>
      </w:r>
      <w:proofErr w:type="spellStart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Siemens</w:t>
      </w:r>
      <w:proofErr w:type="spellEnd"/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S7-1500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аналога) с русскоязычным интерфейсом сенсорного экрана.</w:t>
      </w:r>
    </w:p>
    <w:p w:rsidR="00985647" w:rsidRPr="00985647" w:rsidRDefault="00985647" w:rsidP="00ED07E7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главном экране должен быть реализован программно-аппаратный выбор режима: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«РЕЖИМ ЧИПСЫ» / «РЕЖИМ КАРТОФЕЛЬ ФРИ»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647" w:rsidRPr="00985647" w:rsidRDefault="00985647" w:rsidP="00ED07E7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блокировок: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одного из режимов автоматически блокирует запуск исполнительных механизмов, распределительных насосов, вентиляторов и открытие масляных клапанов противоположной ветки. Запуск фритюрницы фри невозможен, пока фритюрница чипсов не остановлена, а её датчики потока ВОТ не зафиксируют закрытие задвижек.</w:t>
      </w:r>
    </w:p>
    <w:p w:rsidR="00985647" w:rsidRPr="00985647" w:rsidRDefault="00985647" w:rsidP="00ED07E7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Автоматика линии должна выдавать аналоговый/дискретный сигнал модуляции на контроллер горелки котла ICI </w:t>
      </w:r>
      <w:proofErr w:type="spellStart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Caldaie</w:t>
      </w:r>
      <w:proofErr w:type="spellEnd"/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синхронизации выработки тепла с текущим потреблением работающей фритюрницы.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ЛИМИТЫ ПО ЭНЕРГОРЕСУРСАМ</w:t>
      </w:r>
    </w:p>
    <w:p w:rsidR="00985647" w:rsidRPr="00985647" w:rsidRDefault="00985647" w:rsidP="00ED07E7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Максимальная потребляемая тепловая мощность: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до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465 кВт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пиковом режиме работы (лимитировано возможностями существующего котла ВОТ).</w:t>
      </w:r>
    </w:p>
    <w:p w:rsidR="00985647" w:rsidRPr="00985647" w:rsidRDefault="00985647" w:rsidP="00ED07E7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 потребляемая электрическая мощность: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комбинированная линия с учетом компрессорных агрегатов туннеля шоковой заморозки (IQF) в режиме «Картофель фри» не должна превышать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280 кВт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единовременной нагрузки. Поставщик обязан предоставить карту нагрузок для каждого из двух режимов работы.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ОБЯЗАТЕЛЬСТВА, СЕРВИС И КВАЛИФИКАЦИОННЫЕ ТРЕБОВАНИЯ</w:t>
      </w:r>
    </w:p>
    <w:p w:rsidR="00985647" w:rsidRPr="00985647" w:rsidRDefault="00985647" w:rsidP="00E2592F">
      <w:pPr>
        <w:numPr>
          <w:ilvl w:val="0"/>
          <w:numId w:val="37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Предлагаемое оборудование должно быть новым, не восстановленным. Гарантийный срок — не менее 12 месяцев со дня ввода в эксплуатацию.</w:t>
      </w:r>
    </w:p>
    <w:p w:rsidR="00985647" w:rsidRPr="00985647" w:rsidRDefault="00985647" w:rsidP="00E2592F">
      <w:pPr>
        <w:numPr>
          <w:ilvl w:val="0"/>
          <w:numId w:val="37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документация, инструкции по эксплуатации, схемы электрические и гидравлические, а также интерфейс ПО должны быть строго на </w:t>
      </w: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русском языке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92F" w:rsidRPr="007D44D7" w:rsidRDefault="00E2592F" w:rsidP="00E2592F">
      <w:pPr>
        <w:numPr>
          <w:ilvl w:val="0"/>
          <w:numId w:val="37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Санитария и гигиена: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Конструктивные решения узлов должны обеспечивать легкий доступ для проведения санитарной мойки (CIP/COP) и очистки. Полное соответствие международным нормам пищевой безопасности и принципам </w:t>
      </w: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HACCP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92F" w:rsidRPr="007D44D7" w:rsidRDefault="00E2592F" w:rsidP="00E2592F">
      <w:pPr>
        <w:numPr>
          <w:ilvl w:val="0"/>
          <w:numId w:val="37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Монтаж и пуско</w:t>
      </w:r>
      <w:r w:rsidR="00782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-наладочные работы</w:t>
      </w: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общую стоимость контракта должны быть включены: шефмонтаж оборудования на производственной площадке Заказчика, пусконаладочные работы, выпуск тестовой партии продукции и проведение технического обучения персонала Заказчика (в количестве не менее 6 специалистов).</w:t>
      </w:r>
    </w:p>
    <w:p w:rsidR="00E2592F" w:rsidRPr="007D44D7" w:rsidRDefault="00E2592F" w:rsidP="00E2592F">
      <w:pPr>
        <w:numPr>
          <w:ilvl w:val="0"/>
          <w:numId w:val="37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Гарантийные обязательства: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гарантии — </w:t>
      </w:r>
      <w:r w:rsidRPr="007D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12 месяцев</w:t>
      </w:r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подписания акта ввода линии в эксплуатацию (гарантия не распространяется на естественные изнашиваемые расходные материалы, такие как ножи </w:t>
      </w:r>
      <w:proofErr w:type="spellStart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слайсера</w:t>
      </w:r>
      <w:proofErr w:type="spellEnd"/>
      <w:r w:rsidRPr="007D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уплотнители).</w:t>
      </w:r>
    </w:p>
    <w:p w:rsidR="00E2592F" w:rsidRPr="002515BC" w:rsidRDefault="00E2592F" w:rsidP="00E2592F">
      <w:pPr>
        <w:numPr>
          <w:ilvl w:val="0"/>
          <w:numId w:val="37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51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Сертификация и безопасность:</w:t>
      </w:r>
      <w:r w:rsidRPr="0025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Линия должна поставляться с действующими сертификатами соответствия регламентам CE и ISO 9001-2015 и необходимые </w:t>
      </w:r>
      <w:r w:rsidR="002515BC" w:rsidRPr="002515BC">
        <w:rPr>
          <w:rStyle w:val="a3"/>
          <w:rFonts w:ascii="Times New Roman" w:hAnsi="Times New Roman" w:cs="Times New Roman"/>
          <w:sz w:val="28"/>
          <w:szCs w:val="28"/>
        </w:rPr>
        <w:t>ТР ТС 010/2011</w:t>
      </w:r>
      <w:r w:rsidR="002515BC" w:rsidRPr="002515BC">
        <w:rPr>
          <w:rFonts w:ascii="Times New Roman" w:hAnsi="Times New Roman" w:cs="Times New Roman"/>
          <w:sz w:val="28"/>
          <w:szCs w:val="28"/>
        </w:rPr>
        <w:t xml:space="preserve"> (О безопасности машин и оборудования) и </w:t>
      </w:r>
      <w:r w:rsidR="002515BC" w:rsidRPr="002515BC">
        <w:rPr>
          <w:rStyle w:val="a3"/>
          <w:rFonts w:ascii="Times New Roman" w:hAnsi="Times New Roman" w:cs="Times New Roman"/>
          <w:sz w:val="28"/>
          <w:szCs w:val="28"/>
        </w:rPr>
        <w:t>ТР ТС 004/2011</w:t>
      </w:r>
      <w:r w:rsidR="002515BC" w:rsidRPr="002515BC">
        <w:rPr>
          <w:rFonts w:ascii="Times New Roman" w:hAnsi="Times New Roman" w:cs="Times New Roman"/>
          <w:sz w:val="28"/>
          <w:szCs w:val="28"/>
        </w:rPr>
        <w:t xml:space="preserve"> / </w:t>
      </w:r>
      <w:r w:rsidR="002515BC" w:rsidRPr="002515BC">
        <w:rPr>
          <w:rStyle w:val="a3"/>
          <w:rFonts w:ascii="Times New Roman" w:hAnsi="Times New Roman" w:cs="Times New Roman"/>
          <w:sz w:val="28"/>
          <w:szCs w:val="28"/>
        </w:rPr>
        <w:t>ТР ТС 020/2011</w:t>
      </w:r>
      <w:r w:rsidR="002515BC" w:rsidRPr="002515BC">
        <w:rPr>
          <w:rFonts w:ascii="Times New Roman" w:hAnsi="Times New Roman" w:cs="Times New Roman"/>
          <w:sz w:val="28"/>
          <w:szCs w:val="28"/>
        </w:rPr>
        <w:t xml:space="preserve"> (низковольтное оборудование и электромагнитная совместимость). </w:t>
      </w:r>
      <w:r w:rsidRPr="002515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поставки оборудования в РБ.</w:t>
      </w:r>
    </w:p>
    <w:p w:rsidR="00ED07E7" w:rsidRDefault="00ED07E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20B0" w:rsidRDefault="007820B0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0703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Разработал: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0703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инженер _______________</w:t>
      </w:r>
      <w:r w:rsidR="00DA0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20B0" w:rsidRDefault="007820B0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20B0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Согласовано:</w:t>
      </w: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647" w:rsidRPr="00985647" w:rsidRDefault="00985647" w:rsidP="00ED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Инженер-энергетик _______________</w:t>
      </w:r>
    </w:p>
    <w:sectPr w:rsidR="00985647" w:rsidRPr="00985647" w:rsidSect="005F3A8B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6472"/>
    <w:multiLevelType w:val="multilevel"/>
    <w:tmpl w:val="7396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E38A5"/>
    <w:multiLevelType w:val="multilevel"/>
    <w:tmpl w:val="AD56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863E5"/>
    <w:multiLevelType w:val="multilevel"/>
    <w:tmpl w:val="46FE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E1970"/>
    <w:multiLevelType w:val="multilevel"/>
    <w:tmpl w:val="364C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51E20"/>
    <w:multiLevelType w:val="multilevel"/>
    <w:tmpl w:val="B02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E0465"/>
    <w:multiLevelType w:val="multilevel"/>
    <w:tmpl w:val="6706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03363"/>
    <w:multiLevelType w:val="multilevel"/>
    <w:tmpl w:val="5990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A596A"/>
    <w:multiLevelType w:val="multilevel"/>
    <w:tmpl w:val="02C0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E6D02"/>
    <w:multiLevelType w:val="multilevel"/>
    <w:tmpl w:val="882E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4423D9"/>
    <w:multiLevelType w:val="multilevel"/>
    <w:tmpl w:val="EE76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E12A30"/>
    <w:multiLevelType w:val="multilevel"/>
    <w:tmpl w:val="5016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1104B"/>
    <w:multiLevelType w:val="multilevel"/>
    <w:tmpl w:val="60F0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D3457"/>
    <w:multiLevelType w:val="multilevel"/>
    <w:tmpl w:val="3E18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861665"/>
    <w:multiLevelType w:val="multilevel"/>
    <w:tmpl w:val="A8BC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C75564"/>
    <w:multiLevelType w:val="multilevel"/>
    <w:tmpl w:val="57B6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71089A"/>
    <w:multiLevelType w:val="multilevel"/>
    <w:tmpl w:val="4642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CF6E6A"/>
    <w:multiLevelType w:val="multilevel"/>
    <w:tmpl w:val="68F6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8416C"/>
    <w:multiLevelType w:val="multilevel"/>
    <w:tmpl w:val="35A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1A740A"/>
    <w:multiLevelType w:val="multilevel"/>
    <w:tmpl w:val="FF86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AC1701"/>
    <w:multiLevelType w:val="multilevel"/>
    <w:tmpl w:val="6010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153B3"/>
    <w:multiLevelType w:val="multilevel"/>
    <w:tmpl w:val="9162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FF6C9B"/>
    <w:multiLevelType w:val="multilevel"/>
    <w:tmpl w:val="7B5E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9259E8"/>
    <w:multiLevelType w:val="multilevel"/>
    <w:tmpl w:val="D9EE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4226C5"/>
    <w:multiLevelType w:val="multilevel"/>
    <w:tmpl w:val="1F6C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4A363C"/>
    <w:multiLevelType w:val="multilevel"/>
    <w:tmpl w:val="CD22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97CC6"/>
    <w:multiLevelType w:val="multilevel"/>
    <w:tmpl w:val="13A8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9E50D2"/>
    <w:multiLevelType w:val="multilevel"/>
    <w:tmpl w:val="7844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877134"/>
    <w:multiLevelType w:val="multilevel"/>
    <w:tmpl w:val="5476C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0C6A39"/>
    <w:multiLevelType w:val="multilevel"/>
    <w:tmpl w:val="B064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8D444D"/>
    <w:multiLevelType w:val="multilevel"/>
    <w:tmpl w:val="DBC6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EC1993"/>
    <w:multiLevelType w:val="multilevel"/>
    <w:tmpl w:val="A738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AA50DC"/>
    <w:multiLevelType w:val="multilevel"/>
    <w:tmpl w:val="B36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C15A78"/>
    <w:multiLevelType w:val="multilevel"/>
    <w:tmpl w:val="F60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62794"/>
    <w:multiLevelType w:val="multilevel"/>
    <w:tmpl w:val="3588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D3355"/>
    <w:multiLevelType w:val="multilevel"/>
    <w:tmpl w:val="18E8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2434BC"/>
    <w:multiLevelType w:val="multilevel"/>
    <w:tmpl w:val="A958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66212F"/>
    <w:multiLevelType w:val="multilevel"/>
    <w:tmpl w:val="5ECC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43429"/>
    <w:multiLevelType w:val="multilevel"/>
    <w:tmpl w:val="A4B8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2219C5"/>
    <w:multiLevelType w:val="multilevel"/>
    <w:tmpl w:val="A674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BA3D40"/>
    <w:multiLevelType w:val="multilevel"/>
    <w:tmpl w:val="18501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 w15:restartNumberingAfterBreak="0">
    <w:nsid w:val="79103614"/>
    <w:multiLevelType w:val="multilevel"/>
    <w:tmpl w:val="D310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1223D2"/>
    <w:multiLevelType w:val="multilevel"/>
    <w:tmpl w:val="BCE6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BC389C"/>
    <w:multiLevelType w:val="multilevel"/>
    <w:tmpl w:val="EF4A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4"/>
  </w:num>
  <w:num w:numId="5">
    <w:abstractNumId w:val="13"/>
  </w:num>
  <w:num w:numId="6">
    <w:abstractNumId w:val="25"/>
  </w:num>
  <w:num w:numId="7">
    <w:abstractNumId w:val="26"/>
  </w:num>
  <w:num w:numId="8">
    <w:abstractNumId w:val="8"/>
  </w:num>
  <w:num w:numId="9">
    <w:abstractNumId w:val="36"/>
  </w:num>
  <w:num w:numId="10">
    <w:abstractNumId w:val="27"/>
  </w:num>
  <w:num w:numId="11">
    <w:abstractNumId w:val="41"/>
  </w:num>
  <w:num w:numId="12">
    <w:abstractNumId w:val="14"/>
  </w:num>
  <w:num w:numId="13">
    <w:abstractNumId w:val="7"/>
  </w:num>
  <w:num w:numId="14">
    <w:abstractNumId w:val="21"/>
  </w:num>
  <w:num w:numId="15">
    <w:abstractNumId w:val="11"/>
  </w:num>
  <w:num w:numId="16">
    <w:abstractNumId w:val="17"/>
  </w:num>
  <w:num w:numId="17">
    <w:abstractNumId w:val="5"/>
  </w:num>
  <w:num w:numId="18">
    <w:abstractNumId w:val="34"/>
  </w:num>
  <w:num w:numId="19">
    <w:abstractNumId w:val="38"/>
  </w:num>
  <w:num w:numId="20">
    <w:abstractNumId w:val="18"/>
  </w:num>
  <w:num w:numId="21">
    <w:abstractNumId w:val="0"/>
  </w:num>
  <w:num w:numId="22">
    <w:abstractNumId w:val="35"/>
  </w:num>
  <w:num w:numId="23">
    <w:abstractNumId w:val="23"/>
  </w:num>
  <w:num w:numId="24">
    <w:abstractNumId w:val="29"/>
  </w:num>
  <w:num w:numId="25">
    <w:abstractNumId w:val="20"/>
  </w:num>
  <w:num w:numId="26">
    <w:abstractNumId w:val="28"/>
  </w:num>
  <w:num w:numId="27">
    <w:abstractNumId w:val="42"/>
  </w:num>
  <w:num w:numId="28">
    <w:abstractNumId w:val="12"/>
  </w:num>
  <w:num w:numId="29">
    <w:abstractNumId w:val="9"/>
  </w:num>
  <w:num w:numId="30">
    <w:abstractNumId w:val="2"/>
  </w:num>
  <w:num w:numId="31">
    <w:abstractNumId w:val="31"/>
  </w:num>
  <w:num w:numId="32">
    <w:abstractNumId w:val="30"/>
  </w:num>
  <w:num w:numId="33">
    <w:abstractNumId w:val="37"/>
  </w:num>
  <w:num w:numId="34">
    <w:abstractNumId w:val="3"/>
  </w:num>
  <w:num w:numId="35">
    <w:abstractNumId w:val="1"/>
  </w:num>
  <w:num w:numId="36">
    <w:abstractNumId w:val="16"/>
  </w:num>
  <w:num w:numId="37">
    <w:abstractNumId w:val="39"/>
  </w:num>
  <w:num w:numId="38">
    <w:abstractNumId w:val="33"/>
  </w:num>
  <w:num w:numId="39">
    <w:abstractNumId w:val="32"/>
  </w:num>
  <w:num w:numId="40">
    <w:abstractNumId w:val="19"/>
  </w:num>
  <w:num w:numId="41">
    <w:abstractNumId w:val="22"/>
  </w:num>
  <w:num w:numId="42">
    <w:abstractNumId w:val="15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E6"/>
    <w:rsid w:val="000456E6"/>
    <w:rsid w:val="00117FCE"/>
    <w:rsid w:val="002515BC"/>
    <w:rsid w:val="00370E5E"/>
    <w:rsid w:val="005F3A8B"/>
    <w:rsid w:val="005F4352"/>
    <w:rsid w:val="00611BE8"/>
    <w:rsid w:val="006E63B9"/>
    <w:rsid w:val="007820B0"/>
    <w:rsid w:val="009425FB"/>
    <w:rsid w:val="00972377"/>
    <w:rsid w:val="00985647"/>
    <w:rsid w:val="009A78BE"/>
    <w:rsid w:val="00A5736E"/>
    <w:rsid w:val="00B87661"/>
    <w:rsid w:val="00C6168E"/>
    <w:rsid w:val="00C81D44"/>
    <w:rsid w:val="00DA0703"/>
    <w:rsid w:val="00DC579F"/>
    <w:rsid w:val="00E2592F"/>
    <w:rsid w:val="00ED07E7"/>
    <w:rsid w:val="00EF0F98"/>
    <w:rsid w:val="00F20805"/>
    <w:rsid w:val="00FA5B87"/>
    <w:rsid w:val="00FB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5695"/>
  <w15:docId w15:val="{2A561D94-7AA7-4123-8132-D47BA4E2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15B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2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6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03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10525">
                                  <w:marLeft w:val="0"/>
                                  <w:marRight w:val="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334805">
                                      <w:marLeft w:val="-3"/>
                                      <w:marRight w:val="-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377790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62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42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992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321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3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504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876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06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49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0048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8473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812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0082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2151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249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761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8833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0933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6132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79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3028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940250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59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54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710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949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1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184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895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479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8286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252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3207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810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81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3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35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816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4532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5103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810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4384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1995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23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294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4" w:space="0" w:color="F0F2F5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79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81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9483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656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5770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1423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8020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8274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110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0411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79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241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3295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56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203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973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341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315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728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862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9254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6377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039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2397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809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416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561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1305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9190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477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490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54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103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0050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755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136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285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1623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109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6611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3794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202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089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602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0537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9061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4168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8430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4863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893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5170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281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8361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9333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074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468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370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0418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3658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047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583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9811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47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76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03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1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809242">
                                                          <w:marLeft w:val="300"/>
                                                          <w:marRight w:val="120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91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036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Оксана</cp:lastModifiedBy>
  <cp:revision>3</cp:revision>
  <cp:lastPrinted>2026-07-23T13:36:00Z</cp:lastPrinted>
  <dcterms:created xsi:type="dcterms:W3CDTF">2026-07-23T12:54:00Z</dcterms:created>
  <dcterms:modified xsi:type="dcterms:W3CDTF">2026-07-23T13:52:00Z</dcterms:modified>
</cp:coreProperties>
</file>