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A094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140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68763A69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1AABB686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1.Состав (комплектация)</w:t>
      </w:r>
      <w:r w:rsidRPr="00715276">
        <w:t xml:space="preserve"> медицинских </w:t>
      </w:r>
      <w:proofErr w:type="gramStart"/>
      <w:r w:rsidRPr="00715276">
        <w:t>изделий</w:t>
      </w:r>
      <w:r w:rsidRPr="00715276">
        <w:rPr>
          <w:bCs/>
        </w:rPr>
        <w:t xml:space="preserve"> :</w:t>
      </w:r>
      <w:proofErr w:type="gramEnd"/>
      <w:r w:rsidRPr="00715276">
        <w:rPr>
          <w:bCs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94"/>
        <w:gridCol w:w="3113"/>
        <w:gridCol w:w="1842"/>
      </w:tblGrid>
      <w:tr w:rsidR="00715276" w:rsidRPr="00715276" w14:paraId="246A3D27" w14:textId="77777777" w:rsidTr="00AA271B">
        <w:tc>
          <w:tcPr>
            <w:tcW w:w="526" w:type="dxa"/>
            <w:shd w:val="clear" w:color="auto" w:fill="auto"/>
          </w:tcPr>
          <w:p w14:paraId="4885E721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№ п/п</w:t>
            </w:r>
          </w:p>
        </w:tc>
        <w:tc>
          <w:tcPr>
            <w:tcW w:w="4402" w:type="dxa"/>
            <w:shd w:val="clear" w:color="auto" w:fill="auto"/>
          </w:tcPr>
          <w:p w14:paraId="5400BC85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Наименование</w:t>
            </w:r>
          </w:p>
        </w:tc>
        <w:tc>
          <w:tcPr>
            <w:tcW w:w="3118" w:type="dxa"/>
          </w:tcPr>
          <w:p w14:paraId="3B4D2ADC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15276">
              <w:rPr>
                <w:lang w:val="en-US"/>
              </w:rPr>
              <w:t>Единица</w:t>
            </w:r>
            <w:proofErr w:type="spellEnd"/>
            <w:r w:rsidRPr="00715276">
              <w:rPr>
                <w:lang w:val="en-US"/>
              </w:rPr>
              <w:t xml:space="preserve"> </w:t>
            </w:r>
            <w:proofErr w:type="spellStart"/>
            <w:r w:rsidRPr="00715276">
              <w:rPr>
                <w:lang w:val="en-US"/>
              </w:rPr>
              <w:t>измерения</w:t>
            </w:r>
            <w:proofErr w:type="spellEnd"/>
          </w:p>
        </w:tc>
        <w:tc>
          <w:tcPr>
            <w:tcW w:w="1843" w:type="dxa"/>
          </w:tcPr>
          <w:p w14:paraId="1A720D05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Количество</w:t>
            </w:r>
          </w:p>
        </w:tc>
      </w:tr>
      <w:tr w:rsidR="00715276" w:rsidRPr="00715276" w14:paraId="5408D863" w14:textId="77777777" w:rsidTr="00AA271B">
        <w:trPr>
          <w:trHeight w:val="279"/>
        </w:trPr>
        <w:tc>
          <w:tcPr>
            <w:tcW w:w="526" w:type="dxa"/>
            <w:shd w:val="clear" w:color="auto" w:fill="auto"/>
          </w:tcPr>
          <w:p w14:paraId="1AB8CDD2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4402" w:type="dxa"/>
            <w:shd w:val="clear" w:color="auto" w:fill="auto"/>
          </w:tcPr>
          <w:p w14:paraId="3EBCC429" w14:textId="77777777" w:rsidR="00715276" w:rsidRPr="00715276" w:rsidRDefault="00715276" w:rsidP="00715276">
            <w:pPr>
              <w:jc w:val="both"/>
              <w:rPr>
                <w:bCs/>
              </w:rPr>
            </w:pPr>
            <w:r w:rsidRPr="00715276">
              <w:rPr>
                <w:bCs/>
              </w:rPr>
              <w:t>Набор реагентов для определения активности фактора VIII</w:t>
            </w:r>
          </w:p>
        </w:tc>
        <w:tc>
          <w:tcPr>
            <w:tcW w:w="3118" w:type="dxa"/>
          </w:tcPr>
          <w:p w14:paraId="6ABE2EAF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тест</w:t>
            </w:r>
          </w:p>
        </w:tc>
        <w:tc>
          <w:tcPr>
            <w:tcW w:w="1843" w:type="dxa"/>
          </w:tcPr>
          <w:p w14:paraId="1D11EEF4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1340</w:t>
            </w:r>
          </w:p>
        </w:tc>
      </w:tr>
    </w:tbl>
    <w:p w14:paraId="72622E52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 xml:space="preserve">  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B97F042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  <w:bCs/>
        </w:rPr>
        <w:t xml:space="preserve">неавтоматизированные оптические </w:t>
      </w:r>
      <w:proofErr w:type="spellStart"/>
      <w:r w:rsidRPr="00715276">
        <w:rPr>
          <w:b/>
          <w:bCs/>
        </w:rPr>
        <w:t>гемокоагулометры</w:t>
      </w:r>
      <w:proofErr w:type="spellEnd"/>
      <w:r w:rsidRPr="00715276">
        <w:rPr>
          <w:b/>
          <w:bCs/>
        </w:rPr>
        <w:t xml:space="preserve"> различных моделей;</w:t>
      </w:r>
    </w:p>
    <w:p w14:paraId="4EE8E02E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2</w:t>
      </w:r>
      <w:r w:rsidRPr="00715276">
        <w:t>.2 Наличие инструкции по применению на русском языке и паспорт контрольного материала.</w:t>
      </w:r>
    </w:p>
    <w:p w14:paraId="56ED1422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602A4ADF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18723C7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t xml:space="preserve">                                                                  </w:t>
      </w:r>
    </w:p>
    <w:p w14:paraId="4874702B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141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36000A86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3AA0758C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1.</w:t>
      </w:r>
      <w:r w:rsidRPr="00715276">
        <w:t xml:space="preserve">Состав (комплектация) медицинских изделий: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42"/>
        <w:gridCol w:w="2265"/>
        <w:gridCol w:w="1842"/>
      </w:tblGrid>
      <w:tr w:rsidR="00715276" w:rsidRPr="00715276" w14:paraId="3DBB55D1" w14:textId="77777777" w:rsidTr="00AA271B">
        <w:tc>
          <w:tcPr>
            <w:tcW w:w="526" w:type="dxa"/>
            <w:shd w:val="clear" w:color="auto" w:fill="auto"/>
          </w:tcPr>
          <w:p w14:paraId="38CA3E8C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№ п/п</w:t>
            </w:r>
          </w:p>
        </w:tc>
        <w:tc>
          <w:tcPr>
            <w:tcW w:w="5252" w:type="dxa"/>
            <w:shd w:val="clear" w:color="auto" w:fill="auto"/>
          </w:tcPr>
          <w:p w14:paraId="41CE4DA9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Наименование</w:t>
            </w:r>
          </w:p>
        </w:tc>
        <w:tc>
          <w:tcPr>
            <w:tcW w:w="2268" w:type="dxa"/>
          </w:tcPr>
          <w:p w14:paraId="22862D34" w14:textId="77777777" w:rsidR="00715276" w:rsidRPr="00715276" w:rsidRDefault="00715276" w:rsidP="00715276">
            <w:pPr>
              <w:autoSpaceDE w:val="0"/>
              <w:autoSpaceDN w:val="0"/>
              <w:adjustRightInd w:val="0"/>
              <w:ind w:right="-102"/>
              <w:jc w:val="center"/>
            </w:pPr>
            <w:r w:rsidRPr="00715276">
              <w:t>Единицы измерения</w:t>
            </w:r>
          </w:p>
        </w:tc>
        <w:tc>
          <w:tcPr>
            <w:tcW w:w="1843" w:type="dxa"/>
          </w:tcPr>
          <w:p w14:paraId="1080F172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Количество</w:t>
            </w:r>
          </w:p>
        </w:tc>
      </w:tr>
      <w:tr w:rsidR="00715276" w:rsidRPr="00715276" w14:paraId="136FA62E" w14:textId="77777777" w:rsidTr="00AA271B">
        <w:tc>
          <w:tcPr>
            <w:tcW w:w="526" w:type="dxa"/>
            <w:shd w:val="clear" w:color="auto" w:fill="auto"/>
          </w:tcPr>
          <w:p w14:paraId="56D7FDA1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5252" w:type="dxa"/>
            <w:shd w:val="clear" w:color="auto" w:fill="auto"/>
          </w:tcPr>
          <w:p w14:paraId="3729E700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both"/>
            </w:pPr>
            <w:r w:rsidRPr="00715276">
              <w:t xml:space="preserve">Активированное частичное </w:t>
            </w:r>
            <w:proofErr w:type="spellStart"/>
            <w:r w:rsidRPr="00715276">
              <w:t>тромбопластиновое</w:t>
            </w:r>
            <w:proofErr w:type="spellEnd"/>
            <w:r w:rsidRPr="00715276">
              <w:t xml:space="preserve"> время (АЧТВ)</w:t>
            </w:r>
          </w:p>
        </w:tc>
        <w:tc>
          <w:tcPr>
            <w:tcW w:w="2268" w:type="dxa"/>
          </w:tcPr>
          <w:p w14:paraId="5D8FB8D9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тест</w:t>
            </w:r>
          </w:p>
        </w:tc>
        <w:tc>
          <w:tcPr>
            <w:tcW w:w="1843" w:type="dxa"/>
          </w:tcPr>
          <w:p w14:paraId="6DB35278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140750</w:t>
            </w:r>
          </w:p>
        </w:tc>
      </w:tr>
    </w:tbl>
    <w:p w14:paraId="3D46EB6F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4C2C80E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</w:rPr>
      </w:pPr>
      <w:r w:rsidRPr="00715276"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</w:rPr>
        <w:t xml:space="preserve">неавтоматизированные оптические </w:t>
      </w:r>
      <w:proofErr w:type="spellStart"/>
      <w:r w:rsidRPr="00715276">
        <w:rPr>
          <w:b/>
        </w:rPr>
        <w:t>гемокоагулометры</w:t>
      </w:r>
      <w:proofErr w:type="spellEnd"/>
      <w:r w:rsidRPr="00715276">
        <w:rPr>
          <w:b/>
        </w:rPr>
        <w:t xml:space="preserve"> различных моделей;</w:t>
      </w:r>
    </w:p>
    <w:p w14:paraId="1F81ACE9" w14:textId="77777777" w:rsidR="00715276" w:rsidRPr="00715276" w:rsidRDefault="00715276" w:rsidP="00715276">
      <w:pPr>
        <w:autoSpaceDE w:val="0"/>
        <w:autoSpaceDN w:val="0"/>
        <w:adjustRightInd w:val="0"/>
        <w:rPr>
          <w:b/>
        </w:rPr>
      </w:pPr>
      <w:r w:rsidRPr="00715276">
        <w:t>2.2 Реагенты жидкие и готовые к применению.</w:t>
      </w:r>
      <w:r w:rsidRPr="00715276">
        <w:br/>
        <w:t>2.3 Состав набора: реагент и раствор хлорида кальция 0,025 М.</w:t>
      </w:r>
      <w:r w:rsidRPr="00715276">
        <w:br/>
        <w:t>2.4 Стабильность после вскрытия флакона с реагентом должна быть не менее 1 месяца в условиях холодильника (2-8С).</w:t>
      </w:r>
    </w:p>
    <w:p w14:paraId="4CD328BB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>2.5 Наличие инструкции по применению на русском языке.</w:t>
      </w:r>
    </w:p>
    <w:p w14:paraId="5BCE6FB7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19A09AE5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>3.1 срок годности с момента поставки - не менее 60% от срока годности, установленного производителем.</w:t>
      </w:r>
    </w:p>
    <w:p w14:paraId="41630DBF" w14:textId="77777777" w:rsidR="00715276" w:rsidRPr="00715276" w:rsidRDefault="00715276" w:rsidP="00715276">
      <w:pPr>
        <w:jc w:val="both"/>
        <w:rPr>
          <w:bCs/>
        </w:rPr>
      </w:pPr>
    </w:p>
    <w:p w14:paraId="101327F7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142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49F0DE76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38932365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1.Состав (комплектация)</w:t>
      </w:r>
      <w:r w:rsidRPr="00715276">
        <w:t xml:space="preserve"> медицинских </w:t>
      </w:r>
      <w:proofErr w:type="gramStart"/>
      <w:r w:rsidRPr="00715276">
        <w:t>изделий</w:t>
      </w:r>
      <w:r w:rsidRPr="00715276">
        <w:rPr>
          <w:bCs/>
        </w:rPr>
        <w:t xml:space="preserve"> :</w:t>
      </w:r>
      <w:proofErr w:type="gramEnd"/>
      <w:r w:rsidRPr="00715276">
        <w:rPr>
          <w:bCs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383"/>
        <w:gridCol w:w="2124"/>
        <w:gridCol w:w="1842"/>
      </w:tblGrid>
      <w:tr w:rsidR="00715276" w:rsidRPr="00715276" w14:paraId="302C7BA2" w14:textId="77777777" w:rsidTr="00AA271B">
        <w:tc>
          <w:tcPr>
            <w:tcW w:w="526" w:type="dxa"/>
            <w:shd w:val="clear" w:color="auto" w:fill="auto"/>
          </w:tcPr>
          <w:p w14:paraId="7FC19AF3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5276">
              <w:rPr>
                <w:bCs/>
              </w:rPr>
              <w:t>№ п/п</w:t>
            </w:r>
          </w:p>
        </w:tc>
        <w:tc>
          <w:tcPr>
            <w:tcW w:w="5394" w:type="dxa"/>
            <w:shd w:val="clear" w:color="auto" w:fill="auto"/>
          </w:tcPr>
          <w:p w14:paraId="4162647F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Наименование</w:t>
            </w:r>
          </w:p>
        </w:tc>
        <w:tc>
          <w:tcPr>
            <w:tcW w:w="2126" w:type="dxa"/>
          </w:tcPr>
          <w:p w14:paraId="76B63EAA" w14:textId="77777777" w:rsidR="00715276" w:rsidRPr="00715276" w:rsidRDefault="00715276" w:rsidP="00715276">
            <w:pPr>
              <w:autoSpaceDE w:val="0"/>
              <w:autoSpaceDN w:val="0"/>
              <w:adjustRightInd w:val="0"/>
              <w:ind w:right="-102"/>
              <w:jc w:val="center"/>
            </w:pPr>
            <w:r w:rsidRPr="00715276">
              <w:t>Единицы измерения</w:t>
            </w:r>
          </w:p>
        </w:tc>
        <w:tc>
          <w:tcPr>
            <w:tcW w:w="1843" w:type="dxa"/>
          </w:tcPr>
          <w:p w14:paraId="488EFA7D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Количество</w:t>
            </w:r>
          </w:p>
        </w:tc>
      </w:tr>
      <w:tr w:rsidR="00715276" w:rsidRPr="00715276" w14:paraId="6C71A1CE" w14:textId="77777777" w:rsidTr="00AA271B">
        <w:tc>
          <w:tcPr>
            <w:tcW w:w="526" w:type="dxa"/>
            <w:shd w:val="clear" w:color="auto" w:fill="auto"/>
          </w:tcPr>
          <w:p w14:paraId="358FB0BF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5394" w:type="dxa"/>
            <w:shd w:val="clear" w:color="auto" w:fill="auto"/>
          </w:tcPr>
          <w:p w14:paraId="647C6062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15276">
              <w:rPr>
                <w:bCs/>
              </w:rPr>
              <w:t>Протромбиновое</w:t>
            </w:r>
            <w:proofErr w:type="spellEnd"/>
            <w:r w:rsidRPr="00715276">
              <w:rPr>
                <w:bCs/>
              </w:rPr>
              <w:t xml:space="preserve"> время ПВ (PT) </w:t>
            </w:r>
          </w:p>
        </w:tc>
        <w:tc>
          <w:tcPr>
            <w:tcW w:w="2126" w:type="dxa"/>
          </w:tcPr>
          <w:p w14:paraId="128A7701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тест</w:t>
            </w:r>
          </w:p>
        </w:tc>
        <w:tc>
          <w:tcPr>
            <w:tcW w:w="1843" w:type="dxa"/>
          </w:tcPr>
          <w:p w14:paraId="65042E50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153250</w:t>
            </w:r>
          </w:p>
        </w:tc>
      </w:tr>
    </w:tbl>
    <w:p w14:paraId="5E594782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lastRenderedPageBreak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21920D1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Cs/>
        </w:rPr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  <w:bCs/>
        </w:rPr>
        <w:t xml:space="preserve">неавтоматизированные оптические </w:t>
      </w:r>
      <w:proofErr w:type="spellStart"/>
      <w:r w:rsidRPr="00715276">
        <w:rPr>
          <w:b/>
          <w:bCs/>
        </w:rPr>
        <w:t>гемокоагулометры</w:t>
      </w:r>
      <w:proofErr w:type="spellEnd"/>
      <w:r w:rsidRPr="00715276">
        <w:rPr>
          <w:b/>
          <w:bCs/>
        </w:rPr>
        <w:t xml:space="preserve"> различных моделей;</w:t>
      </w:r>
    </w:p>
    <w:p w14:paraId="390CBC8E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2.2 Наличие инструкции по применению на русском языке.</w:t>
      </w:r>
    </w:p>
    <w:p w14:paraId="38AA6A21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2.3 Реагент должен быть аттестован по МИЧ (ближе к 1,0).</w:t>
      </w:r>
    </w:p>
    <w:p w14:paraId="7CB645F5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2.4 Жидкий, готовый к использованию реагент.</w:t>
      </w:r>
    </w:p>
    <w:p w14:paraId="77A6BD43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3. Требования, предъявляемые к качеству товара, гарантийному сроку (годность, стерильность):</w:t>
      </w:r>
    </w:p>
    <w:p w14:paraId="52B7BDE2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DFC5B65" w14:textId="77777777" w:rsidR="00715276" w:rsidRPr="00715276" w:rsidRDefault="00715276" w:rsidP="00715276">
      <w:pPr>
        <w:jc w:val="both"/>
        <w:outlineLvl w:val="0"/>
        <w:rPr>
          <w:rFonts w:eastAsia="Calibri"/>
          <w:lang w:eastAsia="en-US"/>
        </w:rPr>
      </w:pPr>
    </w:p>
    <w:p w14:paraId="054B18CC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</w:rPr>
        <w:t>Лот№</w:t>
      </w:r>
      <w:r w:rsidRPr="00715276">
        <w:rPr>
          <w:b/>
          <w:bCs/>
        </w:rPr>
        <w:t xml:space="preserve"> 143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2D02FB30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666B394D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1.Состав (комплектация)</w:t>
      </w:r>
      <w:r w:rsidRPr="00715276">
        <w:t xml:space="preserve"> медицинских </w:t>
      </w:r>
      <w:proofErr w:type="gramStart"/>
      <w:r w:rsidRPr="00715276">
        <w:t>изделий</w:t>
      </w:r>
      <w:r w:rsidRPr="00715276">
        <w:rPr>
          <w:bCs/>
        </w:rPr>
        <w:t xml:space="preserve"> :</w:t>
      </w:r>
      <w:proofErr w:type="gramEnd"/>
      <w:r w:rsidRPr="00715276">
        <w:rPr>
          <w:bCs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2"/>
        <w:gridCol w:w="1700"/>
        <w:gridCol w:w="1417"/>
      </w:tblGrid>
      <w:tr w:rsidR="00715276" w:rsidRPr="00715276" w14:paraId="637DA6F3" w14:textId="77777777" w:rsidTr="00AA271B">
        <w:trPr>
          <w:trHeight w:val="227"/>
        </w:trPr>
        <w:tc>
          <w:tcPr>
            <w:tcW w:w="526" w:type="dxa"/>
            <w:shd w:val="clear" w:color="auto" w:fill="auto"/>
          </w:tcPr>
          <w:p w14:paraId="3A822926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№ п/п</w:t>
            </w:r>
          </w:p>
        </w:tc>
        <w:tc>
          <w:tcPr>
            <w:tcW w:w="6245" w:type="dxa"/>
            <w:shd w:val="clear" w:color="auto" w:fill="auto"/>
          </w:tcPr>
          <w:p w14:paraId="2E71590B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Наименование</w:t>
            </w:r>
          </w:p>
        </w:tc>
        <w:tc>
          <w:tcPr>
            <w:tcW w:w="1701" w:type="dxa"/>
          </w:tcPr>
          <w:p w14:paraId="4D71C45A" w14:textId="77777777" w:rsidR="00715276" w:rsidRPr="00715276" w:rsidRDefault="00715276" w:rsidP="00715276">
            <w:pPr>
              <w:autoSpaceDE w:val="0"/>
              <w:autoSpaceDN w:val="0"/>
              <w:adjustRightInd w:val="0"/>
              <w:ind w:right="-102"/>
              <w:jc w:val="center"/>
            </w:pPr>
            <w:r w:rsidRPr="00715276">
              <w:t>Единицы измерения</w:t>
            </w:r>
          </w:p>
        </w:tc>
        <w:tc>
          <w:tcPr>
            <w:tcW w:w="1417" w:type="dxa"/>
          </w:tcPr>
          <w:p w14:paraId="208683DE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Количество</w:t>
            </w:r>
          </w:p>
        </w:tc>
      </w:tr>
      <w:tr w:rsidR="00715276" w:rsidRPr="00715276" w14:paraId="047C11F5" w14:textId="77777777" w:rsidTr="00AA271B">
        <w:trPr>
          <w:trHeight w:val="227"/>
        </w:trPr>
        <w:tc>
          <w:tcPr>
            <w:tcW w:w="526" w:type="dxa"/>
            <w:shd w:val="clear" w:color="auto" w:fill="auto"/>
          </w:tcPr>
          <w:p w14:paraId="667AA72B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6245" w:type="dxa"/>
            <w:shd w:val="clear" w:color="auto" w:fill="auto"/>
          </w:tcPr>
          <w:p w14:paraId="0A6C163C" w14:textId="77777777" w:rsidR="00715276" w:rsidRPr="00715276" w:rsidRDefault="00715276" w:rsidP="00715276">
            <w:pPr>
              <w:ind w:right="-144"/>
              <w:rPr>
                <w:bCs/>
              </w:rPr>
            </w:pPr>
            <w:r w:rsidRPr="00715276">
              <w:rPr>
                <w:bCs/>
              </w:rPr>
              <w:t xml:space="preserve">Набор реагентов для определения фибриногена по </w:t>
            </w:r>
            <w:proofErr w:type="spellStart"/>
            <w:r w:rsidRPr="00715276">
              <w:rPr>
                <w:bCs/>
              </w:rPr>
              <w:t>Клауссу</w:t>
            </w:r>
            <w:proofErr w:type="spellEnd"/>
            <w:r w:rsidRPr="00715276">
              <w:rPr>
                <w:bCs/>
              </w:rPr>
              <w:t xml:space="preserve"> с калибровочной плазмой</w:t>
            </w:r>
          </w:p>
        </w:tc>
        <w:tc>
          <w:tcPr>
            <w:tcW w:w="1701" w:type="dxa"/>
          </w:tcPr>
          <w:p w14:paraId="6F9DA7B4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тест</w:t>
            </w:r>
          </w:p>
        </w:tc>
        <w:tc>
          <w:tcPr>
            <w:tcW w:w="1417" w:type="dxa"/>
          </w:tcPr>
          <w:p w14:paraId="0E378F2B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63500</w:t>
            </w:r>
          </w:p>
        </w:tc>
      </w:tr>
    </w:tbl>
    <w:p w14:paraId="26C9935C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E270279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  <w:bCs/>
        </w:rPr>
        <w:t xml:space="preserve">неавтоматизированные оптические </w:t>
      </w:r>
      <w:proofErr w:type="spellStart"/>
      <w:r w:rsidRPr="00715276">
        <w:rPr>
          <w:b/>
          <w:bCs/>
        </w:rPr>
        <w:t>гемокоагулометры</w:t>
      </w:r>
      <w:proofErr w:type="spellEnd"/>
      <w:r w:rsidRPr="00715276">
        <w:rPr>
          <w:b/>
          <w:bCs/>
        </w:rPr>
        <w:t xml:space="preserve"> различных моделей;</w:t>
      </w:r>
    </w:p>
    <w:p w14:paraId="59968B76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2</w:t>
      </w:r>
      <w:r w:rsidRPr="00715276">
        <w:t>.2 Наличие инструкции по применению на русском языке.</w:t>
      </w:r>
    </w:p>
    <w:p w14:paraId="7F710DD9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2.3 Состав набора: реагент, калибратор (не менее 1 мл калибратора на 10 мл раствора тромбина, буфер для разведения калибратора).</w:t>
      </w:r>
    </w:p>
    <w:p w14:paraId="2F2D31D3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2.4 Стабильность раствора тромбина при заморозке не менее 2-х недель.</w:t>
      </w:r>
    </w:p>
    <w:p w14:paraId="73DD2605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06087AC4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0E5A68E1" w14:textId="77777777" w:rsidR="00715276" w:rsidRPr="00715276" w:rsidRDefault="00715276" w:rsidP="00715276">
      <w:pPr>
        <w:jc w:val="both"/>
        <w:rPr>
          <w:bCs/>
        </w:rPr>
      </w:pPr>
    </w:p>
    <w:p w14:paraId="3D7631A4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144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7A5B395D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18B4AE5B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1.Состав (комплектация)</w:t>
      </w:r>
      <w:r w:rsidRPr="00715276">
        <w:t xml:space="preserve"> медицинских </w:t>
      </w:r>
      <w:proofErr w:type="gramStart"/>
      <w:r w:rsidRPr="00715276">
        <w:t>изделий</w:t>
      </w:r>
      <w:r w:rsidRPr="00715276">
        <w:rPr>
          <w:bCs/>
        </w:rPr>
        <w:t xml:space="preserve"> :</w:t>
      </w:r>
      <w:proofErr w:type="gramEnd"/>
      <w:r w:rsidRPr="00715276">
        <w:rPr>
          <w:bCs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42"/>
        <w:gridCol w:w="2265"/>
        <w:gridCol w:w="1842"/>
      </w:tblGrid>
      <w:tr w:rsidR="00715276" w:rsidRPr="00715276" w14:paraId="20AA0A68" w14:textId="77777777" w:rsidTr="00AA271B">
        <w:tc>
          <w:tcPr>
            <w:tcW w:w="526" w:type="dxa"/>
            <w:shd w:val="clear" w:color="auto" w:fill="auto"/>
          </w:tcPr>
          <w:p w14:paraId="66919F6A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№ п/п</w:t>
            </w:r>
          </w:p>
        </w:tc>
        <w:tc>
          <w:tcPr>
            <w:tcW w:w="5252" w:type="dxa"/>
            <w:shd w:val="clear" w:color="auto" w:fill="auto"/>
          </w:tcPr>
          <w:p w14:paraId="7B9D94D9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Наименование</w:t>
            </w:r>
          </w:p>
        </w:tc>
        <w:tc>
          <w:tcPr>
            <w:tcW w:w="2268" w:type="dxa"/>
          </w:tcPr>
          <w:p w14:paraId="676445E3" w14:textId="77777777" w:rsidR="00715276" w:rsidRPr="00715276" w:rsidRDefault="00715276" w:rsidP="00715276">
            <w:pPr>
              <w:autoSpaceDE w:val="0"/>
              <w:autoSpaceDN w:val="0"/>
              <w:adjustRightInd w:val="0"/>
              <w:ind w:right="-102"/>
              <w:jc w:val="center"/>
            </w:pPr>
            <w:r w:rsidRPr="00715276">
              <w:t>Единицы измерения</w:t>
            </w:r>
          </w:p>
        </w:tc>
        <w:tc>
          <w:tcPr>
            <w:tcW w:w="1843" w:type="dxa"/>
          </w:tcPr>
          <w:p w14:paraId="0CD9F574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Количество</w:t>
            </w:r>
          </w:p>
        </w:tc>
      </w:tr>
      <w:tr w:rsidR="00715276" w:rsidRPr="00715276" w14:paraId="67B65387" w14:textId="77777777" w:rsidTr="00AA271B">
        <w:tc>
          <w:tcPr>
            <w:tcW w:w="526" w:type="dxa"/>
            <w:shd w:val="clear" w:color="auto" w:fill="auto"/>
          </w:tcPr>
          <w:p w14:paraId="365DF227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5252" w:type="dxa"/>
            <w:shd w:val="clear" w:color="auto" w:fill="auto"/>
          </w:tcPr>
          <w:p w14:paraId="4D1F88C0" w14:textId="77777777" w:rsidR="00715276" w:rsidRPr="00715276" w:rsidRDefault="00715276" w:rsidP="00715276">
            <w:pPr>
              <w:ind w:right="-144"/>
              <w:rPr>
                <w:bCs/>
              </w:rPr>
            </w:pPr>
            <w:r w:rsidRPr="00715276">
              <w:rPr>
                <w:bCs/>
              </w:rPr>
              <w:t>Калибровочная плазма</w:t>
            </w:r>
          </w:p>
        </w:tc>
        <w:tc>
          <w:tcPr>
            <w:tcW w:w="2268" w:type="dxa"/>
          </w:tcPr>
          <w:p w14:paraId="4DCE0BA2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мл</w:t>
            </w:r>
          </w:p>
        </w:tc>
        <w:tc>
          <w:tcPr>
            <w:tcW w:w="1843" w:type="dxa"/>
          </w:tcPr>
          <w:p w14:paraId="74A1368A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233</w:t>
            </w:r>
          </w:p>
        </w:tc>
      </w:tr>
    </w:tbl>
    <w:p w14:paraId="58AF4493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6E68FC5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  <w:bCs/>
        </w:rPr>
        <w:t xml:space="preserve">неавтоматизированные оптические </w:t>
      </w:r>
      <w:proofErr w:type="spellStart"/>
      <w:r w:rsidRPr="00715276">
        <w:rPr>
          <w:b/>
          <w:bCs/>
        </w:rPr>
        <w:t>гемокоагулометры</w:t>
      </w:r>
      <w:proofErr w:type="spellEnd"/>
      <w:r w:rsidRPr="00715276">
        <w:rPr>
          <w:b/>
          <w:bCs/>
        </w:rPr>
        <w:t xml:space="preserve"> различных моделей;</w:t>
      </w:r>
    </w:p>
    <w:p w14:paraId="662666A2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2</w:t>
      </w:r>
      <w:r w:rsidRPr="00715276">
        <w:t>.2 Наличие инструкции по применению на русском языке.</w:t>
      </w:r>
    </w:p>
    <w:p w14:paraId="6A3C4E88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 xml:space="preserve">2.3 Аттестована по показателям: % протромбина по </w:t>
      </w:r>
      <w:proofErr w:type="spellStart"/>
      <w:r w:rsidRPr="00715276">
        <w:rPr>
          <w:bCs/>
        </w:rPr>
        <w:t>Квику</w:t>
      </w:r>
      <w:proofErr w:type="spellEnd"/>
      <w:r w:rsidRPr="00715276">
        <w:rPr>
          <w:bCs/>
        </w:rPr>
        <w:t>, МНО, допустимо наличие и других показателей.</w:t>
      </w:r>
    </w:p>
    <w:p w14:paraId="269DB703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0B82AE62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lastRenderedPageBreak/>
        <w:t>3.1 срок годности с момента поставки - не менее 60% от срока годности, установленного производителем.</w:t>
      </w:r>
    </w:p>
    <w:p w14:paraId="2F68933C" w14:textId="77777777" w:rsidR="00715276" w:rsidRPr="00715276" w:rsidRDefault="00715276" w:rsidP="00715276">
      <w:pPr>
        <w:jc w:val="both"/>
        <w:rPr>
          <w:bCs/>
        </w:rPr>
      </w:pPr>
    </w:p>
    <w:p w14:paraId="59E53006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145 Реагенты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</w:t>
      </w:r>
    </w:p>
    <w:p w14:paraId="48703E1B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>различных моделей</w:t>
      </w:r>
    </w:p>
    <w:p w14:paraId="150B692E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 xml:space="preserve">1.Состав (комплектация) </w:t>
      </w:r>
      <w:r w:rsidRPr="00715276">
        <w:t>медицинских изделий</w:t>
      </w:r>
      <w:r w:rsidRPr="00715276">
        <w:rPr>
          <w:bCs/>
        </w:rPr>
        <w:t xml:space="preserve">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0"/>
        <w:gridCol w:w="2547"/>
        <w:gridCol w:w="1842"/>
      </w:tblGrid>
      <w:tr w:rsidR="00715276" w:rsidRPr="00715276" w14:paraId="37A1E5C6" w14:textId="77777777" w:rsidTr="00AA271B">
        <w:tc>
          <w:tcPr>
            <w:tcW w:w="526" w:type="dxa"/>
            <w:shd w:val="clear" w:color="auto" w:fill="auto"/>
          </w:tcPr>
          <w:p w14:paraId="71CEB53E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№ п/п</w:t>
            </w:r>
          </w:p>
        </w:tc>
        <w:tc>
          <w:tcPr>
            <w:tcW w:w="4969" w:type="dxa"/>
            <w:shd w:val="clear" w:color="auto" w:fill="auto"/>
          </w:tcPr>
          <w:p w14:paraId="220BF9D2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Наименование</w:t>
            </w:r>
          </w:p>
        </w:tc>
        <w:tc>
          <w:tcPr>
            <w:tcW w:w="2551" w:type="dxa"/>
          </w:tcPr>
          <w:p w14:paraId="407BAF27" w14:textId="77777777" w:rsidR="00715276" w:rsidRPr="00715276" w:rsidRDefault="00715276" w:rsidP="00715276">
            <w:pPr>
              <w:autoSpaceDE w:val="0"/>
              <w:autoSpaceDN w:val="0"/>
              <w:adjustRightInd w:val="0"/>
              <w:ind w:right="-102"/>
              <w:jc w:val="center"/>
            </w:pPr>
            <w:r w:rsidRPr="00715276">
              <w:t>Единицы измерения</w:t>
            </w:r>
          </w:p>
        </w:tc>
        <w:tc>
          <w:tcPr>
            <w:tcW w:w="1843" w:type="dxa"/>
          </w:tcPr>
          <w:p w14:paraId="63FB380B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</w:pPr>
            <w:r w:rsidRPr="00715276">
              <w:t>Количество</w:t>
            </w:r>
          </w:p>
        </w:tc>
      </w:tr>
      <w:tr w:rsidR="00715276" w:rsidRPr="00715276" w14:paraId="5C728AB8" w14:textId="77777777" w:rsidTr="00AA271B">
        <w:trPr>
          <w:trHeight w:val="365"/>
        </w:trPr>
        <w:tc>
          <w:tcPr>
            <w:tcW w:w="526" w:type="dxa"/>
            <w:shd w:val="clear" w:color="auto" w:fill="auto"/>
          </w:tcPr>
          <w:p w14:paraId="58F8A65C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4969" w:type="dxa"/>
            <w:shd w:val="clear" w:color="auto" w:fill="auto"/>
          </w:tcPr>
          <w:p w14:paraId="5612F18F" w14:textId="77777777" w:rsidR="00715276" w:rsidRPr="00715276" w:rsidRDefault="00715276" w:rsidP="00715276">
            <w:pPr>
              <w:jc w:val="both"/>
              <w:rPr>
                <w:bCs/>
              </w:rPr>
            </w:pPr>
            <w:proofErr w:type="spellStart"/>
            <w:r w:rsidRPr="00715276">
              <w:rPr>
                <w:bCs/>
              </w:rPr>
              <w:t>Тромбиновое</w:t>
            </w:r>
            <w:proofErr w:type="spellEnd"/>
            <w:r w:rsidRPr="00715276">
              <w:rPr>
                <w:bCs/>
              </w:rPr>
              <w:t xml:space="preserve"> время</w:t>
            </w:r>
          </w:p>
        </w:tc>
        <w:tc>
          <w:tcPr>
            <w:tcW w:w="2551" w:type="dxa"/>
          </w:tcPr>
          <w:p w14:paraId="2FC9E87F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тест</w:t>
            </w:r>
          </w:p>
        </w:tc>
        <w:tc>
          <w:tcPr>
            <w:tcW w:w="1843" w:type="dxa"/>
          </w:tcPr>
          <w:p w14:paraId="6FE9190A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6200</w:t>
            </w:r>
          </w:p>
        </w:tc>
      </w:tr>
    </w:tbl>
    <w:p w14:paraId="314098E0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6358FA9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t xml:space="preserve">2.1 Реагенты должны быть совместимы с аналитической лабораторно-диагностической системой </w:t>
      </w:r>
      <w:r w:rsidRPr="00715276">
        <w:rPr>
          <w:b/>
          <w:bCs/>
        </w:rPr>
        <w:t xml:space="preserve">неавтоматизированные оптические </w:t>
      </w:r>
      <w:proofErr w:type="spellStart"/>
      <w:r w:rsidRPr="00715276">
        <w:rPr>
          <w:b/>
          <w:bCs/>
        </w:rPr>
        <w:t>гемокоагулометры</w:t>
      </w:r>
      <w:proofErr w:type="spellEnd"/>
      <w:r w:rsidRPr="00715276">
        <w:rPr>
          <w:b/>
          <w:bCs/>
        </w:rPr>
        <w:t xml:space="preserve"> различных моделей;</w:t>
      </w:r>
    </w:p>
    <w:p w14:paraId="1FD50869" w14:textId="77777777" w:rsidR="00715276" w:rsidRPr="00715276" w:rsidRDefault="00715276" w:rsidP="00715276">
      <w:pPr>
        <w:autoSpaceDE w:val="0"/>
        <w:autoSpaceDN w:val="0"/>
        <w:adjustRightInd w:val="0"/>
        <w:jc w:val="both"/>
      </w:pPr>
      <w:r w:rsidRPr="00715276">
        <w:rPr>
          <w:bCs/>
        </w:rPr>
        <w:t>2</w:t>
      </w:r>
      <w:r w:rsidRPr="00715276">
        <w:t>.2 Наличие инструкции по применению на русском языке.</w:t>
      </w:r>
    </w:p>
    <w:p w14:paraId="4AB05898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6A439EC0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F2E1C4B" w14:textId="77777777" w:rsidR="00715276" w:rsidRPr="00715276" w:rsidRDefault="00715276" w:rsidP="00715276">
      <w:pPr>
        <w:jc w:val="both"/>
        <w:rPr>
          <w:bCs/>
        </w:rPr>
      </w:pPr>
    </w:p>
    <w:p w14:paraId="67003C57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/>
          <w:bCs/>
        </w:rPr>
      </w:pPr>
      <w:r w:rsidRPr="00715276">
        <w:rPr>
          <w:b/>
          <w:bCs/>
        </w:rPr>
        <w:t xml:space="preserve">Лот№ 146 Контрольные материалы для мануальных </w:t>
      </w:r>
      <w:proofErr w:type="spellStart"/>
      <w:r w:rsidRPr="00715276">
        <w:rPr>
          <w:b/>
          <w:bCs/>
        </w:rPr>
        <w:t>коагулологических</w:t>
      </w:r>
      <w:proofErr w:type="spellEnd"/>
      <w:r w:rsidRPr="00715276">
        <w:rPr>
          <w:b/>
          <w:bCs/>
        </w:rPr>
        <w:t xml:space="preserve"> исследований на неавтоматизированных оптических </w:t>
      </w:r>
      <w:proofErr w:type="spellStart"/>
      <w:r w:rsidRPr="00715276">
        <w:rPr>
          <w:b/>
          <w:bCs/>
        </w:rPr>
        <w:t>гемокоагулометрах</w:t>
      </w:r>
      <w:proofErr w:type="spellEnd"/>
      <w:r w:rsidRPr="00715276">
        <w:rPr>
          <w:b/>
          <w:bCs/>
        </w:rPr>
        <w:t xml:space="preserve"> различных моделей</w:t>
      </w:r>
    </w:p>
    <w:p w14:paraId="0F17C04F" w14:textId="77777777" w:rsidR="00715276" w:rsidRPr="00715276" w:rsidRDefault="00715276" w:rsidP="00715276">
      <w:pPr>
        <w:autoSpaceDE w:val="0"/>
        <w:autoSpaceDN w:val="0"/>
        <w:adjustRightInd w:val="0"/>
        <w:jc w:val="both"/>
        <w:rPr>
          <w:bCs/>
        </w:rPr>
      </w:pPr>
      <w:r w:rsidRPr="00715276">
        <w:rPr>
          <w:bCs/>
        </w:rPr>
        <w:t>1.Состав (комплектация)</w:t>
      </w:r>
      <w:r w:rsidRPr="00715276">
        <w:t xml:space="preserve"> медицинских </w:t>
      </w:r>
      <w:proofErr w:type="gramStart"/>
      <w:r w:rsidRPr="00715276">
        <w:t>изделий</w:t>
      </w:r>
      <w:r w:rsidRPr="00715276">
        <w:rPr>
          <w:bCs/>
        </w:rPr>
        <w:t xml:space="preserve"> :</w:t>
      </w:r>
      <w:proofErr w:type="gramEnd"/>
      <w:r w:rsidRPr="00715276">
        <w:rPr>
          <w:bCs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59"/>
        <w:gridCol w:w="2689"/>
        <w:gridCol w:w="1559"/>
      </w:tblGrid>
      <w:tr w:rsidR="00715276" w:rsidRPr="00715276" w14:paraId="0E7DE77F" w14:textId="77777777" w:rsidTr="00AA271B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3CFD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№ п/п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88C8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3672" w14:textId="77777777" w:rsidR="00715276" w:rsidRPr="00715276" w:rsidRDefault="00715276" w:rsidP="00715276">
            <w:pPr>
              <w:ind w:right="-102"/>
              <w:jc w:val="center"/>
              <w:rPr>
                <w:bCs/>
              </w:rPr>
            </w:pPr>
            <w:r w:rsidRPr="00715276">
              <w:rPr>
                <w:bCs/>
              </w:rPr>
              <w:t>Единицы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B2CB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Количество</w:t>
            </w:r>
          </w:p>
        </w:tc>
      </w:tr>
      <w:tr w:rsidR="00715276" w:rsidRPr="00715276" w14:paraId="26B4B0FA" w14:textId="77777777" w:rsidTr="00AA271B">
        <w:tc>
          <w:tcPr>
            <w:tcW w:w="526" w:type="dxa"/>
            <w:shd w:val="clear" w:color="auto" w:fill="auto"/>
          </w:tcPr>
          <w:p w14:paraId="0F26AD22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1</w:t>
            </w:r>
          </w:p>
        </w:tc>
        <w:tc>
          <w:tcPr>
            <w:tcW w:w="4969" w:type="dxa"/>
            <w:shd w:val="clear" w:color="auto" w:fill="auto"/>
          </w:tcPr>
          <w:p w14:paraId="59CCBB74" w14:textId="77777777" w:rsidR="00715276" w:rsidRPr="00715276" w:rsidRDefault="00715276" w:rsidP="00715276">
            <w:pPr>
              <w:jc w:val="both"/>
              <w:rPr>
                <w:bCs/>
              </w:rPr>
            </w:pPr>
            <w:r w:rsidRPr="00715276">
              <w:rPr>
                <w:bCs/>
              </w:rPr>
              <w:t>Плазма контрольная - нормальный уровень</w:t>
            </w:r>
          </w:p>
        </w:tc>
        <w:tc>
          <w:tcPr>
            <w:tcW w:w="2693" w:type="dxa"/>
          </w:tcPr>
          <w:p w14:paraId="1E4043A2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мл</w:t>
            </w:r>
          </w:p>
        </w:tc>
        <w:tc>
          <w:tcPr>
            <w:tcW w:w="1559" w:type="dxa"/>
          </w:tcPr>
          <w:p w14:paraId="226F664F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4836</w:t>
            </w:r>
          </w:p>
        </w:tc>
      </w:tr>
      <w:tr w:rsidR="00715276" w:rsidRPr="00715276" w14:paraId="4A1C64D9" w14:textId="77777777" w:rsidTr="00AA271B">
        <w:tc>
          <w:tcPr>
            <w:tcW w:w="526" w:type="dxa"/>
            <w:shd w:val="clear" w:color="auto" w:fill="auto"/>
          </w:tcPr>
          <w:p w14:paraId="7CF63D36" w14:textId="77777777" w:rsidR="00715276" w:rsidRPr="00715276" w:rsidRDefault="00715276" w:rsidP="007152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5276">
              <w:rPr>
                <w:bCs/>
              </w:rPr>
              <w:t>2</w:t>
            </w:r>
          </w:p>
        </w:tc>
        <w:tc>
          <w:tcPr>
            <w:tcW w:w="4969" w:type="dxa"/>
            <w:shd w:val="clear" w:color="auto" w:fill="auto"/>
          </w:tcPr>
          <w:p w14:paraId="0D972B05" w14:textId="77777777" w:rsidR="00715276" w:rsidRPr="00715276" w:rsidRDefault="00715276" w:rsidP="00715276">
            <w:pPr>
              <w:jc w:val="both"/>
              <w:rPr>
                <w:bCs/>
              </w:rPr>
            </w:pPr>
            <w:r w:rsidRPr="00715276">
              <w:rPr>
                <w:bCs/>
              </w:rPr>
              <w:t>Плазма контрольная - патологический уровень</w:t>
            </w:r>
          </w:p>
        </w:tc>
        <w:tc>
          <w:tcPr>
            <w:tcW w:w="2693" w:type="dxa"/>
          </w:tcPr>
          <w:p w14:paraId="7B5A0F97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мл</w:t>
            </w:r>
          </w:p>
        </w:tc>
        <w:tc>
          <w:tcPr>
            <w:tcW w:w="1559" w:type="dxa"/>
          </w:tcPr>
          <w:p w14:paraId="49151D93" w14:textId="77777777" w:rsidR="00715276" w:rsidRPr="00715276" w:rsidRDefault="00715276" w:rsidP="00715276">
            <w:pPr>
              <w:jc w:val="center"/>
              <w:rPr>
                <w:bCs/>
              </w:rPr>
            </w:pPr>
            <w:r w:rsidRPr="00715276">
              <w:rPr>
                <w:bCs/>
              </w:rPr>
              <w:t>4836</w:t>
            </w:r>
          </w:p>
        </w:tc>
      </w:tr>
    </w:tbl>
    <w:p w14:paraId="3E55A782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707F56C" w14:textId="77777777" w:rsidR="00715276" w:rsidRPr="00715276" w:rsidRDefault="00715276" w:rsidP="00715276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</w:rPr>
      </w:pPr>
      <w:r w:rsidRPr="00715276">
        <w:rPr>
          <w:bCs/>
        </w:rPr>
        <w:t xml:space="preserve">2.1 контрольные материалы должны быть аттестованы для аналитической системы и позициям, указанным в наименовании лота. </w:t>
      </w:r>
    </w:p>
    <w:p w14:paraId="075F3037" w14:textId="77777777" w:rsidR="00715276" w:rsidRPr="00715276" w:rsidRDefault="00715276" w:rsidP="00715276">
      <w:pPr>
        <w:jc w:val="both"/>
      </w:pPr>
      <w:r w:rsidRPr="00715276">
        <w:t>2.2 наличие инструкции по применению на русском языке;</w:t>
      </w:r>
    </w:p>
    <w:p w14:paraId="69C96ABF" w14:textId="77777777" w:rsidR="00715276" w:rsidRPr="00715276" w:rsidRDefault="00715276" w:rsidP="00715276">
      <w:pPr>
        <w:jc w:val="both"/>
      </w:pPr>
      <w:r w:rsidRPr="00715276">
        <w:t>2.3. наличие паспорта контрольного материала с аттестованными значениями;</w:t>
      </w:r>
    </w:p>
    <w:p w14:paraId="6F110723" w14:textId="77777777" w:rsidR="00715276" w:rsidRPr="00715276" w:rsidRDefault="00715276" w:rsidP="00715276">
      <w:pPr>
        <w:jc w:val="both"/>
      </w:pPr>
      <w:r w:rsidRPr="00715276">
        <w:rPr>
          <w:bCs/>
        </w:rPr>
        <w:t xml:space="preserve">2.4 аттестована по показателям: АЧТВ, ПВ, фибриноген по </w:t>
      </w:r>
      <w:proofErr w:type="spellStart"/>
      <w:r w:rsidRPr="00715276">
        <w:rPr>
          <w:bCs/>
        </w:rPr>
        <w:t>Клауссу</w:t>
      </w:r>
      <w:proofErr w:type="spellEnd"/>
      <w:r w:rsidRPr="00715276">
        <w:rPr>
          <w:bCs/>
        </w:rPr>
        <w:t xml:space="preserve">, </w:t>
      </w:r>
      <w:proofErr w:type="spellStart"/>
      <w:r w:rsidRPr="00715276">
        <w:rPr>
          <w:bCs/>
        </w:rPr>
        <w:t>тромбиновое</w:t>
      </w:r>
      <w:proofErr w:type="spellEnd"/>
      <w:r w:rsidRPr="00715276">
        <w:rPr>
          <w:bCs/>
        </w:rPr>
        <w:t xml:space="preserve"> время, допустимо наличие и других показателей</w:t>
      </w:r>
    </w:p>
    <w:p w14:paraId="7B4BBD2D" w14:textId="77777777" w:rsidR="00715276" w:rsidRPr="00715276" w:rsidRDefault="00715276" w:rsidP="00715276">
      <w:pPr>
        <w:jc w:val="both"/>
      </w:pPr>
      <w:r w:rsidRPr="00715276">
        <w:t>2.5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23A5641B" w14:textId="77777777" w:rsidR="00715276" w:rsidRPr="00715276" w:rsidRDefault="00715276" w:rsidP="00715276">
      <w:pPr>
        <w:autoSpaceDE w:val="0"/>
        <w:autoSpaceDN w:val="0"/>
        <w:adjustRightInd w:val="0"/>
      </w:pPr>
      <w:r w:rsidRPr="00715276">
        <w:t>3. Требования, предъявляемые к качеству товара, гарантийному сроку (годность, стерильность):</w:t>
      </w:r>
    </w:p>
    <w:p w14:paraId="1AFE23EC" w14:textId="77777777" w:rsidR="00715276" w:rsidRPr="00715276" w:rsidRDefault="00715276" w:rsidP="00715276">
      <w:pPr>
        <w:jc w:val="both"/>
        <w:rPr>
          <w:bCs/>
        </w:rPr>
      </w:pPr>
      <w:r w:rsidRPr="007152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68459FE" w14:textId="77777777" w:rsidR="007C2B9C" w:rsidRPr="00715276" w:rsidRDefault="007C2B9C" w:rsidP="00715276"/>
    <w:sectPr w:rsidR="007C2B9C" w:rsidRPr="0071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9C"/>
    <w:rsid w:val="00715276"/>
    <w:rsid w:val="007C2B9C"/>
    <w:rsid w:val="00D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A19E-48F6-444B-935F-2CD9F617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3</cp:revision>
  <dcterms:created xsi:type="dcterms:W3CDTF">2026-08-11T08:27:00Z</dcterms:created>
  <dcterms:modified xsi:type="dcterms:W3CDTF">2026-08-11T09:32:00Z</dcterms:modified>
</cp:coreProperties>
</file>