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740/26-ЭА «Контуры дыхательные для УЗ "Брагинская ЦРБ", УЗ "Ельская ЦРБ",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740/26-ЭА «Контуры дыхательные для УЗ "Брагинская ЦРБ", УЗ "Ельская ЦРБ",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740/26-ЭА «Контуры дыхательные для УЗ "Брагинская ЦРБ", УЗ "Ельская ЦРБ",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740/26-ЭА «Контуры дыхательные для УЗ "Брагинская ЦРБ", УЗ "Ельская ЦРБ",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740/26-ЭА «Контуры дыхательные для УЗ "Брагинская ЦРБ", УЗ "Ельская ЦРБ",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