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E8E" w:rsidRDefault="00F700B2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A04E8E" w:rsidRDefault="005B5131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 2-26/</w:t>
      </w:r>
      <w:r w:rsidR="00C855A4">
        <w:rPr>
          <w:rFonts w:ascii="Times New Roman" w:hAnsi="Times New Roman" w:cs="Times New Roman"/>
          <w:sz w:val="28"/>
          <w:szCs w:val="28"/>
        </w:rPr>
        <w:t>31-5 от «11</w:t>
      </w:r>
      <w:r w:rsidR="00F700B2">
        <w:rPr>
          <w:rFonts w:ascii="Times New Roman" w:hAnsi="Times New Roman" w:cs="Times New Roman"/>
          <w:sz w:val="28"/>
          <w:szCs w:val="28"/>
        </w:rPr>
        <w:t xml:space="preserve">» </w:t>
      </w:r>
      <w:r w:rsidR="00C855A4">
        <w:rPr>
          <w:rFonts w:ascii="Times New Roman" w:hAnsi="Times New Roman" w:cs="Times New Roman"/>
          <w:sz w:val="28"/>
          <w:szCs w:val="28"/>
        </w:rPr>
        <w:t>августа</w:t>
      </w:r>
      <w:r w:rsidR="00F700B2">
        <w:rPr>
          <w:rFonts w:ascii="Times New Roman" w:hAnsi="Times New Roman" w:cs="Times New Roman"/>
          <w:sz w:val="28"/>
          <w:szCs w:val="28"/>
        </w:rPr>
        <w:t xml:space="preserve"> 2026 г.</w:t>
      </w:r>
    </w:p>
    <w:p w:rsidR="00A04E8E" w:rsidRDefault="00A04E8E">
      <w:pPr>
        <w:pStyle w:val="ConsPlusNonformat"/>
        <w:rPr>
          <w:rFonts w:ascii="Times New Roman" w:hAnsi="Times New Roman" w:cs="Times New Roman"/>
          <w:color w:val="FF0000"/>
          <w:sz w:val="28"/>
          <w:szCs w:val="28"/>
        </w:rPr>
      </w:pP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заседания комиссии по организации и проведению процедур государственных закупок лекарственных средств и лечебного питания, созданной в соответствии с приказом РУП «БЕЛФАРМАЦИЯ» от 16 марта 2022 г. № 101</w:t>
      </w:r>
    </w:p>
    <w:p w:rsidR="00A04E8E" w:rsidRDefault="00A04E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04E8E" w:rsidRPr="00525C77" w:rsidRDefault="00F700B2" w:rsidP="00525C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 вопросу выбора участника-победителя или признания электронного аукциона </w:t>
      </w:r>
      <w:r w:rsidR="0056165A" w:rsidRPr="00525C7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AU</w:t>
      </w:r>
      <w:r w:rsidR="00C855A4" w:rsidRPr="00525C7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20260619381209 </w:t>
      </w:r>
      <w:r w:rsidRPr="00525C7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</w:t>
      </w:r>
      <w:r w:rsidR="00C855A4" w:rsidRPr="00525C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26/31-5 Вакцина против гепатита В (зарегистрированное/ незарегистрированное ЛС)</w:t>
      </w:r>
      <w:r w:rsidRPr="00525C77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525C77">
        <w:rPr>
          <w:rFonts w:ascii="Times New Roman" w:hAnsi="Times New Roman"/>
          <w:sz w:val="28"/>
          <w:szCs w:val="28"/>
        </w:rPr>
        <w:t>несостоявшимся</w:t>
      </w:r>
    </w:p>
    <w:p w:rsidR="00A04E8E" w:rsidRPr="006E1D12" w:rsidRDefault="00A04E8E" w:rsidP="00525C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04E8E" w:rsidRPr="000232BD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232BD">
        <w:rPr>
          <w:rFonts w:ascii="Times New Roman" w:hAnsi="Times New Roman"/>
          <w:sz w:val="28"/>
          <w:szCs w:val="28"/>
        </w:rPr>
        <w:t>Состав комиссии:</w:t>
      </w:r>
    </w:p>
    <w:p w:rsidR="00A04E8E" w:rsidRPr="000232BD" w:rsidRDefault="00F700B2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0232BD">
        <w:rPr>
          <w:rFonts w:ascii="Times New Roman" w:eastAsia="Times New Roman" w:hAnsi="Times New Roman"/>
          <w:sz w:val="28"/>
          <w:szCs w:val="28"/>
          <w:lang w:eastAsia="ru-RU"/>
        </w:rPr>
        <w:t>Богдан Е.Л.</w:t>
      </w:r>
    </w:p>
    <w:p w:rsidR="00A04E8E" w:rsidRPr="000232BD" w:rsidRDefault="00F700B2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0232BD">
        <w:rPr>
          <w:rFonts w:ascii="Times New Roman" w:eastAsia="Times New Roman" w:hAnsi="Times New Roman"/>
          <w:sz w:val="28"/>
          <w:szCs w:val="28"/>
          <w:lang w:eastAsia="ru-RU"/>
        </w:rPr>
        <w:t>Лицкевич И.Ф.</w:t>
      </w:r>
    </w:p>
    <w:p w:rsidR="00A04E8E" w:rsidRPr="000232BD" w:rsidRDefault="00F700B2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0232BD">
        <w:rPr>
          <w:rFonts w:ascii="Times New Roman" w:eastAsia="Times New Roman" w:hAnsi="Times New Roman"/>
          <w:sz w:val="28"/>
          <w:szCs w:val="28"/>
          <w:lang w:eastAsia="ru-RU"/>
        </w:rPr>
        <w:t>Лемешева Т.С.</w:t>
      </w:r>
    </w:p>
    <w:p w:rsidR="00501090" w:rsidRPr="000232BD" w:rsidRDefault="00501090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0232BD">
        <w:rPr>
          <w:rFonts w:ascii="Times New Roman" w:eastAsia="Times New Roman" w:hAnsi="Times New Roman"/>
          <w:sz w:val="28"/>
          <w:szCs w:val="28"/>
          <w:lang w:eastAsia="ru-RU"/>
        </w:rPr>
        <w:t>Наруцкая И.М.</w:t>
      </w:r>
    </w:p>
    <w:p w:rsidR="00A04E8E" w:rsidRPr="000232BD" w:rsidRDefault="00F700B2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0232BD">
        <w:rPr>
          <w:rFonts w:ascii="Times New Roman" w:eastAsia="Times New Roman" w:hAnsi="Times New Roman"/>
          <w:sz w:val="28"/>
          <w:szCs w:val="28"/>
          <w:lang w:eastAsia="ru-RU"/>
        </w:rPr>
        <w:t>Ногач И.Е.</w:t>
      </w:r>
    </w:p>
    <w:p w:rsidR="00A04E8E" w:rsidRPr="000232BD" w:rsidRDefault="00F700B2">
      <w:pPr>
        <w:numPr>
          <w:ilvl w:val="0"/>
          <w:numId w:val="10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0232BD">
        <w:rPr>
          <w:rFonts w:ascii="Times New Roman" w:eastAsia="Times New Roman" w:hAnsi="Times New Roman"/>
          <w:sz w:val="28"/>
          <w:szCs w:val="28"/>
          <w:lang w:eastAsia="ru-RU"/>
        </w:rPr>
        <w:t>Трухан Т.П.</w:t>
      </w:r>
    </w:p>
    <w:p w:rsidR="00A04E8E" w:rsidRPr="00C855A4" w:rsidRDefault="00A04E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A04E8E" w:rsidRPr="00270E7E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0E7E">
        <w:rPr>
          <w:rFonts w:ascii="Times New Roman" w:eastAsia="Times New Roman" w:hAnsi="Times New Roman"/>
          <w:sz w:val="28"/>
          <w:szCs w:val="28"/>
          <w:lang w:eastAsia="ru-RU"/>
        </w:rPr>
        <w:t>Председательствовала:</w:t>
      </w:r>
    </w:p>
    <w:p w:rsidR="00A04E8E" w:rsidRPr="00270E7E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0E7E">
        <w:rPr>
          <w:rFonts w:ascii="Times New Roman" w:eastAsia="Times New Roman" w:hAnsi="Times New Roman"/>
          <w:sz w:val="28"/>
          <w:szCs w:val="28"/>
          <w:lang w:eastAsia="ru-RU"/>
        </w:rPr>
        <w:t>Трухан Т.П.</w:t>
      </w:r>
    </w:p>
    <w:p w:rsidR="00A04E8E" w:rsidRPr="00C855A4" w:rsidRDefault="00A04E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A04E8E" w:rsidRPr="00270E7E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0E7E">
        <w:rPr>
          <w:rFonts w:ascii="Times New Roman" w:eastAsia="Times New Roman" w:hAnsi="Times New Roman"/>
          <w:sz w:val="28"/>
          <w:szCs w:val="28"/>
          <w:lang w:eastAsia="ru-RU"/>
        </w:rPr>
        <w:t>Присутствовали:</w:t>
      </w:r>
    </w:p>
    <w:p w:rsidR="00A04E8E" w:rsidRPr="00270E7E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0E7E">
        <w:rPr>
          <w:rFonts w:ascii="Times New Roman" w:eastAsia="Times New Roman" w:hAnsi="Times New Roman"/>
          <w:sz w:val="28"/>
          <w:szCs w:val="28"/>
          <w:lang w:eastAsia="ru-RU"/>
        </w:rPr>
        <w:t>члены комиссии:</w:t>
      </w:r>
    </w:p>
    <w:p w:rsidR="00A04E8E" w:rsidRPr="00270E7E" w:rsidRDefault="00F700B2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0E7E">
        <w:rPr>
          <w:rFonts w:ascii="Times New Roman" w:eastAsia="Times New Roman" w:hAnsi="Times New Roman"/>
          <w:sz w:val="28"/>
          <w:szCs w:val="28"/>
          <w:lang w:eastAsia="ru-RU"/>
        </w:rPr>
        <w:t>Богдан Е.Л</w:t>
      </w:r>
      <w:r w:rsidR="003B119C" w:rsidRPr="00270E7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04E8E" w:rsidRPr="00270E7E" w:rsidRDefault="00F700B2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0E7E">
        <w:rPr>
          <w:rFonts w:ascii="Times New Roman" w:eastAsia="Times New Roman" w:hAnsi="Times New Roman"/>
          <w:sz w:val="28"/>
          <w:szCs w:val="28"/>
          <w:lang w:eastAsia="ru-RU"/>
        </w:rPr>
        <w:t>Лицкевич И.Ф.</w:t>
      </w:r>
    </w:p>
    <w:p w:rsidR="003B119C" w:rsidRPr="00270E7E" w:rsidRDefault="00270E7E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0E7E">
        <w:rPr>
          <w:rFonts w:ascii="Times New Roman" w:eastAsia="Times New Roman" w:hAnsi="Times New Roman"/>
          <w:sz w:val="28"/>
          <w:szCs w:val="28"/>
          <w:lang w:eastAsia="ru-RU"/>
        </w:rPr>
        <w:t>Наруцкая И.М.</w:t>
      </w:r>
    </w:p>
    <w:p w:rsidR="006E1D12" w:rsidRPr="00270E7E" w:rsidRDefault="006E1D12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hanging="1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0E7E">
        <w:rPr>
          <w:rFonts w:ascii="Times New Roman" w:eastAsia="Times New Roman" w:hAnsi="Times New Roman"/>
          <w:sz w:val="28"/>
          <w:szCs w:val="28"/>
          <w:lang w:eastAsia="ru-RU"/>
        </w:rPr>
        <w:t>Ногач И.Е.</w:t>
      </w:r>
    </w:p>
    <w:p w:rsidR="00A04E8E" w:rsidRPr="00270E7E" w:rsidRDefault="00F700B2">
      <w:pPr>
        <w:numPr>
          <w:ilvl w:val="0"/>
          <w:numId w:val="14"/>
        </w:numPr>
        <w:spacing w:after="0" w:line="240" w:lineRule="auto"/>
        <w:ind w:hanging="1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70E7E">
        <w:rPr>
          <w:rFonts w:ascii="Times New Roman" w:eastAsia="Times New Roman" w:hAnsi="Times New Roman"/>
          <w:sz w:val="28"/>
          <w:szCs w:val="28"/>
          <w:lang w:eastAsia="ru-RU"/>
        </w:rPr>
        <w:t>Трухан Т.П.</w:t>
      </w:r>
    </w:p>
    <w:p w:rsidR="00A04E8E" w:rsidRPr="005B5131" w:rsidRDefault="00A04E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СЛУШАЛИ:</w:t>
      </w: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 рассмотрении вторых разделов предложений участников электронного аукциона </w:t>
      </w:r>
      <w:r w:rsidR="0056165A" w:rsidRPr="0056165A">
        <w:rPr>
          <w:rFonts w:ascii="Times New Roman" w:hAnsi="Times New Roman"/>
          <w:sz w:val="28"/>
          <w:szCs w:val="28"/>
          <w:lang w:eastAsia="ru-RU"/>
        </w:rPr>
        <w:t>AU</w:t>
      </w:r>
      <w:r w:rsidR="00525C77" w:rsidRPr="00525C77">
        <w:rPr>
          <w:rFonts w:ascii="Times New Roman" w:hAnsi="Times New Roman"/>
          <w:sz w:val="28"/>
          <w:szCs w:val="28"/>
          <w:lang w:eastAsia="ru-RU"/>
        </w:rPr>
        <w:t>20260619381209</w:t>
      </w:r>
      <w:r w:rsidR="0056165A" w:rsidRPr="0056165A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525C77" w:rsidRPr="00525C77">
        <w:rPr>
          <w:rFonts w:ascii="Times New Roman" w:hAnsi="Times New Roman"/>
          <w:sz w:val="28"/>
          <w:szCs w:val="28"/>
          <w:lang w:eastAsia="ru-RU"/>
        </w:rPr>
        <w:t>26/31-5 Вакцина против гепатита В (зарегистрированное/ незарегистрированное ЛС)</w:t>
      </w:r>
      <w:r w:rsidR="0056165A" w:rsidRPr="0056165A">
        <w:rPr>
          <w:rFonts w:ascii="Times New Roman" w:hAnsi="Times New Roman"/>
          <w:sz w:val="28"/>
          <w:szCs w:val="28"/>
          <w:lang w:eastAsia="ru-RU"/>
        </w:rPr>
        <w:t>»</w:t>
      </w:r>
    </w:p>
    <w:p w:rsidR="00A04E8E" w:rsidRDefault="00A04E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РЕШИЛИ:</w:t>
      </w:r>
    </w:p>
    <w:p w:rsidR="00A04E8E" w:rsidRDefault="00F700B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Отметить, что:</w:t>
      </w:r>
    </w:p>
    <w:p w:rsidR="00A04E8E" w:rsidRDefault="0056165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лоту № 1</w:t>
      </w:r>
      <w:r w:rsidR="00F700B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25C77" w:rsidRPr="00525C77">
        <w:rPr>
          <w:rFonts w:ascii="Times New Roman" w:hAnsi="Times New Roman"/>
          <w:sz w:val="28"/>
          <w:szCs w:val="28"/>
          <w:lang w:eastAsia="ru-RU"/>
        </w:rPr>
        <w:t>Иммунобиологическое лекарственное средство Вакцина против гепатита В суспензия для в/м введения 1 доза 0,5 мл (для детей) и Вакцина против гепатита В суспензия для в/м введения 1 доза 1 мл (для взрослых) (зарегистрированное/ незарегистрированное ЛС)</w:t>
      </w:r>
      <w:r w:rsidR="00525C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00B2">
        <w:rPr>
          <w:rFonts w:ascii="Times New Roman" w:hAnsi="Times New Roman"/>
          <w:sz w:val="28"/>
          <w:szCs w:val="28"/>
          <w:lang w:eastAsia="ru-RU"/>
        </w:rPr>
        <w:t>оператором электронной торговой площадки был обеспечен доступ ко вторым разделам предложений участников, сделавших последнюю и предпоследнюю ставки (</w:t>
      </w:r>
      <w:r w:rsidR="00952CB4">
        <w:rPr>
          <w:rFonts w:ascii="Times New Roman" w:hAnsi="Times New Roman"/>
          <w:sz w:val="28"/>
          <w:szCs w:val="28"/>
          <w:lang w:eastAsia="ru-RU"/>
        </w:rPr>
        <w:t>Т</w:t>
      </w:r>
      <w:r w:rsidR="00F700B2">
        <w:rPr>
          <w:rFonts w:ascii="Times New Roman" w:hAnsi="Times New Roman"/>
          <w:sz w:val="28"/>
          <w:szCs w:val="28"/>
          <w:lang w:eastAsia="ru-RU"/>
        </w:rPr>
        <w:t>аблица 1):</w:t>
      </w:r>
    </w:p>
    <w:p w:rsidR="00525C77" w:rsidRDefault="00525C77" w:rsidP="00952C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52CB4" w:rsidRDefault="00952CB4" w:rsidP="00952C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949B0" w:rsidRDefault="001949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Таблица 1</w:t>
      </w:r>
    </w:p>
    <w:p w:rsidR="00952CB4" w:rsidRDefault="00952C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99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9"/>
        <w:gridCol w:w="2416"/>
        <w:gridCol w:w="2872"/>
        <w:gridCol w:w="2552"/>
        <w:gridCol w:w="1522"/>
      </w:tblGrid>
      <w:tr w:rsidR="00A04E8E">
        <w:trPr>
          <w:trHeight w:val="511"/>
          <w:tblCellSpacing w:w="5" w:type="nil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Регистрационный номер предложения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участника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Величина сделанной ставки, бел. руб.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преференции</w:t>
            </w:r>
          </w:p>
        </w:tc>
      </w:tr>
      <w:tr w:rsidR="00A04E8E" w:rsidTr="009C7029">
        <w:trPr>
          <w:trHeight w:val="682"/>
          <w:tblCellSpacing w:w="5" w:type="nil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E8E" w:rsidRDefault="00525C77">
            <w:pPr>
              <w:rPr>
                <w:rFonts w:ascii="Times New Roman" w:hAnsi="Times New Roman"/>
                <w:sz w:val="24"/>
                <w:szCs w:val="24"/>
              </w:rPr>
            </w:pPr>
            <w:r w:rsidRPr="00525C77">
              <w:rPr>
                <w:rFonts w:ascii="Times New Roman" w:hAnsi="Times New Roman"/>
                <w:sz w:val="24"/>
                <w:szCs w:val="24"/>
              </w:rPr>
              <w:t>O202607</w:t>
            </w:r>
            <w:r>
              <w:rPr>
                <w:rFonts w:ascii="Times New Roman" w:hAnsi="Times New Roman"/>
                <w:sz w:val="24"/>
                <w:szCs w:val="24"/>
              </w:rPr>
              <w:t>10426783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E8E" w:rsidRPr="00DC46FD" w:rsidRDefault="00720C8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0C83">
              <w:rPr>
                <w:rFonts w:ascii="Times New Roman" w:hAnsi="Times New Roman"/>
                <w:sz w:val="24"/>
                <w:szCs w:val="24"/>
                <w:lang w:val="en-US"/>
              </w:rPr>
              <w:t>SIA "Bizma"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E8E" w:rsidRDefault="00525C77" w:rsidP="00525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159 066,41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6165A" w:rsidTr="009C7029">
        <w:trPr>
          <w:trHeight w:val="682"/>
          <w:tblCellSpacing w:w="5" w:type="nil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65A" w:rsidRDefault="00561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65A" w:rsidRPr="00DC46FD" w:rsidRDefault="00525C77">
            <w:pPr>
              <w:rPr>
                <w:rFonts w:ascii="Times New Roman" w:hAnsi="Times New Roman"/>
                <w:szCs w:val="24"/>
              </w:rPr>
            </w:pPr>
            <w:r w:rsidRPr="00525C77">
              <w:rPr>
                <w:rFonts w:ascii="Times New Roman" w:hAnsi="Times New Roman"/>
                <w:sz w:val="24"/>
                <w:szCs w:val="24"/>
              </w:rPr>
              <w:t>O20260710426709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65A" w:rsidRPr="000E552E" w:rsidRDefault="00720C83" w:rsidP="0056165A">
            <w:pPr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0C83">
              <w:rPr>
                <w:rFonts w:ascii="Times New Roman" w:hAnsi="Times New Roman"/>
                <w:sz w:val="24"/>
                <w:szCs w:val="24"/>
                <w:lang w:val="en-US"/>
              </w:rPr>
              <w:t>ТОО "Pharma Innovation"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65A" w:rsidRPr="00DC46FD" w:rsidRDefault="00525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C77">
              <w:rPr>
                <w:rFonts w:ascii="Times New Roman" w:hAnsi="Times New Roman"/>
                <w:sz w:val="24"/>
                <w:szCs w:val="24"/>
              </w:rPr>
              <w:t>159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C77">
              <w:rPr>
                <w:rFonts w:ascii="Times New Roman" w:hAnsi="Times New Roman"/>
                <w:sz w:val="24"/>
                <w:szCs w:val="24"/>
              </w:rPr>
              <w:t>390,38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65A" w:rsidRDefault="00525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04E8E" w:rsidRDefault="00A04E8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Установить, что:</w:t>
      </w: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2.1. по итогам рассмотрения вторых разделов предложений комиссией по государственным закупкам приняты следующие решения (</w:t>
      </w:r>
      <w:r w:rsidR="00952CB4">
        <w:rPr>
          <w:rFonts w:ascii="Times New Roman" w:hAnsi="Times New Roman"/>
          <w:sz w:val="28"/>
          <w:szCs w:val="28"/>
          <w:lang w:eastAsia="ru-RU"/>
        </w:rPr>
        <w:t>Т</w:t>
      </w:r>
      <w:r>
        <w:rPr>
          <w:rFonts w:ascii="Times New Roman" w:hAnsi="Times New Roman"/>
          <w:sz w:val="28"/>
          <w:szCs w:val="28"/>
          <w:lang w:eastAsia="ru-RU"/>
        </w:rPr>
        <w:t>аблица 2):</w:t>
      </w:r>
    </w:p>
    <w:p w:rsidR="00A04E8E" w:rsidRDefault="00A04E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04E8E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Таблица 2</w:t>
      </w:r>
    </w:p>
    <w:p w:rsidR="00952CB4" w:rsidRDefault="00952CB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b"/>
        <w:tblW w:w="101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5"/>
        <w:gridCol w:w="1418"/>
        <w:gridCol w:w="2127"/>
        <w:gridCol w:w="2126"/>
        <w:gridCol w:w="1701"/>
        <w:gridCol w:w="2381"/>
      </w:tblGrid>
      <w:tr w:rsidR="00A04E8E" w:rsidTr="001949B0">
        <w:trPr>
          <w:trHeight w:val="600"/>
        </w:trPr>
        <w:tc>
          <w:tcPr>
            <w:tcW w:w="425" w:type="dxa"/>
            <w:vMerge w:val="restart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ind w:firstLine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 п/п</w:t>
            </w:r>
          </w:p>
        </w:tc>
        <w:tc>
          <w:tcPr>
            <w:tcW w:w="1418" w:type="dxa"/>
            <w:vMerge w:val="restart"/>
            <w:vAlign w:val="center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Регистрационный номер предложения</w:t>
            </w:r>
          </w:p>
        </w:tc>
        <w:tc>
          <w:tcPr>
            <w:tcW w:w="4253" w:type="dxa"/>
            <w:gridSpan w:val="2"/>
            <w:vAlign w:val="center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ind w:firstLine="7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Участники, представившие предложения</w:t>
            </w:r>
          </w:p>
        </w:tc>
        <w:tc>
          <w:tcPr>
            <w:tcW w:w="1701" w:type="dxa"/>
            <w:vMerge w:val="restart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Предложение соответствует (не соответствует) требованиям аукционных документов </w:t>
            </w:r>
          </w:p>
        </w:tc>
        <w:tc>
          <w:tcPr>
            <w:tcW w:w="2381" w:type="dxa"/>
            <w:vMerge w:val="restart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Причины отклонения предложений согласно пунктам 3, 4 статьи 44 Закона Республики Беларусь от 13 июля 2012г. № 419-З «О государственных закупках товаров (работ, услуг)»</w:t>
            </w:r>
          </w:p>
        </w:tc>
      </w:tr>
      <w:tr w:rsidR="00A04E8E" w:rsidTr="001949B0">
        <w:trPr>
          <w:trHeight w:val="948"/>
        </w:trPr>
        <w:tc>
          <w:tcPr>
            <w:tcW w:w="425" w:type="dxa"/>
            <w:vMerge/>
          </w:tcPr>
          <w:p w:rsidR="00A04E8E" w:rsidRDefault="00A04E8E">
            <w:pPr>
              <w:widowControl w:val="0"/>
              <w:autoSpaceDE w:val="0"/>
              <w:autoSpaceDN w:val="0"/>
              <w:adjustRightInd w:val="0"/>
              <w:ind w:firstLine="708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A04E8E" w:rsidRDefault="00A04E8E">
            <w:pPr>
              <w:widowControl w:val="0"/>
              <w:autoSpaceDE w:val="0"/>
              <w:autoSpaceDN w:val="0"/>
              <w:adjustRightInd w:val="0"/>
              <w:ind w:firstLine="708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Полное наименование участника</w:t>
            </w:r>
          </w:p>
        </w:tc>
        <w:tc>
          <w:tcPr>
            <w:tcW w:w="2126" w:type="dxa"/>
            <w:vAlign w:val="center"/>
          </w:tcPr>
          <w:p w:rsidR="00A04E8E" w:rsidRDefault="00F70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нахождения (место жительства), УНП</w:t>
            </w:r>
          </w:p>
        </w:tc>
        <w:tc>
          <w:tcPr>
            <w:tcW w:w="1701" w:type="dxa"/>
            <w:vMerge/>
          </w:tcPr>
          <w:p w:rsidR="00A04E8E" w:rsidRDefault="00A04E8E">
            <w:pPr>
              <w:widowControl w:val="0"/>
              <w:autoSpaceDE w:val="0"/>
              <w:autoSpaceDN w:val="0"/>
              <w:adjustRightInd w:val="0"/>
              <w:ind w:firstLine="708"/>
              <w:rPr>
                <w:rFonts w:ascii="Times New Roman" w:hAnsi="Times New Roman"/>
              </w:rPr>
            </w:pPr>
          </w:p>
        </w:tc>
        <w:tc>
          <w:tcPr>
            <w:tcW w:w="2381" w:type="dxa"/>
            <w:vMerge/>
          </w:tcPr>
          <w:p w:rsidR="00A04E8E" w:rsidRDefault="00A04E8E">
            <w:pPr>
              <w:widowControl w:val="0"/>
              <w:autoSpaceDE w:val="0"/>
              <w:autoSpaceDN w:val="0"/>
              <w:adjustRightInd w:val="0"/>
              <w:ind w:firstLine="708"/>
              <w:rPr>
                <w:rFonts w:ascii="Times New Roman" w:hAnsi="Times New Roman"/>
              </w:rPr>
            </w:pPr>
          </w:p>
        </w:tc>
      </w:tr>
      <w:tr w:rsidR="0056165A" w:rsidTr="001949B0">
        <w:trPr>
          <w:cantSplit/>
          <w:trHeight w:val="1830"/>
        </w:trPr>
        <w:tc>
          <w:tcPr>
            <w:tcW w:w="425" w:type="dxa"/>
            <w:vAlign w:val="center"/>
          </w:tcPr>
          <w:p w:rsidR="0056165A" w:rsidRDefault="0056165A" w:rsidP="0056165A">
            <w:pPr>
              <w:widowControl w:val="0"/>
              <w:autoSpaceDE w:val="0"/>
              <w:autoSpaceDN w:val="0"/>
              <w:adjustRightInd w:val="0"/>
              <w:ind w:firstLine="7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D539A" w:rsidRPr="00720C83" w:rsidRDefault="004D539A" w:rsidP="00720C83">
            <w:pPr>
              <w:ind w:left="113" w:right="113"/>
              <w:rPr>
                <w:rFonts w:ascii="Times New Roman" w:hAnsi="Times New Roman"/>
                <w:szCs w:val="16"/>
              </w:rPr>
            </w:pPr>
          </w:p>
          <w:p w:rsidR="004D539A" w:rsidRPr="00720C83" w:rsidRDefault="004D539A" w:rsidP="00720C83">
            <w:pPr>
              <w:ind w:left="113" w:right="113"/>
              <w:rPr>
                <w:rFonts w:ascii="Times New Roman" w:hAnsi="Times New Roman"/>
                <w:szCs w:val="16"/>
              </w:rPr>
            </w:pPr>
          </w:p>
          <w:p w:rsidR="0056165A" w:rsidRPr="00720C83" w:rsidRDefault="00525C77" w:rsidP="00720C83">
            <w:pPr>
              <w:ind w:left="113" w:right="113"/>
              <w:rPr>
                <w:rFonts w:ascii="Times New Roman" w:hAnsi="Times New Roman"/>
                <w:szCs w:val="16"/>
              </w:rPr>
            </w:pPr>
            <w:r w:rsidRPr="00720C83">
              <w:rPr>
                <w:rFonts w:ascii="Times New Roman" w:hAnsi="Times New Roman"/>
                <w:szCs w:val="16"/>
              </w:rPr>
              <w:t>O20260710426783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65A" w:rsidRPr="00720C83" w:rsidRDefault="00720C83" w:rsidP="000C22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color w:val="FF0000"/>
                <w:sz w:val="18"/>
                <w:szCs w:val="16"/>
                <w:lang w:val="en-US"/>
              </w:rPr>
            </w:pPr>
            <w:r w:rsidRPr="00720C83">
              <w:rPr>
                <w:rFonts w:ascii="Times New Roman" w:hAnsi="Times New Roman"/>
                <w:sz w:val="18"/>
                <w:szCs w:val="16"/>
                <w:lang w:val="en-US"/>
              </w:rPr>
              <w:t>Sabiedriba ar ierobezotu atbildibu "Bizma"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C77" w:rsidRDefault="00525C77" w:rsidP="0056165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18"/>
                <w:szCs w:val="16"/>
                <w:shd w:val="clear" w:color="auto" w:fill="FFFFFF"/>
                <w:lang w:val="en-US"/>
              </w:rPr>
            </w:pPr>
            <w:r w:rsidRPr="00720C83">
              <w:rPr>
                <w:rFonts w:ascii="Times New Roman" w:hAnsi="Times New Roman"/>
                <w:sz w:val="18"/>
                <w:szCs w:val="16"/>
                <w:shd w:val="clear" w:color="auto" w:fill="FFFFFF"/>
                <w:lang w:val="en-US"/>
              </w:rPr>
              <w:t xml:space="preserve">LV-1011, </w:t>
            </w:r>
            <w:r w:rsidRPr="00720C83">
              <w:rPr>
                <w:rFonts w:ascii="Times New Roman" w:hAnsi="Times New Roman"/>
                <w:sz w:val="18"/>
                <w:szCs w:val="16"/>
                <w:shd w:val="clear" w:color="auto" w:fill="FFFFFF"/>
              </w:rPr>
              <w:t>Латвия</w:t>
            </w:r>
            <w:r w:rsidRPr="00720C83">
              <w:rPr>
                <w:rFonts w:ascii="Times New Roman" w:hAnsi="Times New Roman"/>
                <w:sz w:val="18"/>
                <w:szCs w:val="16"/>
                <w:shd w:val="clear" w:color="auto" w:fill="FFFFFF"/>
                <w:lang w:val="en-US"/>
              </w:rPr>
              <w:t>, Riga, Blaumana iela 5A-5</w:t>
            </w:r>
          </w:p>
          <w:p w:rsidR="00720C83" w:rsidRPr="00720C83" w:rsidRDefault="00720C83" w:rsidP="0056165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18"/>
                <w:szCs w:val="16"/>
                <w:shd w:val="clear" w:color="auto" w:fill="FFFFFF"/>
                <w:lang w:val="en-US"/>
              </w:rPr>
            </w:pPr>
          </w:p>
          <w:p w:rsidR="0056165A" w:rsidRPr="00720C83" w:rsidRDefault="0056165A" w:rsidP="0056165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720C83">
              <w:rPr>
                <w:rFonts w:ascii="Times New Roman" w:hAnsi="Times New Roman"/>
                <w:sz w:val="18"/>
                <w:szCs w:val="16"/>
                <w:shd w:val="clear" w:color="auto" w:fill="FFFFFF"/>
              </w:rPr>
              <w:t xml:space="preserve">УНП: </w:t>
            </w:r>
            <w:r w:rsidR="00524D6A" w:rsidRPr="00720C83">
              <w:rPr>
                <w:rFonts w:ascii="Times New Roman" w:hAnsi="Times New Roman"/>
                <w:sz w:val="18"/>
                <w:szCs w:val="16"/>
                <w:shd w:val="clear" w:color="auto" w:fill="FFFFFF"/>
              </w:rPr>
              <w:t>40203444643</w:t>
            </w:r>
          </w:p>
        </w:tc>
        <w:tc>
          <w:tcPr>
            <w:tcW w:w="1701" w:type="dxa"/>
          </w:tcPr>
          <w:p w:rsidR="008C285D" w:rsidRPr="00720C83" w:rsidRDefault="008C285D" w:rsidP="0056165A">
            <w:pPr>
              <w:rPr>
                <w:rFonts w:ascii="Times New Roman" w:hAnsi="Times New Roman"/>
                <w:sz w:val="18"/>
                <w:szCs w:val="16"/>
              </w:rPr>
            </w:pPr>
          </w:p>
          <w:p w:rsidR="0056165A" w:rsidRPr="00720C83" w:rsidRDefault="0056165A" w:rsidP="0056165A">
            <w:pPr>
              <w:rPr>
                <w:rFonts w:ascii="Times New Roman" w:hAnsi="Times New Roman"/>
                <w:sz w:val="18"/>
                <w:szCs w:val="16"/>
              </w:rPr>
            </w:pPr>
            <w:r w:rsidRPr="00720C83">
              <w:rPr>
                <w:rFonts w:ascii="Times New Roman" w:hAnsi="Times New Roman"/>
                <w:sz w:val="18"/>
                <w:szCs w:val="16"/>
              </w:rPr>
              <w:t>Представленное участником предложение соответствует требованиям аукционных документов</w:t>
            </w:r>
          </w:p>
        </w:tc>
        <w:tc>
          <w:tcPr>
            <w:tcW w:w="2381" w:type="dxa"/>
            <w:vAlign w:val="center"/>
          </w:tcPr>
          <w:p w:rsidR="0056165A" w:rsidRPr="00720C83" w:rsidRDefault="0056165A" w:rsidP="0056165A">
            <w:pPr>
              <w:ind w:firstLine="708"/>
              <w:rPr>
                <w:rFonts w:ascii="Times New Roman" w:hAnsi="Times New Roman"/>
                <w:sz w:val="18"/>
                <w:szCs w:val="16"/>
              </w:rPr>
            </w:pPr>
            <w:r w:rsidRPr="00720C83">
              <w:rPr>
                <w:rFonts w:ascii="Times New Roman" w:hAnsi="Times New Roman"/>
                <w:sz w:val="18"/>
                <w:szCs w:val="16"/>
              </w:rPr>
              <w:t>-</w:t>
            </w:r>
          </w:p>
        </w:tc>
      </w:tr>
      <w:tr w:rsidR="0056165A" w:rsidRPr="002778E6" w:rsidTr="001949B0">
        <w:trPr>
          <w:cantSplit/>
          <w:trHeight w:val="1736"/>
        </w:trPr>
        <w:tc>
          <w:tcPr>
            <w:tcW w:w="425" w:type="dxa"/>
            <w:vAlign w:val="center"/>
          </w:tcPr>
          <w:p w:rsidR="0056165A" w:rsidRDefault="0056165A" w:rsidP="0056165A">
            <w:pPr>
              <w:widowControl w:val="0"/>
              <w:autoSpaceDE w:val="0"/>
              <w:autoSpaceDN w:val="0"/>
              <w:adjustRightInd w:val="0"/>
              <w:ind w:firstLine="708"/>
              <w:jc w:val="center"/>
              <w:rPr>
                <w:rFonts w:ascii="Times New Roman" w:hAnsi="Times New Roman"/>
              </w:rPr>
            </w:pPr>
            <w:r w:rsidRPr="0056165A"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20C83" w:rsidRPr="00720C83" w:rsidRDefault="00720C83" w:rsidP="00720C83">
            <w:pPr>
              <w:ind w:left="113" w:right="113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 xml:space="preserve">                            </w:t>
            </w:r>
          </w:p>
          <w:p w:rsidR="00720C83" w:rsidRPr="00720C83" w:rsidRDefault="00720C83" w:rsidP="00720C83">
            <w:pPr>
              <w:ind w:left="113" w:right="113"/>
              <w:rPr>
                <w:rFonts w:ascii="Times New Roman" w:hAnsi="Times New Roman"/>
                <w:szCs w:val="16"/>
              </w:rPr>
            </w:pPr>
          </w:p>
          <w:p w:rsidR="0056165A" w:rsidRPr="00720C83" w:rsidRDefault="00720C83" w:rsidP="00720C83">
            <w:pPr>
              <w:ind w:left="113" w:right="113"/>
              <w:rPr>
                <w:rFonts w:ascii="Times New Roman" w:hAnsi="Times New Roman"/>
                <w:szCs w:val="16"/>
              </w:rPr>
            </w:pPr>
            <w:r w:rsidRPr="00720C83">
              <w:rPr>
                <w:rFonts w:ascii="Times New Roman" w:hAnsi="Times New Roman"/>
                <w:szCs w:val="16"/>
              </w:rPr>
              <w:t xml:space="preserve">                           </w:t>
            </w:r>
            <w:r w:rsidR="005E3B0A" w:rsidRPr="005E3B0A">
              <w:rPr>
                <w:rFonts w:ascii="Times New Roman" w:hAnsi="Times New Roman"/>
                <w:szCs w:val="16"/>
              </w:rPr>
              <w:t>O20260710426709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65A" w:rsidRPr="00720C83" w:rsidRDefault="00720C83" w:rsidP="000C22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720C83">
              <w:rPr>
                <w:rFonts w:ascii="Times New Roman" w:hAnsi="Times New Roman"/>
                <w:sz w:val="18"/>
                <w:szCs w:val="16"/>
              </w:rPr>
              <w:t>Товарищество с ограниченной ответственностью "Pharma Innovation"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C83" w:rsidRDefault="0025480C" w:rsidP="00720C83">
            <w:pPr>
              <w:jc w:val="center"/>
              <w:rPr>
                <w:rFonts w:ascii="Times New Roman" w:hAnsi="Times New Roman"/>
                <w:color w:val="000000"/>
                <w:sz w:val="18"/>
                <w:szCs w:val="16"/>
                <w:shd w:val="clear" w:color="auto" w:fill="FFFFFF"/>
              </w:rPr>
            </w:pPr>
            <w:r w:rsidRPr="00720C83">
              <w:rPr>
                <w:rFonts w:ascii="Times New Roman" w:hAnsi="Times New Roman"/>
                <w:color w:val="000000"/>
                <w:sz w:val="18"/>
                <w:szCs w:val="16"/>
                <w:shd w:val="clear" w:color="auto" w:fill="FFFFFF"/>
              </w:rPr>
              <w:t>050059, Казахстан, г.Алматы, Бостандыкский район, пр.Аль-Фараби, д.9, н.п.464</w:t>
            </w:r>
          </w:p>
          <w:p w:rsidR="002778E6" w:rsidRPr="00720C83" w:rsidRDefault="0025480C" w:rsidP="00720C83">
            <w:pPr>
              <w:jc w:val="center"/>
              <w:rPr>
                <w:rFonts w:ascii="Times New Roman" w:eastAsia="Times New Roman" w:hAnsi="Times New Roman"/>
                <w:color w:val="FF0000"/>
                <w:sz w:val="18"/>
                <w:szCs w:val="16"/>
              </w:rPr>
            </w:pPr>
            <w:r w:rsidRPr="00720C83">
              <w:rPr>
                <w:rFonts w:ascii="Times New Roman" w:hAnsi="Times New Roman"/>
                <w:color w:val="000000"/>
                <w:sz w:val="18"/>
                <w:szCs w:val="16"/>
                <w:shd w:val="clear" w:color="auto" w:fill="FFFFFF"/>
              </w:rPr>
              <w:br/>
            </w:r>
            <w:r w:rsidR="002778E6" w:rsidRPr="00720C83">
              <w:rPr>
                <w:rFonts w:ascii="Times New Roman" w:hAnsi="Times New Roman"/>
                <w:sz w:val="18"/>
                <w:szCs w:val="16"/>
                <w:shd w:val="clear" w:color="auto" w:fill="FFFFFF"/>
              </w:rPr>
              <w:t>УНП:</w:t>
            </w:r>
            <w:r w:rsidRPr="00720C83">
              <w:rPr>
                <w:sz w:val="18"/>
                <w:szCs w:val="16"/>
              </w:rPr>
              <w:t xml:space="preserve"> </w:t>
            </w:r>
            <w:r w:rsidRPr="00720C83">
              <w:rPr>
                <w:rFonts w:ascii="Times New Roman" w:hAnsi="Times New Roman"/>
                <w:sz w:val="18"/>
                <w:szCs w:val="16"/>
              </w:rPr>
              <w:t>060340006723</w:t>
            </w:r>
          </w:p>
          <w:p w:rsidR="002778E6" w:rsidRPr="00720C83" w:rsidRDefault="002778E6" w:rsidP="008C285D">
            <w:pPr>
              <w:rPr>
                <w:rFonts w:ascii="Times New Roman" w:eastAsia="Times New Roman" w:hAnsi="Times New Roman"/>
                <w:color w:val="000000"/>
                <w:sz w:val="18"/>
                <w:szCs w:val="16"/>
              </w:rPr>
            </w:pPr>
          </w:p>
          <w:p w:rsidR="0056165A" w:rsidRPr="00720C83" w:rsidRDefault="0056165A" w:rsidP="008C285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  <w:sz w:val="18"/>
                <w:szCs w:val="16"/>
                <w:shd w:val="clear" w:color="auto" w:fill="FFFFFF"/>
              </w:rPr>
            </w:pPr>
          </w:p>
        </w:tc>
        <w:tc>
          <w:tcPr>
            <w:tcW w:w="1701" w:type="dxa"/>
          </w:tcPr>
          <w:p w:rsidR="008C285D" w:rsidRPr="00720C83" w:rsidRDefault="008C285D" w:rsidP="008C285D">
            <w:pPr>
              <w:rPr>
                <w:rFonts w:ascii="Times New Roman" w:hAnsi="Times New Roman"/>
                <w:sz w:val="18"/>
                <w:szCs w:val="16"/>
              </w:rPr>
            </w:pPr>
          </w:p>
          <w:p w:rsidR="008C285D" w:rsidRPr="00720C83" w:rsidRDefault="008C285D" w:rsidP="008C285D">
            <w:pPr>
              <w:rPr>
                <w:rFonts w:ascii="Times New Roman" w:hAnsi="Times New Roman"/>
                <w:sz w:val="18"/>
                <w:szCs w:val="16"/>
              </w:rPr>
            </w:pPr>
          </w:p>
          <w:p w:rsidR="00F824F8" w:rsidRDefault="00F824F8" w:rsidP="008C285D">
            <w:pPr>
              <w:rPr>
                <w:rFonts w:ascii="Times New Roman" w:hAnsi="Times New Roman"/>
                <w:sz w:val="18"/>
                <w:szCs w:val="16"/>
              </w:rPr>
            </w:pPr>
          </w:p>
          <w:p w:rsidR="006F725B" w:rsidRDefault="006F725B" w:rsidP="008C285D">
            <w:pPr>
              <w:rPr>
                <w:rFonts w:ascii="Times New Roman" w:hAnsi="Times New Roman"/>
                <w:sz w:val="18"/>
                <w:szCs w:val="16"/>
              </w:rPr>
            </w:pPr>
          </w:p>
          <w:p w:rsidR="00F824F8" w:rsidRDefault="00F824F8" w:rsidP="008C285D">
            <w:pPr>
              <w:rPr>
                <w:rFonts w:ascii="Times New Roman" w:hAnsi="Times New Roman"/>
                <w:sz w:val="18"/>
                <w:szCs w:val="16"/>
              </w:rPr>
            </w:pPr>
          </w:p>
          <w:p w:rsidR="0056165A" w:rsidRPr="00720C83" w:rsidRDefault="002778E6" w:rsidP="008C285D">
            <w:pPr>
              <w:rPr>
                <w:rFonts w:ascii="Times New Roman" w:hAnsi="Times New Roman"/>
                <w:sz w:val="18"/>
                <w:szCs w:val="16"/>
              </w:rPr>
            </w:pPr>
            <w:r w:rsidRPr="00720C83">
              <w:rPr>
                <w:rFonts w:ascii="Times New Roman" w:hAnsi="Times New Roman"/>
                <w:sz w:val="18"/>
                <w:szCs w:val="16"/>
              </w:rPr>
              <w:t xml:space="preserve">Представленное участником предложение </w:t>
            </w:r>
            <w:r w:rsidR="0025480C" w:rsidRPr="00720C83">
              <w:rPr>
                <w:rFonts w:ascii="Times New Roman" w:hAnsi="Times New Roman"/>
                <w:sz w:val="18"/>
                <w:szCs w:val="16"/>
              </w:rPr>
              <w:t xml:space="preserve">не </w:t>
            </w:r>
            <w:r w:rsidRPr="00720C83">
              <w:rPr>
                <w:rFonts w:ascii="Times New Roman" w:hAnsi="Times New Roman"/>
                <w:sz w:val="18"/>
                <w:szCs w:val="16"/>
              </w:rPr>
              <w:t>соответствует требованиям аукционных документов</w:t>
            </w:r>
          </w:p>
        </w:tc>
        <w:tc>
          <w:tcPr>
            <w:tcW w:w="2381" w:type="dxa"/>
            <w:vAlign w:val="center"/>
          </w:tcPr>
          <w:p w:rsidR="0056165A" w:rsidRPr="00720C83" w:rsidRDefault="00F824F8" w:rsidP="008C285D">
            <w:pPr>
              <w:rPr>
                <w:rFonts w:ascii="Times New Roman" w:hAnsi="Times New Roman"/>
                <w:sz w:val="18"/>
                <w:szCs w:val="16"/>
              </w:rPr>
            </w:pPr>
            <w:r w:rsidRPr="004B3525">
              <w:rPr>
                <w:rFonts w:ascii="Times New Roman" w:hAnsi="Times New Roman"/>
                <w:sz w:val="18"/>
                <w:szCs w:val="16"/>
              </w:rPr>
              <w:t xml:space="preserve">В соответствии с пунктом </w:t>
            </w:r>
            <w:r w:rsidR="00631C3E" w:rsidRPr="004B3525">
              <w:rPr>
                <w:rFonts w:ascii="Times New Roman" w:hAnsi="Times New Roman"/>
                <w:sz w:val="18"/>
                <w:szCs w:val="16"/>
              </w:rPr>
              <w:t xml:space="preserve">4 статьи 44 Закона Республики Беларусь от 13 июля 2012г. </w:t>
            </w:r>
            <w:r w:rsidR="00631C3E" w:rsidRPr="004B3525">
              <w:rPr>
                <w:rFonts w:ascii="Times New Roman" w:hAnsi="Times New Roman"/>
                <w:sz w:val="18"/>
                <w:szCs w:val="16"/>
              </w:rPr>
              <w:br/>
              <w:t>№ 419-З «О государственных закупках товаров (работ, услуг)» предложение не отвечает требованиям аукционных документов ко вторым разделам предложений: представлена справка об отсутствии задолженно</w:t>
            </w:r>
            <w:r w:rsidR="00C1343A" w:rsidRPr="004B3525">
              <w:rPr>
                <w:rFonts w:ascii="Times New Roman" w:hAnsi="Times New Roman"/>
                <w:sz w:val="18"/>
                <w:szCs w:val="16"/>
              </w:rPr>
              <w:t>сти по налогам, сборам, пошлинам</w:t>
            </w:r>
            <w:r w:rsidR="00631C3E" w:rsidRPr="004B3525">
              <w:rPr>
                <w:rFonts w:ascii="Times New Roman" w:hAnsi="Times New Roman"/>
                <w:sz w:val="18"/>
                <w:szCs w:val="16"/>
              </w:rPr>
              <w:t xml:space="preserve"> по состоянию на 03.07.2026, в то время как в заявлении о последней отчетной дате указано 31.03.2026</w:t>
            </w:r>
            <w:r w:rsidRPr="004B3525">
              <w:rPr>
                <w:rFonts w:ascii="Times New Roman" w:hAnsi="Times New Roman"/>
                <w:sz w:val="18"/>
                <w:szCs w:val="16"/>
              </w:rPr>
              <w:t>.</w:t>
            </w:r>
          </w:p>
        </w:tc>
      </w:tr>
    </w:tbl>
    <w:p w:rsidR="00212259" w:rsidRPr="002778E6" w:rsidRDefault="00212259" w:rsidP="002122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52CB4" w:rsidRPr="00B00CCD" w:rsidRDefault="0090491E" w:rsidP="00952CB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2.2. по лоту № 1</w:t>
      </w:r>
      <w:r w:rsidR="00F700B2">
        <w:rPr>
          <w:rFonts w:ascii="Times New Roman" w:hAnsi="Times New Roman"/>
          <w:sz w:val="28"/>
          <w:szCs w:val="28"/>
          <w:lang w:eastAsia="ru-RU"/>
        </w:rPr>
        <w:t xml:space="preserve"> участником-победителем определена компания </w:t>
      </w:r>
      <w:r w:rsidR="00F700B2">
        <w:rPr>
          <w:rFonts w:ascii="Times New Roman" w:hAnsi="Times New Roman"/>
          <w:sz w:val="28"/>
          <w:szCs w:val="28"/>
          <w:lang w:eastAsia="ru-RU"/>
        </w:rPr>
        <w:br/>
      </w:r>
      <w:r w:rsidR="00173699" w:rsidRPr="00173699">
        <w:rPr>
          <w:rFonts w:ascii="Times New Roman" w:hAnsi="Times New Roman"/>
          <w:sz w:val="28"/>
          <w:szCs w:val="28"/>
          <w:lang w:eastAsia="ru-RU"/>
        </w:rPr>
        <w:t xml:space="preserve">Bizma SIA, Латвия </w:t>
      </w:r>
      <w:r w:rsidR="00173699">
        <w:rPr>
          <w:rFonts w:ascii="Times New Roman" w:hAnsi="Times New Roman"/>
          <w:sz w:val="28"/>
          <w:szCs w:val="28"/>
          <w:lang w:eastAsia="ru-RU"/>
        </w:rPr>
        <w:t>с поставкой</w:t>
      </w:r>
      <w:r w:rsidR="00952CB4">
        <w:rPr>
          <w:rFonts w:ascii="Times New Roman" w:hAnsi="Times New Roman"/>
          <w:sz w:val="28"/>
          <w:szCs w:val="28"/>
          <w:lang w:eastAsia="ru-RU"/>
        </w:rPr>
        <w:t xml:space="preserve"> незарегистрированных</w:t>
      </w:r>
      <w:r w:rsidR="00173699">
        <w:rPr>
          <w:rFonts w:ascii="Times New Roman" w:hAnsi="Times New Roman"/>
          <w:sz w:val="28"/>
          <w:szCs w:val="28"/>
          <w:lang w:eastAsia="ru-RU"/>
        </w:rPr>
        <w:t xml:space="preserve"> лекарственных препаратов</w:t>
      </w:r>
      <w:r w:rsidR="00F700B2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173699" w:rsidRPr="00173699">
        <w:rPr>
          <w:rFonts w:ascii="Times New Roman" w:hAnsi="Times New Roman"/>
          <w:sz w:val="28"/>
          <w:szCs w:val="28"/>
          <w:lang w:eastAsia="ru-RU"/>
        </w:rPr>
        <w:t>Бевак®  суспензия для внутримышечных инъекций 1 доза 0,5 мл во флаконе в упаковке №</w:t>
      </w:r>
      <w:r w:rsidR="00952C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73699" w:rsidRPr="00173699">
        <w:rPr>
          <w:rFonts w:ascii="Times New Roman" w:hAnsi="Times New Roman"/>
          <w:sz w:val="28"/>
          <w:szCs w:val="28"/>
          <w:lang w:eastAsia="ru-RU"/>
        </w:rPr>
        <w:t>48</w:t>
      </w:r>
      <w:r w:rsidR="00F700B2" w:rsidRPr="00173699">
        <w:rPr>
          <w:rFonts w:ascii="Times New Roman" w:hAnsi="Times New Roman"/>
          <w:sz w:val="28"/>
          <w:szCs w:val="28"/>
          <w:lang w:eastAsia="ru-RU"/>
        </w:rPr>
        <w:t>»</w:t>
      </w:r>
      <w:r w:rsidR="00173699">
        <w:rPr>
          <w:rFonts w:ascii="Times New Roman" w:hAnsi="Times New Roman"/>
          <w:sz w:val="28"/>
          <w:szCs w:val="28"/>
          <w:lang w:eastAsia="ru-RU"/>
        </w:rPr>
        <w:t>, «</w:t>
      </w:r>
      <w:r w:rsidR="00173699" w:rsidRPr="00173699">
        <w:rPr>
          <w:rFonts w:ascii="Times New Roman" w:hAnsi="Times New Roman"/>
          <w:sz w:val="28"/>
          <w:szCs w:val="28"/>
          <w:lang w:eastAsia="ru-RU"/>
        </w:rPr>
        <w:t>Бевак®  суспензия для внутримышечных инъекций 1 доза 1 мл во флаконе в упаковке №</w:t>
      </w:r>
      <w:r w:rsidR="00952C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73699" w:rsidRPr="00173699">
        <w:rPr>
          <w:rFonts w:ascii="Times New Roman" w:hAnsi="Times New Roman"/>
          <w:sz w:val="28"/>
          <w:szCs w:val="28"/>
          <w:lang w:eastAsia="ru-RU"/>
        </w:rPr>
        <w:t>48</w:t>
      </w:r>
      <w:r w:rsidR="00173699">
        <w:rPr>
          <w:rFonts w:ascii="Times New Roman" w:hAnsi="Times New Roman"/>
          <w:sz w:val="28"/>
          <w:szCs w:val="28"/>
          <w:lang w:eastAsia="ru-RU"/>
        </w:rPr>
        <w:t>»</w:t>
      </w:r>
      <w:r w:rsidR="00F700B2">
        <w:rPr>
          <w:rFonts w:ascii="Times New Roman" w:hAnsi="Times New Roman"/>
          <w:sz w:val="28"/>
          <w:szCs w:val="28"/>
          <w:lang w:eastAsia="ru-RU"/>
        </w:rPr>
        <w:t xml:space="preserve"> производства </w:t>
      </w:r>
      <w:r w:rsidR="00173699" w:rsidRPr="00173699">
        <w:rPr>
          <w:rFonts w:ascii="Times New Roman" w:hAnsi="Times New Roman"/>
          <w:sz w:val="28"/>
          <w:szCs w:val="28"/>
          <w:lang w:eastAsia="ru-RU"/>
        </w:rPr>
        <w:t xml:space="preserve">Biological E. Limited, Индия </w:t>
      </w:r>
      <w:r w:rsidR="00F700B2">
        <w:rPr>
          <w:rFonts w:ascii="Times New Roman" w:hAnsi="Times New Roman"/>
          <w:sz w:val="28"/>
          <w:szCs w:val="28"/>
          <w:lang w:eastAsia="ru-RU"/>
        </w:rPr>
        <w:t xml:space="preserve">с ценой договора </w:t>
      </w:r>
      <w:bookmarkStart w:id="0" w:name="_GoBack"/>
      <w:bookmarkEnd w:id="0"/>
      <w:r w:rsidR="00173699">
        <w:rPr>
          <w:rFonts w:ascii="Times New Roman" w:hAnsi="Times New Roman"/>
          <w:sz w:val="28"/>
          <w:szCs w:val="28"/>
          <w:lang w:eastAsia="ru-RU"/>
        </w:rPr>
        <w:t>41 984,90</w:t>
      </w:r>
      <w:r w:rsidR="00E1030B">
        <w:rPr>
          <w:rFonts w:ascii="Times New Roman" w:hAnsi="Times New Roman"/>
          <w:sz w:val="28"/>
          <w:szCs w:val="28"/>
          <w:lang w:eastAsia="ru-RU"/>
        </w:rPr>
        <w:t xml:space="preserve"> евро</w:t>
      </w:r>
      <w:r w:rsidR="00173699" w:rsidRPr="006873D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873DE" w:rsidRPr="006873DE">
        <w:rPr>
          <w:rFonts w:ascii="Times New Roman" w:hAnsi="Times New Roman"/>
          <w:sz w:val="28"/>
          <w:szCs w:val="28"/>
          <w:lang w:eastAsia="ru-RU"/>
        </w:rPr>
        <w:t>(141</w:t>
      </w:r>
      <w:r w:rsidR="006873DE">
        <w:rPr>
          <w:rFonts w:ascii="Times New Roman" w:hAnsi="Times New Roman"/>
          <w:sz w:val="28"/>
          <w:szCs w:val="28"/>
          <w:lang w:val="en-US" w:eastAsia="ru-RU"/>
        </w:rPr>
        <w:t> </w:t>
      </w:r>
      <w:r w:rsidR="006873DE" w:rsidRPr="006873DE">
        <w:rPr>
          <w:rFonts w:ascii="Times New Roman" w:hAnsi="Times New Roman"/>
          <w:sz w:val="28"/>
          <w:szCs w:val="28"/>
          <w:lang w:eastAsia="ru-RU"/>
        </w:rPr>
        <w:t>770,41</w:t>
      </w:r>
      <w:r w:rsidR="006873DE">
        <w:rPr>
          <w:rFonts w:ascii="Times New Roman" w:hAnsi="Times New Roman"/>
          <w:sz w:val="28"/>
          <w:szCs w:val="28"/>
          <w:lang w:eastAsia="ru-RU"/>
        </w:rPr>
        <w:t xml:space="preserve"> бел</w:t>
      </w:r>
      <w:r w:rsidR="00F700B2">
        <w:rPr>
          <w:rFonts w:ascii="Times New Roman" w:hAnsi="Times New Roman"/>
          <w:sz w:val="28"/>
          <w:szCs w:val="28"/>
          <w:lang w:eastAsia="ru-RU"/>
        </w:rPr>
        <w:t>.</w:t>
      </w:r>
      <w:r w:rsidR="006873DE">
        <w:rPr>
          <w:rFonts w:ascii="Times New Roman" w:hAnsi="Times New Roman"/>
          <w:sz w:val="28"/>
          <w:szCs w:val="28"/>
          <w:lang w:eastAsia="ru-RU"/>
        </w:rPr>
        <w:t>руб.) без учёта НДС.</w:t>
      </w:r>
    </w:p>
    <w:p w:rsidR="00A04E8E" w:rsidRPr="00B00CCD" w:rsidRDefault="00F700B2">
      <w:pPr>
        <w:widowControl w:val="0"/>
        <w:tabs>
          <w:tab w:val="left" w:pos="567"/>
          <w:tab w:val="left" w:pos="709"/>
          <w:tab w:val="right" w:pos="9781"/>
        </w:tabs>
        <w:autoSpaceDE w:val="0"/>
        <w:autoSpaceDN w:val="0"/>
        <w:adjustRightInd w:val="0"/>
        <w:spacing w:before="2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Голосовали: за </w:t>
      </w: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sym w:font="Symbol" w:char="F02D"/>
      </w: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49B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B00CCD" w:rsidRPr="00B00C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1949B0">
        <w:rPr>
          <w:rFonts w:ascii="Times New Roman" w:eastAsia="Times New Roman" w:hAnsi="Times New Roman"/>
          <w:sz w:val="28"/>
          <w:szCs w:val="28"/>
          <w:lang w:eastAsia="ru-RU"/>
        </w:rPr>
        <w:t>пять</w:t>
      </w: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t>) член</w:t>
      </w:r>
      <w:r w:rsidR="006E1D12" w:rsidRPr="00B00CCD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комиссии, против </w:t>
      </w: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sym w:font="Symbol" w:char="F02D"/>
      </w:r>
      <w:r w:rsidRPr="00B00CCD">
        <w:rPr>
          <w:rFonts w:ascii="Times New Roman" w:eastAsia="Times New Roman" w:hAnsi="Times New Roman"/>
          <w:sz w:val="28"/>
          <w:szCs w:val="28"/>
          <w:lang w:eastAsia="ru-RU"/>
        </w:rPr>
        <w:t xml:space="preserve"> 0 (ноль).</w:t>
      </w:r>
    </w:p>
    <w:p w:rsidR="00A04E8E" w:rsidRPr="00B00CCD" w:rsidRDefault="00A04E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4E8E" w:rsidRPr="001949B0" w:rsidRDefault="00F700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9B0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комиссии___</w:t>
      </w:r>
      <w:r w:rsidR="0003530D">
        <w:rPr>
          <w:rFonts w:ascii="Times New Roman" w:eastAsia="Times New Roman" w:hAnsi="Times New Roman"/>
          <w:sz w:val="28"/>
          <w:szCs w:val="28"/>
          <w:lang w:eastAsia="ru-RU"/>
        </w:rPr>
        <w:t>___________________________Т.П.</w:t>
      </w:r>
      <w:r w:rsidRPr="001949B0">
        <w:rPr>
          <w:rFonts w:ascii="Times New Roman" w:eastAsia="Times New Roman" w:hAnsi="Times New Roman"/>
          <w:sz w:val="28"/>
          <w:szCs w:val="28"/>
          <w:lang w:eastAsia="ru-RU"/>
        </w:rPr>
        <w:t>Трухан</w:t>
      </w:r>
    </w:p>
    <w:p w:rsidR="00A04E8E" w:rsidRPr="001949B0" w:rsidRDefault="00F700B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1949B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</w:t>
      </w:r>
      <w:r w:rsidRPr="001949B0">
        <w:rPr>
          <w:rFonts w:ascii="Times New Roman" w:eastAsia="Times New Roman" w:hAnsi="Times New Roman"/>
          <w:sz w:val="20"/>
          <w:szCs w:val="20"/>
          <w:lang w:eastAsia="ru-RU"/>
        </w:rPr>
        <w:t>(подпись)                          (инициалы, фамилия)</w:t>
      </w:r>
    </w:p>
    <w:p w:rsidR="00A04E8E" w:rsidRPr="001949B0" w:rsidRDefault="00A04E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4E8E" w:rsidRPr="001949B0" w:rsidRDefault="00F700B2">
      <w:pPr>
        <w:numPr>
          <w:ilvl w:val="0"/>
          <w:numId w:val="9"/>
        </w:numPr>
        <w:spacing w:after="0" w:line="360" w:lineRule="auto"/>
        <w:ind w:left="709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9B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                                                      </w:t>
      </w:r>
      <w:r w:rsidR="001949B0" w:rsidRPr="001949B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</w:t>
      </w:r>
      <w:r w:rsidR="00B00CCD" w:rsidRPr="001949B0">
        <w:rPr>
          <w:rFonts w:ascii="Times New Roman" w:eastAsia="Times New Roman" w:hAnsi="Times New Roman"/>
          <w:sz w:val="28"/>
          <w:szCs w:val="28"/>
          <w:lang w:eastAsia="ru-RU"/>
        </w:rPr>
        <w:t>Е.Л.</w:t>
      </w:r>
      <w:r w:rsidRPr="001949B0">
        <w:rPr>
          <w:rFonts w:ascii="Times New Roman" w:eastAsia="Times New Roman" w:hAnsi="Times New Roman"/>
          <w:sz w:val="28"/>
          <w:szCs w:val="28"/>
          <w:lang w:eastAsia="ru-RU"/>
        </w:rPr>
        <w:t>Богдан</w:t>
      </w:r>
    </w:p>
    <w:p w:rsidR="00B00CCD" w:rsidRPr="001949B0" w:rsidRDefault="00B00CCD" w:rsidP="00B00CCD">
      <w:pPr>
        <w:numPr>
          <w:ilvl w:val="0"/>
          <w:numId w:val="9"/>
        </w:numPr>
        <w:spacing w:after="0" w:line="360" w:lineRule="auto"/>
        <w:ind w:left="709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9B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                                                     </w:t>
      </w:r>
      <w:r w:rsidR="001949B0" w:rsidRPr="001949B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</w:t>
      </w:r>
      <w:r w:rsidRPr="001949B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="005F1CB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1949B0">
        <w:rPr>
          <w:rFonts w:ascii="Times New Roman" w:eastAsia="Times New Roman" w:hAnsi="Times New Roman"/>
          <w:sz w:val="28"/>
          <w:szCs w:val="28"/>
          <w:lang w:eastAsia="ru-RU"/>
        </w:rPr>
        <w:t>И.Ф.Лицкевич</w:t>
      </w:r>
    </w:p>
    <w:p w:rsidR="00A04E8E" w:rsidRPr="001949B0" w:rsidRDefault="00F700B2">
      <w:pPr>
        <w:numPr>
          <w:ilvl w:val="0"/>
          <w:numId w:val="9"/>
        </w:numPr>
        <w:spacing w:after="0" w:line="360" w:lineRule="auto"/>
        <w:ind w:left="709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9B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                                                      </w:t>
      </w:r>
      <w:r w:rsidR="001949B0" w:rsidRPr="001949B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</w:t>
      </w:r>
      <w:r w:rsidR="005F1CB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="001949B0" w:rsidRPr="001949B0">
        <w:rPr>
          <w:rFonts w:ascii="Times New Roman" w:eastAsia="Times New Roman" w:hAnsi="Times New Roman"/>
          <w:sz w:val="28"/>
          <w:szCs w:val="28"/>
          <w:lang w:eastAsia="ru-RU"/>
        </w:rPr>
        <w:t>И.М.Наруцкая</w:t>
      </w:r>
    </w:p>
    <w:p w:rsidR="006E1D12" w:rsidRPr="001949B0" w:rsidRDefault="006E1D12">
      <w:pPr>
        <w:numPr>
          <w:ilvl w:val="0"/>
          <w:numId w:val="9"/>
        </w:numPr>
        <w:spacing w:after="0" w:line="360" w:lineRule="auto"/>
        <w:ind w:left="709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49B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                                                       </w:t>
      </w:r>
      <w:r w:rsidR="001949B0" w:rsidRPr="001949B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</w:t>
      </w:r>
      <w:r w:rsidR="005F1CB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1949B0">
        <w:rPr>
          <w:rFonts w:ascii="Times New Roman" w:eastAsia="Times New Roman" w:hAnsi="Times New Roman"/>
          <w:sz w:val="28"/>
          <w:szCs w:val="28"/>
          <w:lang w:eastAsia="ru-RU"/>
        </w:rPr>
        <w:t>И.Е.Ногач</w:t>
      </w:r>
    </w:p>
    <w:p w:rsidR="006E1D12" w:rsidRPr="00C855A4" w:rsidRDefault="006E1D12" w:rsidP="001344B8">
      <w:pPr>
        <w:pStyle w:val="a3"/>
        <w:widowControl w:val="0"/>
        <w:autoSpaceDE w:val="0"/>
        <w:autoSpaceDN w:val="0"/>
        <w:adjustRightInd w:val="0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/>
          <w:color w:val="FF0000"/>
          <w:sz w:val="28"/>
          <w:szCs w:val="28"/>
          <w:u w:val="single"/>
          <w:lang w:eastAsia="ru-RU"/>
        </w:rPr>
      </w:pPr>
    </w:p>
    <w:sectPr w:rsidR="006E1D12" w:rsidRPr="00C855A4">
      <w:footerReference w:type="default" r:id="rId8"/>
      <w:pgSz w:w="11907" w:h="16839" w:code="9"/>
      <w:pgMar w:top="851" w:right="850" w:bottom="568" w:left="1560" w:header="720" w:footer="7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259" w:rsidRDefault="00212259">
      <w:pPr>
        <w:spacing w:after="0" w:line="240" w:lineRule="auto"/>
      </w:pPr>
      <w:r>
        <w:separator/>
      </w:r>
    </w:p>
  </w:endnote>
  <w:endnote w:type="continuationSeparator" w:id="0">
    <w:p w:rsidR="00212259" w:rsidRDefault="0021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259" w:rsidRPr="00952CB4" w:rsidRDefault="00212259">
    <w:pPr>
      <w:pStyle w:val="a4"/>
      <w:jc w:val="center"/>
      <w:rPr>
        <w:rFonts w:ascii="Times New Roman" w:hAnsi="Times New Roman"/>
      </w:rPr>
    </w:pPr>
    <w:r w:rsidRPr="00952CB4">
      <w:rPr>
        <w:rFonts w:ascii="Times New Roman" w:hAnsi="Times New Roman"/>
      </w:rPr>
      <w:fldChar w:fldCharType="begin"/>
    </w:r>
    <w:r w:rsidRPr="00952CB4">
      <w:rPr>
        <w:rFonts w:ascii="Times New Roman" w:hAnsi="Times New Roman"/>
      </w:rPr>
      <w:instrText>PAGE   \* MERGEFORMAT</w:instrText>
    </w:r>
    <w:r w:rsidRPr="00952CB4">
      <w:rPr>
        <w:rFonts w:ascii="Times New Roman" w:hAnsi="Times New Roman"/>
      </w:rPr>
      <w:fldChar w:fldCharType="separate"/>
    </w:r>
    <w:r w:rsidR="00952CB4">
      <w:rPr>
        <w:rFonts w:ascii="Times New Roman" w:hAnsi="Times New Roman"/>
        <w:noProof/>
      </w:rPr>
      <w:t>3</w:t>
    </w:r>
    <w:r w:rsidRPr="00952CB4">
      <w:rPr>
        <w:rFonts w:ascii="Times New Roman" w:hAnsi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259" w:rsidRDefault="00212259">
      <w:pPr>
        <w:spacing w:after="0" w:line="240" w:lineRule="auto"/>
      </w:pPr>
      <w:r>
        <w:separator/>
      </w:r>
    </w:p>
  </w:footnote>
  <w:footnote w:type="continuationSeparator" w:id="0">
    <w:p w:rsidR="00212259" w:rsidRDefault="00212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594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0BB4"/>
    <w:multiLevelType w:val="hybridMultilevel"/>
    <w:tmpl w:val="6882BB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F0527F"/>
    <w:multiLevelType w:val="hybridMultilevel"/>
    <w:tmpl w:val="FA1A6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0164E"/>
    <w:multiLevelType w:val="hybridMultilevel"/>
    <w:tmpl w:val="7144C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D31C7"/>
    <w:multiLevelType w:val="hybridMultilevel"/>
    <w:tmpl w:val="BDD88972"/>
    <w:lvl w:ilvl="0" w:tplc="1046B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8383A"/>
    <w:multiLevelType w:val="hybridMultilevel"/>
    <w:tmpl w:val="C5083DF6"/>
    <w:lvl w:ilvl="0" w:tplc="76D2F36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42524"/>
    <w:multiLevelType w:val="hybridMultilevel"/>
    <w:tmpl w:val="F5844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23BB2"/>
    <w:multiLevelType w:val="hybridMultilevel"/>
    <w:tmpl w:val="ACB2D43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E7222CD"/>
    <w:multiLevelType w:val="hybridMultilevel"/>
    <w:tmpl w:val="EE302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B0EA3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7610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2D3368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12BBC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73077"/>
    <w:multiLevelType w:val="hybridMultilevel"/>
    <w:tmpl w:val="CF8A8876"/>
    <w:lvl w:ilvl="0" w:tplc="AC4EDE9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9"/>
  </w:num>
  <w:num w:numId="5">
    <w:abstractNumId w:val="10"/>
  </w:num>
  <w:num w:numId="6">
    <w:abstractNumId w:val="12"/>
  </w:num>
  <w:num w:numId="7">
    <w:abstractNumId w:val="11"/>
  </w:num>
  <w:num w:numId="8">
    <w:abstractNumId w:val="4"/>
  </w:num>
  <w:num w:numId="9">
    <w:abstractNumId w:val="0"/>
  </w:num>
  <w:num w:numId="10">
    <w:abstractNumId w:val="13"/>
  </w:num>
  <w:num w:numId="11">
    <w:abstractNumId w:val="1"/>
  </w:num>
  <w:num w:numId="12">
    <w:abstractNumId w:val="3"/>
  </w:num>
  <w:num w:numId="13">
    <w:abstractNumId w:val="5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E8E"/>
    <w:rsid w:val="000232BD"/>
    <w:rsid w:val="0003530D"/>
    <w:rsid w:val="000569A2"/>
    <w:rsid w:val="00061BD2"/>
    <w:rsid w:val="000B2CE8"/>
    <w:rsid w:val="000C229C"/>
    <w:rsid w:val="000E552E"/>
    <w:rsid w:val="001344B8"/>
    <w:rsid w:val="00173699"/>
    <w:rsid w:val="001949B0"/>
    <w:rsid w:val="00212259"/>
    <w:rsid w:val="0025480C"/>
    <w:rsid w:val="00270E7E"/>
    <w:rsid w:val="002778E6"/>
    <w:rsid w:val="002B7A2E"/>
    <w:rsid w:val="002D73ED"/>
    <w:rsid w:val="00390423"/>
    <w:rsid w:val="003B119C"/>
    <w:rsid w:val="004B3525"/>
    <w:rsid w:val="004C4998"/>
    <w:rsid w:val="004D539A"/>
    <w:rsid w:val="004E4668"/>
    <w:rsid w:val="00501090"/>
    <w:rsid w:val="0050698E"/>
    <w:rsid w:val="00524D6A"/>
    <w:rsid w:val="00525C77"/>
    <w:rsid w:val="0056165A"/>
    <w:rsid w:val="005B5131"/>
    <w:rsid w:val="005E3B0A"/>
    <w:rsid w:val="005F1CB8"/>
    <w:rsid w:val="00631C3E"/>
    <w:rsid w:val="006873DE"/>
    <w:rsid w:val="006E1D12"/>
    <w:rsid w:val="006F725B"/>
    <w:rsid w:val="00720C83"/>
    <w:rsid w:val="008C285D"/>
    <w:rsid w:val="0090491E"/>
    <w:rsid w:val="00952CB4"/>
    <w:rsid w:val="009C7029"/>
    <w:rsid w:val="00A04E8E"/>
    <w:rsid w:val="00A8218C"/>
    <w:rsid w:val="00AB6E6C"/>
    <w:rsid w:val="00B00CCD"/>
    <w:rsid w:val="00B056F4"/>
    <w:rsid w:val="00BC627E"/>
    <w:rsid w:val="00C1343A"/>
    <w:rsid w:val="00C855A4"/>
    <w:rsid w:val="00DC46FD"/>
    <w:rsid w:val="00E1030B"/>
    <w:rsid w:val="00F700B2"/>
    <w:rsid w:val="00F8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27611"/>
  <w15:docId w15:val="{9687AF43-527F-45E9-9BCF-A42A5CCF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Calibri" w:hAnsi="Tahoma" w:cs="Tahoma"/>
      <w:sz w:val="16"/>
      <w:szCs w:val="16"/>
    </w:rPr>
  </w:style>
  <w:style w:type="character" w:customStyle="1" w:styleId="topbg">
    <w:name w:val="top_bg"/>
    <w:basedOn w:val="a0"/>
  </w:style>
  <w:style w:type="character" w:customStyle="1" w:styleId="hc1">
    <w:name w:val="hc1"/>
    <w:basedOn w:val="a0"/>
  </w:style>
  <w:style w:type="character" w:customStyle="1" w:styleId="hc2">
    <w:name w:val="hc2"/>
    <w:basedOn w:val="a0"/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Calibri" w:eastAsia="Calibri" w:hAnsi="Calibri" w:cs="Times New Roman"/>
    </w:rPr>
  </w:style>
  <w:style w:type="paragraph" w:customStyle="1" w:styleId="newncpi">
    <w:name w:val="newncpi"/>
    <w:basedOn w:val="a"/>
    <w:pPr>
      <w:spacing w:after="0" w:line="240" w:lineRule="auto"/>
      <w:ind w:firstLine="567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table" w:styleId="ab">
    <w:name w:val="Table Grid"/>
    <w:basedOn w:val="a1"/>
    <w:uiPriority w:val="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p">
    <w:name w:val="titlep"/>
    <w:basedOn w:val="a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D7F92-C162-41DA-9025-6378B85E0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3432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Зубковская</cp:lastModifiedBy>
  <cp:revision>463</cp:revision>
  <cp:lastPrinted>2026-07-29T09:23:00Z</cp:lastPrinted>
  <dcterms:created xsi:type="dcterms:W3CDTF">2020-03-05T11:03:00Z</dcterms:created>
  <dcterms:modified xsi:type="dcterms:W3CDTF">2026-08-12T07:41:00Z</dcterms:modified>
</cp:coreProperties>
</file>