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E8E" w:rsidRDefault="00F700B2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A04E8E" w:rsidRDefault="005B5131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2-26/</w:t>
      </w:r>
      <w:r w:rsidR="00DF009E">
        <w:rPr>
          <w:rFonts w:ascii="Times New Roman" w:hAnsi="Times New Roman" w:cs="Times New Roman"/>
          <w:sz w:val="28"/>
          <w:szCs w:val="28"/>
        </w:rPr>
        <w:t>28-1</w:t>
      </w:r>
      <w:r w:rsidR="00C855A4">
        <w:rPr>
          <w:rFonts w:ascii="Times New Roman" w:hAnsi="Times New Roman" w:cs="Times New Roman"/>
          <w:sz w:val="28"/>
          <w:szCs w:val="28"/>
        </w:rPr>
        <w:t xml:space="preserve"> от «11</w:t>
      </w:r>
      <w:r w:rsidR="00F700B2">
        <w:rPr>
          <w:rFonts w:ascii="Times New Roman" w:hAnsi="Times New Roman" w:cs="Times New Roman"/>
          <w:sz w:val="28"/>
          <w:szCs w:val="28"/>
        </w:rPr>
        <w:t xml:space="preserve">» </w:t>
      </w:r>
      <w:r w:rsidR="00C855A4">
        <w:rPr>
          <w:rFonts w:ascii="Times New Roman" w:hAnsi="Times New Roman" w:cs="Times New Roman"/>
          <w:sz w:val="28"/>
          <w:szCs w:val="28"/>
        </w:rPr>
        <w:t>августа</w:t>
      </w:r>
      <w:r w:rsidR="00F700B2">
        <w:rPr>
          <w:rFonts w:ascii="Times New Roman" w:hAnsi="Times New Roman" w:cs="Times New Roman"/>
          <w:sz w:val="28"/>
          <w:szCs w:val="28"/>
        </w:rPr>
        <w:t xml:space="preserve"> 2026 г.</w:t>
      </w:r>
    </w:p>
    <w:p w:rsidR="00A04E8E" w:rsidRDefault="00A04E8E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заседания комиссии по организации и проведению процедур государственных закупок лекарственных средств и лечебного питания, созданной в соответствии с приказом РУП «БЕЛФАРМАЦИЯ» от 16 марта 2022 г. № 101</w:t>
      </w:r>
    </w:p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04E8E" w:rsidRPr="00525C77" w:rsidRDefault="00F700B2" w:rsidP="00525C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вопросу выбора участника-победителя или признания электронного аукциона </w:t>
      </w:r>
      <w:r w:rsidR="00DF009E" w:rsidRPr="00DF009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AU20260623381458</w:t>
      </w:r>
      <w:r w:rsidR="00C855A4" w:rsidRPr="00525C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25C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</w:t>
      </w:r>
      <w:r w:rsidR="00DF009E" w:rsidRPr="00DF00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26/28-1 Лекарственное средство Рифампицин (зарегистрированное/ незарегистрированное ЛС)</w:t>
      </w:r>
      <w:r w:rsidRPr="00525C77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525C77">
        <w:rPr>
          <w:rFonts w:ascii="Times New Roman" w:hAnsi="Times New Roman"/>
          <w:sz w:val="28"/>
          <w:szCs w:val="28"/>
        </w:rPr>
        <w:t>несостоявшимся</w:t>
      </w:r>
    </w:p>
    <w:p w:rsidR="00A04E8E" w:rsidRPr="006E1D12" w:rsidRDefault="00A04E8E" w:rsidP="00525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04E8E" w:rsidRPr="0027565D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7565D">
        <w:rPr>
          <w:rFonts w:ascii="Times New Roman" w:hAnsi="Times New Roman"/>
          <w:sz w:val="28"/>
          <w:szCs w:val="28"/>
        </w:rPr>
        <w:t>Состав комиссии:</w:t>
      </w:r>
    </w:p>
    <w:p w:rsidR="00A04E8E" w:rsidRPr="0027565D" w:rsidRDefault="00F700B2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Богдан Е.Л.</w:t>
      </w:r>
    </w:p>
    <w:p w:rsidR="00A04E8E" w:rsidRPr="0027565D" w:rsidRDefault="00F700B2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Лицкевич И.Ф.</w:t>
      </w:r>
    </w:p>
    <w:p w:rsidR="00A04E8E" w:rsidRPr="0027565D" w:rsidRDefault="00F700B2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Лемешева Т.С.</w:t>
      </w:r>
    </w:p>
    <w:p w:rsidR="00501090" w:rsidRPr="0027565D" w:rsidRDefault="00501090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Наруцкая И.М.</w:t>
      </w:r>
    </w:p>
    <w:p w:rsidR="00A04E8E" w:rsidRPr="0027565D" w:rsidRDefault="00F700B2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Ногач И.Е.</w:t>
      </w:r>
    </w:p>
    <w:p w:rsidR="00A04E8E" w:rsidRPr="0027565D" w:rsidRDefault="00F700B2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Трухан Т.П.</w:t>
      </w:r>
    </w:p>
    <w:p w:rsidR="00A04E8E" w:rsidRPr="0027565D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E8E" w:rsidRPr="0027565D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Председательствовала:</w:t>
      </w:r>
    </w:p>
    <w:p w:rsidR="00A04E8E" w:rsidRPr="0027565D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Трухан Т.П.</w:t>
      </w:r>
    </w:p>
    <w:p w:rsidR="00A04E8E" w:rsidRPr="0027565D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E8E" w:rsidRPr="0027565D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Присутствовали:</w:t>
      </w:r>
    </w:p>
    <w:p w:rsidR="00A04E8E" w:rsidRPr="0027565D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члены комиссии:</w:t>
      </w:r>
    </w:p>
    <w:p w:rsidR="00A04E8E" w:rsidRPr="0027565D" w:rsidRDefault="00F700B2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Богдан Е.Л</w:t>
      </w:r>
      <w:r w:rsidR="003B119C" w:rsidRPr="0027565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4E8E" w:rsidRPr="0027565D" w:rsidRDefault="00F700B2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Лицкевич И.Ф.</w:t>
      </w:r>
    </w:p>
    <w:p w:rsidR="003B119C" w:rsidRPr="0027565D" w:rsidRDefault="00DC6D2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Наруцкая И.М.</w:t>
      </w:r>
    </w:p>
    <w:p w:rsidR="006E1D12" w:rsidRPr="0027565D" w:rsidRDefault="006E1D12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Ногач И.Е.</w:t>
      </w:r>
    </w:p>
    <w:p w:rsidR="00A04E8E" w:rsidRPr="0027565D" w:rsidRDefault="00F700B2">
      <w:pPr>
        <w:numPr>
          <w:ilvl w:val="0"/>
          <w:numId w:val="14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65D">
        <w:rPr>
          <w:rFonts w:ascii="Times New Roman" w:eastAsia="Times New Roman" w:hAnsi="Times New Roman"/>
          <w:sz w:val="28"/>
          <w:szCs w:val="28"/>
          <w:lang w:eastAsia="ru-RU"/>
        </w:rPr>
        <w:t>Трухан Т.П.</w:t>
      </w:r>
    </w:p>
    <w:p w:rsidR="00A04E8E" w:rsidRPr="005B5131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СЛУШАЛИ:</w:t>
      </w: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рассмотрении вторых разделов предложений участников электронного аукциона </w:t>
      </w:r>
      <w:r w:rsidR="00AE19F9" w:rsidRPr="00DF009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AU20260623381458</w:t>
      </w:r>
      <w:r w:rsidR="00AE19F9" w:rsidRPr="00525C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</w:t>
      </w:r>
      <w:r w:rsidR="00AE19F9" w:rsidRPr="00DF00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26/28-1 Лекарственное средство Рифампицин (зарегистрированное/ незарегистрированное ЛС)</w:t>
      </w:r>
      <w:r w:rsidR="00AE19F9" w:rsidRPr="00525C7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E19F9">
        <w:rPr>
          <w:rFonts w:ascii="Times New Roman" w:hAnsi="Times New Roman"/>
          <w:sz w:val="28"/>
          <w:szCs w:val="28"/>
          <w:lang w:eastAsia="ru-RU"/>
        </w:rPr>
        <w:t>.</w:t>
      </w:r>
    </w:p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РЕШИЛИ:</w:t>
      </w:r>
    </w:p>
    <w:p w:rsidR="00A04E8E" w:rsidRDefault="00F700B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Отметить, что:</w:t>
      </w:r>
    </w:p>
    <w:p w:rsidR="00525C77" w:rsidRDefault="0056165A" w:rsidP="00AD09E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лоту № 1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19F9" w:rsidRPr="00AE19F9">
        <w:rPr>
          <w:rFonts w:ascii="Times New Roman" w:hAnsi="Times New Roman"/>
          <w:sz w:val="28"/>
          <w:szCs w:val="28"/>
          <w:lang w:eastAsia="ru-RU"/>
        </w:rPr>
        <w:t>Лекарственное средство Рифампицин капсулы 150 мг (зарегистрированное/ незарегистрированное ЛС)</w:t>
      </w:r>
      <w:r w:rsidR="00525C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00B2">
        <w:rPr>
          <w:rFonts w:ascii="Times New Roman" w:hAnsi="Times New Roman"/>
          <w:sz w:val="28"/>
          <w:szCs w:val="28"/>
          <w:lang w:eastAsia="ru-RU"/>
        </w:rPr>
        <w:t>оператором электронной торговой площадки был обеспечен доступ ко вторым разделам предложений участников, сделавших последнюю и предпоследнюю ставки (таблица 1):</w:t>
      </w:r>
    </w:p>
    <w:p w:rsidR="00AD09E3" w:rsidRDefault="00AD09E3" w:rsidP="00AD09E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1</w:t>
      </w:r>
    </w:p>
    <w:tbl>
      <w:tblPr>
        <w:tblW w:w="999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9"/>
        <w:gridCol w:w="2416"/>
        <w:gridCol w:w="2872"/>
        <w:gridCol w:w="2552"/>
        <w:gridCol w:w="1522"/>
      </w:tblGrid>
      <w:tr w:rsidR="00A04E8E">
        <w:trPr>
          <w:trHeight w:val="511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предложения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участника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Величина сделанной ставки, бел. руб.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преференции</w:t>
            </w:r>
          </w:p>
        </w:tc>
      </w:tr>
      <w:tr w:rsidR="00A04E8E">
        <w:trPr>
          <w:trHeight w:val="682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E8E" w:rsidRPr="00AE19F9" w:rsidRDefault="00AE19F9" w:rsidP="00AE1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9F9">
              <w:rPr>
                <w:rFonts w:ascii="Times New Roman" w:hAnsi="Times New Roman"/>
                <w:sz w:val="24"/>
                <w:szCs w:val="24"/>
              </w:rPr>
              <w:t>O20260703425834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5000" w:type="pct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2662"/>
            </w:tblGrid>
            <w:tr w:rsidR="00AE19F9" w:rsidRPr="00AE19F9" w:rsidTr="00AE19F9">
              <w:trPr>
                <w:tblCellSpacing w:w="0" w:type="dxa"/>
              </w:trPr>
              <w:tc>
                <w:tcPr>
                  <w:tcW w:w="85" w:type="dxa"/>
                  <w:vAlign w:val="center"/>
                  <w:hideMark/>
                </w:tcPr>
                <w:p w:rsidR="00AE19F9" w:rsidRPr="00AE19F9" w:rsidRDefault="00AE19F9" w:rsidP="00AE19F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04" w:type="dxa"/>
                  <w:vAlign w:val="center"/>
                  <w:hideMark/>
                </w:tcPr>
                <w:p w:rsidR="00AE19F9" w:rsidRPr="00AE19F9" w:rsidRDefault="00AE19F9" w:rsidP="00AE19F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19F9">
                    <w:rPr>
                      <w:rFonts w:ascii="Times New Roman" w:hAnsi="Times New Roman"/>
                      <w:sz w:val="24"/>
                      <w:szCs w:val="24"/>
                    </w:rPr>
                    <w:t>SADAR BIOTECH PRIVATE LIMITED</w:t>
                  </w:r>
                </w:p>
              </w:tc>
            </w:tr>
          </w:tbl>
          <w:p w:rsidR="00A04E8E" w:rsidRPr="00AE19F9" w:rsidRDefault="00A04E8E" w:rsidP="00AE1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5000" w:type="pct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82"/>
              <w:gridCol w:w="120"/>
            </w:tblGrid>
            <w:tr w:rsidR="00AE19F9" w:rsidRPr="00AE19F9" w:rsidTr="00AE19F9">
              <w:trPr>
                <w:tblCellSpacing w:w="0" w:type="dxa"/>
              </w:trPr>
              <w:tc>
                <w:tcPr>
                  <w:tcW w:w="9349" w:type="dxa"/>
                  <w:vAlign w:val="center"/>
                  <w:hideMark/>
                </w:tcPr>
                <w:p w:rsidR="00AE19F9" w:rsidRPr="00AE19F9" w:rsidRDefault="00AE19F9" w:rsidP="00AE19F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19F9">
                    <w:rPr>
                      <w:rFonts w:ascii="Times New Roman" w:hAnsi="Times New Roman"/>
                      <w:sz w:val="24"/>
                      <w:szCs w:val="24"/>
                    </w:rPr>
                    <w:t>84 427,52</w:t>
                  </w:r>
                </w:p>
              </w:tc>
              <w:tc>
                <w:tcPr>
                  <w:tcW w:w="340" w:type="dxa"/>
                  <w:vAlign w:val="center"/>
                  <w:hideMark/>
                </w:tcPr>
                <w:p w:rsidR="00AE19F9" w:rsidRPr="00AE19F9" w:rsidRDefault="00AE19F9" w:rsidP="00AE19F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04E8E" w:rsidRPr="00AE19F9" w:rsidRDefault="00A04E8E" w:rsidP="00AE1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6165A">
        <w:trPr>
          <w:trHeight w:val="682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65A" w:rsidRDefault="0056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65A" w:rsidRPr="00AE19F9" w:rsidRDefault="00AE19F9" w:rsidP="00AE1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9F9">
              <w:rPr>
                <w:rFonts w:ascii="Times New Roman" w:hAnsi="Times New Roman"/>
                <w:sz w:val="24"/>
                <w:szCs w:val="24"/>
              </w:rPr>
              <w:t>O20260703425854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65A" w:rsidRPr="00AE19F9" w:rsidRDefault="00AE19F9" w:rsidP="00AE19F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9F9">
              <w:rPr>
                <w:rFonts w:ascii="Times New Roman" w:hAnsi="Times New Roman"/>
                <w:sz w:val="24"/>
                <w:szCs w:val="24"/>
              </w:rPr>
              <w:t>SIA "Bizma"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5000" w:type="pct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82"/>
              <w:gridCol w:w="120"/>
            </w:tblGrid>
            <w:tr w:rsidR="00AE19F9" w:rsidRPr="00AE19F9" w:rsidTr="00AE19F9">
              <w:trPr>
                <w:tblCellSpacing w:w="0" w:type="dxa"/>
              </w:trPr>
              <w:tc>
                <w:tcPr>
                  <w:tcW w:w="9349" w:type="dxa"/>
                  <w:vAlign w:val="center"/>
                  <w:hideMark/>
                </w:tcPr>
                <w:p w:rsidR="00AE19F9" w:rsidRPr="00AE19F9" w:rsidRDefault="00AE19F9" w:rsidP="00AE19F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19F9">
                    <w:rPr>
                      <w:rFonts w:ascii="Times New Roman" w:hAnsi="Times New Roman"/>
                      <w:sz w:val="24"/>
                      <w:szCs w:val="24"/>
                    </w:rPr>
                    <w:t>84 559,24</w:t>
                  </w:r>
                </w:p>
              </w:tc>
              <w:tc>
                <w:tcPr>
                  <w:tcW w:w="340" w:type="dxa"/>
                  <w:vAlign w:val="center"/>
                  <w:hideMark/>
                </w:tcPr>
                <w:p w:rsidR="00AE19F9" w:rsidRPr="00AE19F9" w:rsidRDefault="00AE19F9" w:rsidP="00AE19F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6165A" w:rsidRPr="00AE19F9" w:rsidRDefault="0056165A" w:rsidP="00AE1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65A" w:rsidRDefault="00525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Установить, что:</w:t>
      </w: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 по итогам рассмотрения вторых разделов предложений комиссией по государственным закупкам приняты следующие решения (таблица 2):</w:t>
      </w:r>
    </w:p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2</w:t>
      </w:r>
    </w:p>
    <w:tbl>
      <w:tblPr>
        <w:tblStyle w:val="ab"/>
        <w:tblW w:w="101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"/>
        <w:gridCol w:w="1418"/>
        <w:gridCol w:w="1985"/>
        <w:gridCol w:w="1984"/>
        <w:gridCol w:w="1701"/>
        <w:gridCol w:w="2665"/>
      </w:tblGrid>
      <w:tr w:rsidR="00A04E8E" w:rsidTr="00AD09E3">
        <w:trPr>
          <w:trHeight w:val="600"/>
        </w:trPr>
        <w:tc>
          <w:tcPr>
            <w:tcW w:w="425" w:type="dxa"/>
            <w:vMerge w:val="restart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1418" w:type="dxa"/>
            <w:vMerge w:val="restart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предложения</w:t>
            </w:r>
          </w:p>
        </w:tc>
        <w:tc>
          <w:tcPr>
            <w:tcW w:w="3969" w:type="dxa"/>
            <w:gridSpan w:val="2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Участники, представившие предложения</w:t>
            </w:r>
          </w:p>
        </w:tc>
        <w:tc>
          <w:tcPr>
            <w:tcW w:w="1701" w:type="dxa"/>
            <w:vMerge w:val="restart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Предложение соответствует (не соответствует) требованиям аукционных документов </w:t>
            </w:r>
          </w:p>
        </w:tc>
        <w:tc>
          <w:tcPr>
            <w:tcW w:w="2665" w:type="dxa"/>
            <w:vMerge w:val="restart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 отклонения предложений согласно пунктам 3, 4 статьи 44 Закона Республики Беларусь от 13 июля 2012г. № 419-З «О государственных закупках товаров (работ, услуг)»</w:t>
            </w:r>
          </w:p>
        </w:tc>
      </w:tr>
      <w:tr w:rsidR="00A04E8E" w:rsidTr="00AD09E3">
        <w:trPr>
          <w:trHeight w:val="948"/>
        </w:trPr>
        <w:tc>
          <w:tcPr>
            <w:tcW w:w="425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наименование участника</w:t>
            </w:r>
          </w:p>
        </w:tc>
        <w:tc>
          <w:tcPr>
            <w:tcW w:w="1984" w:type="dxa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нахождения (место жительства), УНП</w:t>
            </w:r>
          </w:p>
        </w:tc>
        <w:tc>
          <w:tcPr>
            <w:tcW w:w="1701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2665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</w:tr>
      <w:tr w:rsidR="00AE19F9" w:rsidTr="00AD09E3">
        <w:trPr>
          <w:cantSplit/>
          <w:trHeight w:val="1736"/>
        </w:trPr>
        <w:tc>
          <w:tcPr>
            <w:tcW w:w="425" w:type="dxa"/>
            <w:vAlign w:val="center"/>
          </w:tcPr>
          <w:p w:rsidR="00AE19F9" w:rsidRDefault="00AE19F9" w:rsidP="00AE19F9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E19F9" w:rsidRPr="00AD09E3" w:rsidRDefault="00AE19F9" w:rsidP="00AD09E3">
            <w:pPr>
              <w:ind w:left="113" w:right="113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A3636">
              <w:rPr>
                <w:rFonts w:ascii="Times New Roman" w:hAnsi="Times New Roman"/>
                <w:szCs w:val="16"/>
              </w:rPr>
              <w:t>O20260703425834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9F9" w:rsidRPr="00AD09E3" w:rsidRDefault="00E7693D" w:rsidP="00AE19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AD09E3">
              <w:rPr>
                <w:rFonts w:ascii="Times New Roman" w:hAnsi="Times New Roman"/>
                <w:sz w:val="18"/>
                <w:szCs w:val="16"/>
                <w:lang w:val="en-US"/>
              </w:rPr>
              <w:t>SADAR BIOTECH PRIVATE LIMITED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9F9" w:rsidRPr="00AD09E3" w:rsidRDefault="00E7693D" w:rsidP="00AE19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AD09E3">
              <w:rPr>
                <w:rFonts w:ascii="Times New Roman" w:hAnsi="Times New Roman"/>
                <w:sz w:val="18"/>
                <w:szCs w:val="16"/>
                <w:lang w:val="en-US"/>
              </w:rPr>
              <w:t xml:space="preserve">403516, </w:t>
            </w:r>
            <w:r w:rsidRPr="00AD09E3">
              <w:rPr>
                <w:rFonts w:ascii="Times New Roman" w:hAnsi="Times New Roman"/>
                <w:sz w:val="18"/>
                <w:szCs w:val="16"/>
              </w:rPr>
              <w:t>Индия</w:t>
            </w:r>
            <w:r w:rsidRPr="00AD09E3">
              <w:rPr>
                <w:rFonts w:ascii="Times New Roman" w:hAnsi="Times New Roman"/>
                <w:sz w:val="18"/>
                <w:szCs w:val="16"/>
                <w:lang w:val="en-US"/>
              </w:rPr>
              <w:t>, GA North Goa Calangute, Mapusa A,Gaura vaddo, S.No.136/11</w:t>
            </w:r>
          </w:p>
          <w:p w:rsidR="00E7693D" w:rsidRPr="00AD09E3" w:rsidRDefault="00E7693D" w:rsidP="00AE19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18"/>
                <w:szCs w:val="16"/>
                <w:lang w:val="en-US"/>
              </w:rPr>
            </w:pPr>
          </w:p>
          <w:p w:rsidR="00E7693D" w:rsidRPr="00AD09E3" w:rsidRDefault="00E7693D" w:rsidP="00AE19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AD09E3">
              <w:rPr>
                <w:rFonts w:ascii="Times New Roman" w:hAnsi="Times New Roman"/>
                <w:sz w:val="18"/>
                <w:szCs w:val="16"/>
              </w:rPr>
              <w:t>УНП - 013427</w:t>
            </w:r>
          </w:p>
        </w:tc>
        <w:tc>
          <w:tcPr>
            <w:tcW w:w="1701" w:type="dxa"/>
          </w:tcPr>
          <w:p w:rsidR="00AE19F9" w:rsidRPr="00AD09E3" w:rsidRDefault="00AE19F9" w:rsidP="00AE19F9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AD09E3" w:rsidRPr="00AD09E3" w:rsidRDefault="00AD09E3" w:rsidP="00AD09E3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AD09E3" w:rsidRPr="00AD09E3" w:rsidRDefault="00AD09E3" w:rsidP="00AD09E3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AD09E3" w:rsidRPr="00AD09E3" w:rsidRDefault="00AD09E3" w:rsidP="00AD09E3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AD09E3" w:rsidRPr="00AD09E3" w:rsidRDefault="00AD09E3" w:rsidP="00AD09E3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AE19F9" w:rsidRPr="00AD09E3" w:rsidRDefault="00C96117" w:rsidP="00AD09E3">
            <w:pPr>
              <w:rPr>
                <w:rFonts w:ascii="Times New Roman" w:hAnsi="Times New Roman"/>
                <w:sz w:val="18"/>
                <w:szCs w:val="16"/>
              </w:rPr>
            </w:pPr>
            <w:r w:rsidRPr="00AD09E3">
              <w:rPr>
                <w:rFonts w:ascii="Times New Roman" w:hAnsi="Times New Roman"/>
                <w:sz w:val="18"/>
                <w:szCs w:val="16"/>
              </w:rPr>
              <w:t>Представленное участником предложение не соответствует требованиям аукционных документов</w:t>
            </w:r>
          </w:p>
        </w:tc>
        <w:tc>
          <w:tcPr>
            <w:tcW w:w="2665" w:type="dxa"/>
            <w:vAlign w:val="center"/>
          </w:tcPr>
          <w:p w:rsidR="00AE19F9" w:rsidRPr="000A4ED6" w:rsidRDefault="0097193E" w:rsidP="00236168">
            <w:pPr>
              <w:rPr>
                <w:rFonts w:ascii="Times New Roman" w:hAnsi="Times New Roman"/>
                <w:sz w:val="18"/>
                <w:szCs w:val="16"/>
              </w:rPr>
            </w:pPr>
            <w:r w:rsidRPr="00AD09E3">
              <w:rPr>
                <w:rFonts w:ascii="Times New Roman" w:hAnsi="Times New Roman"/>
                <w:sz w:val="18"/>
                <w:szCs w:val="16"/>
              </w:rPr>
              <w:t xml:space="preserve">В соответствии с пунктом 4 статьи 44 Закона Республики Беларусь от 13 июля 2012г. </w:t>
            </w:r>
            <w:r w:rsidRPr="00AD09E3">
              <w:rPr>
                <w:rFonts w:ascii="Times New Roman" w:hAnsi="Times New Roman"/>
                <w:sz w:val="18"/>
                <w:szCs w:val="16"/>
              </w:rPr>
              <w:br/>
              <w:t>№ 419-З «О государственных закупках товаров (работ, услуг)» предложение не отвечает требованиям аукционных документов ко вторым разделам предложений:</w:t>
            </w:r>
            <w:r w:rsidR="00236168" w:rsidRPr="00AD09E3">
              <w:rPr>
                <w:rFonts w:ascii="Times New Roman" w:hAnsi="Times New Roman"/>
                <w:sz w:val="18"/>
                <w:szCs w:val="16"/>
              </w:rPr>
              <w:t xml:space="preserve"> представлена справка об отсутствии задолженности по уплате налогов, сборов (пошлин), пеней по состоянию на 24.12.2025, в то время как в заявлении о последней отчетной дате указано 25.12.2025</w:t>
            </w:r>
            <w:r w:rsidR="000A4ED6">
              <w:rPr>
                <w:rFonts w:ascii="Times New Roman" w:hAnsi="Times New Roman"/>
                <w:sz w:val="18"/>
                <w:szCs w:val="16"/>
              </w:rPr>
              <w:t>.</w:t>
            </w:r>
            <w:bookmarkStart w:id="0" w:name="_GoBack"/>
            <w:bookmarkEnd w:id="0"/>
          </w:p>
        </w:tc>
      </w:tr>
      <w:tr w:rsidR="00AE19F9" w:rsidRPr="002778E6" w:rsidTr="00AD09E3">
        <w:trPr>
          <w:cantSplit/>
          <w:trHeight w:val="1736"/>
        </w:trPr>
        <w:tc>
          <w:tcPr>
            <w:tcW w:w="425" w:type="dxa"/>
            <w:vAlign w:val="center"/>
          </w:tcPr>
          <w:p w:rsidR="00AE19F9" w:rsidRDefault="00AE19F9" w:rsidP="00AE19F9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</w:rPr>
            </w:pPr>
            <w:r w:rsidRPr="0056165A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E19F9" w:rsidRPr="00AD09E3" w:rsidRDefault="00AE19F9" w:rsidP="00AD09E3">
            <w:pPr>
              <w:ind w:left="113" w:right="113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A3636">
              <w:rPr>
                <w:rFonts w:ascii="Times New Roman" w:hAnsi="Times New Roman"/>
                <w:szCs w:val="16"/>
              </w:rPr>
              <w:t>O20260703425854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9F9" w:rsidRPr="00AD09E3" w:rsidRDefault="00AE19F9" w:rsidP="00AE19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18"/>
                <w:szCs w:val="16"/>
                <w:lang w:val="en-US"/>
              </w:rPr>
            </w:pPr>
            <w:r w:rsidRPr="00AD09E3">
              <w:rPr>
                <w:rFonts w:ascii="Times New Roman" w:hAnsi="Times New Roman"/>
                <w:sz w:val="18"/>
                <w:szCs w:val="16"/>
                <w:lang w:val="en-US"/>
              </w:rPr>
              <w:t>Sabiedriba ar ierobezotu atbildibu "Bizma"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9F9" w:rsidRPr="00AD09E3" w:rsidRDefault="00AE19F9" w:rsidP="00AE19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6"/>
                <w:shd w:val="clear" w:color="auto" w:fill="FFFFFF"/>
                <w:lang w:val="en-US"/>
              </w:rPr>
            </w:pPr>
            <w:r w:rsidRPr="00AD09E3">
              <w:rPr>
                <w:rFonts w:ascii="Times New Roman" w:hAnsi="Times New Roman"/>
                <w:color w:val="000000"/>
                <w:sz w:val="18"/>
                <w:szCs w:val="16"/>
                <w:shd w:val="clear" w:color="auto" w:fill="FFFFFF"/>
                <w:lang w:val="en-US"/>
              </w:rPr>
              <w:t>LV-1011, Латвия, Riga, Blaumana iela 5A-5</w:t>
            </w:r>
          </w:p>
          <w:p w:rsidR="00AE19F9" w:rsidRPr="00AD09E3" w:rsidRDefault="00AE19F9" w:rsidP="00AE19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6"/>
                <w:shd w:val="clear" w:color="auto" w:fill="FFFFFF"/>
                <w:lang w:val="en-US"/>
              </w:rPr>
            </w:pPr>
          </w:p>
          <w:p w:rsidR="00AE19F9" w:rsidRPr="00AD09E3" w:rsidRDefault="00E7693D" w:rsidP="00AE19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6"/>
                <w:shd w:val="clear" w:color="auto" w:fill="FFFFFF"/>
              </w:rPr>
            </w:pPr>
            <w:r w:rsidRPr="00AD09E3">
              <w:rPr>
                <w:rFonts w:ascii="Times New Roman" w:hAnsi="Times New Roman"/>
                <w:color w:val="000000"/>
                <w:sz w:val="18"/>
                <w:szCs w:val="16"/>
                <w:shd w:val="clear" w:color="auto" w:fill="FFFFFF"/>
              </w:rPr>
              <w:t>УНП - 40203444643</w:t>
            </w:r>
          </w:p>
        </w:tc>
        <w:tc>
          <w:tcPr>
            <w:tcW w:w="1701" w:type="dxa"/>
          </w:tcPr>
          <w:p w:rsidR="00AE19F9" w:rsidRPr="00AD09E3" w:rsidRDefault="00AE19F9" w:rsidP="00AE19F9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AE19F9" w:rsidRPr="00AD09E3" w:rsidRDefault="00AE19F9" w:rsidP="00AE19F9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AE19F9" w:rsidRPr="00AD09E3" w:rsidRDefault="00AE19F9" w:rsidP="00AE19F9">
            <w:pPr>
              <w:rPr>
                <w:rFonts w:ascii="Times New Roman" w:hAnsi="Times New Roman"/>
                <w:sz w:val="18"/>
                <w:szCs w:val="16"/>
              </w:rPr>
            </w:pPr>
            <w:r w:rsidRPr="00AD09E3">
              <w:rPr>
                <w:rFonts w:ascii="Times New Roman" w:hAnsi="Times New Roman"/>
                <w:sz w:val="18"/>
                <w:szCs w:val="16"/>
              </w:rPr>
              <w:t>Представленное участником предложение не соответствует требованиям аукционных документов</w:t>
            </w:r>
          </w:p>
        </w:tc>
        <w:tc>
          <w:tcPr>
            <w:tcW w:w="2665" w:type="dxa"/>
            <w:vAlign w:val="center"/>
          </w:tcPr>
          <w:p w:rsidR="00AE19F9" w:rsidRPr="00AD09E3" w:rsidRDefault="00AE19F9" w:rsidP="001836B1">
            <w:pPr>
              <w:rPr>
                <w:rFonts w:ascii="Times New Roman" w:hAnsi="Times New Roman"/>
                <w:sz w:val="18"/>
                <w:szCs w:val="16"/>
              </w:rPr>
            </w:pPr>
            <w:r w:rsidRPr="00AD09E3">
              <w:rPr>
                <w:rFonts w:ascii="Times New Roman" w:hAnsi="Times New Roman"/>
                <w:sz w:val="18"/>
                <w:szCs w:val="16"/>
              </w:rPr>
              <w:t>В соответствии с пункт</w:t>
            </w:r>
            <w:r w:rsidR="0097193E" w:rsidRPr="00AD09E3">
              <w:rPr>
                <w:rFonts w:ascii="Times New Roman" w:hAnsi="Times New Roman"/>
                <w:sz w:val="18"/>
                <w:szCs w:val="16"/>
              </w:rPr>
              <w:t>ом</w:t>
            </w:r>
            <w:r w:rsidRPr="00AD09E3">
              <w:rPr>
                <w:rFonts w:ascii="Times New Roman" w:hAnsi="Times New Roman"/>
                <w:sz w:val="18"/>
                <w:szCs w:val="16"/>
              </w:rPr>
              <w:t xml:space="preserve"> 4 статьи 44 Закона Республики Беларусь от 13 июля 2012г. </w:t>
            </w:r>
            <w:r w:rsidRPr="00AD09E3">
              <w:rPr>
                <w:rFonts w:ascii="Times New Roman" w:hAnsi="Times New Roman"/>
                <w:sz w:val="18"/>
                <w:szCs w:val="16"/>
              </w:rPr>
              <w:br/>
              <w:t xml:space="preserve">№ 419-З «О государственных закупках товаров (работ, услуг)» предложение не отвечает требованиям аукционных документов ко вторым разделам предложений: </w:t>
            </w:r>
            <w:r w:rsidR="001836B1" w:rsidRPr="00AD09E3">
              <w:rPr>
                <w:rFonts w:ascii="Times New Roman" w:hAnsi="Times New Roman"/>
                <w:sz w:val="18"/>
                <w:szCs w:val="16"/>
              </w:rPr>
              <w:t>не представлено</w:t>
            </w:r>
            <w:r w:rsidRPr="00AD09E3">
              <w:rPr>
                <w:rFonts w:ascii="Times New Roman" w:hAnsi="Times New Roman"/>
                <w:sz w:val="18"/>
                <w:szCs w:val="16"/>
              </w:rPr>
              <w:t xml:space="preserve"> заявлени</w:t>
            </w:r>
            <w:r w:rsidR="001836B1" w:rsidRPr="00AD09E3">
              <w:rPr>
                <w:rFonts w:ascii="Times New Roman" w:hAnsi="Times New Roman"/>
                <w:sz w:val="18"/>
                <w:szCs w:val="16"/>
              </w:rPr>
              <w:t>е</w:t>
            </w:r>
            <w:r w:rsidRPr="00AD09E3">
              <w:rPr>
                <w:rFonts w:ascii="Times New Roman" w:hAnsi="Times New Roman"/>
                <w:sz w:val="18"/>
                <w:szCs w:val="16"/>
              </w:rPr>
              <w:t xml:space="preserve"> о последней отчетной дате</w:t>
            </w:r>
            <w:r w:rsidR="001836B1" w:rsidRPr="00AD09E3">
              <w:rPr>
                <w:rFonts w:ascii="Times New Roman" w:hAnsi="Times New Roman"/>
                <w:sz w:val="18"/>
                <w:szCs w:val="16"/>
              </w:rPr>
              <w:t>.</w:t>
            </w:r>
          </w:p>
        </w:tc>
      </w:tr>
    </w:tbl>
    <w:p w:rsidR="00212259" w:rsidRPr="002778E6" w:rsidRDefault="00212259" w:rsidP="002122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F009E" w:rsidRPr="00DF009E" w:rsidRDefault="0090491E" w:rsidP="00DF009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2.2. </w:t>
      </w:r>
      <w:r w:rsidR="00DF009E" w:rsidRPr="00DF009E">
        <w:rPr>
          <w:rFonts w:ascii="Times New Roman" w:hAnsi="Times New Roman"/>
          <w:sz w:val="28"/>
          <w:szCs w:val="28"/>
          <w:lang w:eastAsia="ru-RU"/>
        </w:rPr>
        <w:t>по лоту №1 электронный аукцион признать несостоявшимся в связи с отклонением всех предложений.</w:t>
      </w:r>
    </w:p>
    <w:p w:rsidR="00A04E8E" w:rsidRPr="00B00CCD" w:rsidRDefault="00F700B2">
      <w:pPr>
        <w:widowControl w:val="0"/>
        <w:tabs>
          <w:tab w:val="left" w:pos="567"/>
          <w:tab w:val="left" w:pos="709"/>
          <w:tab w:val="right" w:pos="9781"/>
        </w:tabs>
        <w:autoSpaceDE w:val="0"/>
        <w:autoSpaceDN w:val="0"/>
        <w:adjustRightInd w:val="0"/>
        <w:spacing w:before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Голосовали: за 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6D2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00CCD"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DC6D23">
        <w:rPr>
          <w:rFonts w:ascii="Times New Roman" w:eastAsia="Times New Roman" w:hAnsi="Times New Roman"/>
          <w:sz w:val="28"/>
          <w:szCs w:val="28"/>
          <w:lang w:eastAsia="ru-RU"/>
        </w:rPr>
        <w:t>пять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>) член</w:t>
      </w:r>
      <w:r w:rsidR="006E1D12" w:rsidRPr="00B00CCD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комиссии, против 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0 (ноль).</w:t>
      </w:r>
    </w:p>
    <w:p w:rsidR="00A04E8E" w:rsidRPr="00B00CCD" w:rsidRDefault="00A04E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E8E" w:rsidRPr="00DC6D23" w:rsidRDefault="00F700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6D23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комиссии___</w:t>
      </w:r>
      <w:r w:rsidR="00DC6D23">
        <w:rPr>
          <w:rFonts w:ascii="Times New Roman" w:eastAsia="Times New Roman" w:hAnsi="Times New Roman"/>
          <w:sz w:val="28"/>
          <w:szCs w:val="28"/>
          <w:lang w:eastAsia="ru-RU"/>
        </w:rPr>
        <w:t>___________________________Т.П.</w:t>
      </w:r>
      <w:r w:rsidRPr="00DC6D23">
        <w:rPr>
          <w:rFonts w:ascii="Times New Roman" w:eastAsia="Times New Roman" w:hAnsi="Times New Roman"/>
          <w:sz w:val="28"/>
          <w:szCs w:val="28"/>
          <w:lang w:eastAsia="ru-RU"/>
        </w:rPr>
        <w:t>Трухан</w:t>
      </w:r>
    </w:p>
    <w:p w:rsidR="00A04E8E" w:rsidRPr="00DC6D23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6D2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  <w:r w:rsidRPr="00DC6D23">
        <w:rPr>
          <w:rFonts w:ascii="Times New Roman" w:eastAsia="Times New Roman" w:hAnsi="Times New Roman"/>
          <w:sz w:val="20"/>
          <w:szCs w:val="20"/>
          <w:lang w:eastAsia="ru-RU"/>
        </w:rPr>
        <w:t>(подпись)                          (инициалы, фамилия)</w:t>
      </w:r>
    </w:p>
    <w:p w:rsidR="00A04E8E" w:rsidRPr="00DC6D23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E8E" w:rsidRPr="00DC6D23" w:rsidRDefault="00F700B2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6D2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6933B7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 xml:space="preserve">    </w:t>
      </w:r>
      <w:r w:rsidR="00B00CCD" w:rsidRPr="00DC6D23">
        <w:rPr>
          <w:rFonts w:ascii="Times New Roman" w:eastAsia="Times New Roman" w:hAnsi="Times New Roman"/>
          <w:sz w:val="28"/>
          <w:szCs w:val="28"/>
          <w:lang w:eastAsia="ru-RU"/>
        </w:rPr>
        <w:t>Е.Л.</w:t>
      </w:r>
      <w:r w:rsidRPr="00DC6D23">
        <w:rPr>
          <w:rFonts w:ascii="Times New Roman" w:eastAsia="Times New Roman" w:hAnsi="Times New Roman"/>
          <w:sz w:val="28"/>
          <w:szCs w:val="28"/>
          <w:lang w:eastAsia="ru-RU"/>
        </w:rPr>
        <w:t>Богдан</w:t>
      </w:r>
    </w:p>
    <w:p w:rsidR="00B00CCD" w:rsidRPr="00DC6D23" w:rsidRDefault="00B00CCD" w:rsidP="00B00CCD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6D2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</w:t>
      </w:r>
      <w:r w:rsidR="006933B7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 xml:space="preserve">     </w:t>
      </w:r>
      <w:r w:rsidRPr="00DC6D2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DC6D23">
        <w:rPr>
          <w:rFonts w:ascii="Times New Roman" w:eastAsia="Times New Roman" w:hAnsi="Times New Roman"/>
          <w:sz w:val="28"/>
          <w:szCs w:val="28"/>
          <w:lang w:eastAsia="ru-RU"/>
        </w:rPr>
        <w:t>И.Ф.Лицкевич</w:t>
      </w:r>
    </w:p>
    <w:p w:rsidR="00A04E8E" w:rsidRPr="00DC6D23" w:rsidRDefault="00F700B2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6D2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6933B7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 xml:space="preserve">     </w:t>
      </w:r>
      <w:r w:rsidR="00DC6D23">
        <w:rPr>
          <w:rFonts w:ascii="Times New Roman" w:eastAsia="Times New Roman" w:hAnsi="Times New Roman"/>
          <w:sz w:val="28"/>
          <w:szCs w:val="28"/>
          <w:lang w:eastAsia="ru-RU"/>
        </w:rPr>
        <w:t>И.М.Наруцкая</w:t>
      </w:r>
    </w:p>
    <w:p w:rsidR="006E1D12" w:rsidRPr="00DC6D23" w:rsidRDefault="006E1D12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6D2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6933B7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 xml:space="preserve">     </w:t>
      </w:r>
      <w:r w:rsidRPr="00DC6D23">
        <w:rPr>
          <w:rFonts w:ascii="Times New Roman" w:eastAsia="Times New Roman" w:hAnsi="Times New Roman"/>
          <w:sz w:val="28"/>
          <w:szCs w:val="28"/>
          <w:lang w:eastAsia="ru-RU"/>
        </w:rPr>
        <w:t>И.Е.Ногач</w:t>
      </w:r>
    </w:p>
    <w:p w:rsidR="006E1D12" w:rsidRPr="006933B7" w:rsidRDefault="006E1D12" w:rsidP="001344B8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/>
          <w:color w:val="FF0000"/>
          <w:sz w:val="28"/>
          <w:szCs w:val="28"/>
          <w:u w:val="single"/>
          <w:lang w:eastAsia="ru-RU"/>
        </w:rPr>
      </w:pPr>
    </w:p>
    <w:sectPr w:rsidR="006E1D12" w:rsidRPr="006933B7" w:rsidSect="006933B7">
      <w:footerReference w:type="default" r:id="rId8"/>
      <w:pgSz w:w="11907" w:h="16839" w:code="9"/>
      <w:pgMar w:top="709" w:right="850" w:bottom="568" w:left="1560" w:header="720" w:footer="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259" w:rsidRDefault="00212259">
      <w:pPr>
        <w:spacing w:after="0" w:line="240" w:lineRule="auto"/>
      </w:pPr>
      <w:r>
        <w:separator/>
      </w:r>
    </w:p>
  </w:endnote>
  <w:endnote w:type="continuationSeparator" w:id="0">
    <w:p w:rsidR="00212259" w:rsidRDefault="0021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259" w:rsidRDefault="0021225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A4ED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259" w:rsidRDefault="00212259">
      <w:pPr>
        <w:spacing w:after="0" w:line="240" w:lineRule="auto"/>
      </w:pPr>
      <w:r>
        <w:separator/>
      </w:r>
    </w:p>
  </w:footnote>
  <w:footnote w:type="continuationSeparator" w:id="0">
    <w:p w:rsidR="00212259" w:rsidRDefault="00212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F0527F"/>
    <w:multiLevelType w:val="hybridMultilevel"/>
    <w:tmpl w:val="FA1A6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0164E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D31C7"/>
    <w:multiLevelType w:val="hybridMultilevel"/>
    <w:tmpl w:val="BDD88972"/>
    <w:lvl w:ilvl="0" w:tplc="1046B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8383A"/>
    <w:multiLevelType w:val="hybridMultilevel"/>
    <w:tmpl w:val="C5083DF6"/>
    <w:lvl w:ilvl="0" w:tplc="76D2F3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42524"/>
    <w:multiLevelType w:val="hybridMultilevel"/>
    <w:tmpl w:val="F5844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23BB2"/>
    <w:multiLevelType w:val="hybridMultilevel"/>
    <w:tmpl w:val="ACB2D4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E7222CD"/>
    <w:multiLevelType w:val="hybridMultilevel"/>
    <w:tmpl w:val="EE302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12BBC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73077"/>
    <w:multiLevelType w:val="hybridMultilevel"/>
    <w:tmpl w:val="CF8A8876"/>
    <w:lvl w:ilvl="0" w:tplc="AC4EDE9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4"/>
  </w:num>
  <w:num w:numId="9">
    <w:abstractNumId w:val="0"/>
  </w:num>
  <w:num w:numId="10">
    <w:abstractNumId w:val="13"/>
  </w:num>
  <w:num w:numId="11">
    <w:abstractNumId w:val="1"/>
  </w:num>
  <w:num w:numId="12">
    <w:abstractNumId w:val="3"/>
  </w:num>
  <w:num w:numId="13">
    <w:abstractNumId w:val="5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E8E"/>
    <w:rsid w:val="00061BD2"/>
    <w:rsid w:val="000A4ED6"/>
    <w:rsid w:val="000B2CE8"/>
    <w:rsid w:val="000C229C"/>
    <w:rsid w:val="000E552E"/>
    <w:rsid w:val="001344B8"/>
    <w:rsid w:val="00173699"/>
    <w:rsid w:val="001836B1"/>
    <w:rsid w:val="001A3636"/>
    <w:rsid w:val="00212259"/>
    <w:rsid w:val="00236168"/>
    <w:rsid w:val="0025480C"/>
    <w:rsid w:val="0027565D"/>
    <w:rsid w:val="002778E6"/>
    <w:rsid w:val="002D73ED"/>
    <w:rsid w:val="00361062"/>
    <w:rsid w:val="00390423"/>
    <w:rsid w:val="003B119C"/>
    <w:rsid w:val="003F528C"/>
    <w:rsid w:val="004C4998"/>
    <w:rsid w:val="004D539A"/>
    <w:rsid w:val="004E4668"/>
    <w:rsid w:val="00501090"/>
    <w:rsid w:val="0050698E"/>
    <w:rsid w:val="00524D6A"/>
    <w:rsid w:val="00525C77"/>
    <w:rsid w:val="0056165A"/>
    <w:rsid w:val="005B5131"/>
    <w:rsid w:val="00631C3E"/>
    <w:rsid w:val="006873DE"/>
    <w:rsid w:val="006933B7"/>
    <w:rsid w:val="006E1D12"/>
    <w:rsid w:val="008C285D"/>
    <w:rsid w:val="0090491E"/>
    <w:rsid w:val="0097193E"/>
    <w:rsid w:val="00A04E8E"/>
    <w:rsid w:val="00A8218C"/>
    <w:rsid w:val="00AB6E6C"/>
    <w:rsid w:val="00AD09E3"/>
    <w:rsid w:val="00AE19F9"/>
    <w:rsid w:val="00B00CCD"/>
    <w:rsid w:val="00B056F4"/>
    <w:rsid w:val="00C1343A"/>
    <w:rsid w:val="00C23351"/>
    <w:rsid w:val="00C855A4"/>
    <w:rsid w:val="00C96117"/>
    <w:rsid w:val="00DC46FD"/>
    <w:rsid w:val="00DC6D23"/>
    <w:rsid w:val="00DF009E"/>
    <w:rsid w:val="00E7693D"/>
    <w:rsid w:val="00E8096C"/>
    <w:rsid w:val="00F7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3220"/>
  <w15:docId w15:val="{9687AF43-527F-45E9-9BCF-A42A5CCF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topbg">
    <w:name w:val="top_bg"/>
    <w:basedOn w:val="a0"/>
  </w:style>
  <w:style w:type="character" w:customStyle="1" w:styleId="hc1">
    <w:name w:val="hc1"/>
    <w:basedOn w:val="a0"/>
  </w:style>
  <w:style w:type="character" w:customStyle="1" w:styleId="hc2">
    <w:name w:val="hc2"/>
    <w:basedOn w:val="a0"/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Calibri" w:eastAsia="Calibri" w:hAnsi="Calibri" w:cs="Times New Roman"/>
    </w:rPr>
  </w:style>
  <w:style w:type="paragraph" w:customStyle="1" w:styleId="newncpi">
    <w:name w:val="newncpi"/>
    <w:basedOn w:val="a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b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">
    <w:name w:val="titlep"/>
    <w:basedOn w:val="a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character" w:customStyle="1" w:styleId="reorg-block">
    <w:name w:val="reorg-block"/>
    <w:basedOn w:val="a0"/>
    <w:rsid w:val="00AE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A173C-EAF9-40F6-B219-4F640AA6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3446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Ногач Илья</cp:lastModifiedBy>
  <cp:revision>463</cp:revision>
  <cp:lastPrinted>2026-07-29T09:23:00Z</cp:lastPrinted>
  <dcterms:created xsi:type="dcterms:W3CDTF">2020-03-05T11:03:00Z</dcterms:created>
  <dcterms:modified xsi:type="dcterms:W3CDTF">2026-08-12T07:03:00Z</dcterms:modified>
</cp:coreProperties>
</file>