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A8A77" w14:textId="77777777" w:rsidR="003A64FC" w:rsidRDefault="003A64FC" w:rsidP="003A64FC">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 xml:space="preserve">ЕНО </w:t>
      </w:r>
    </w:p>
    <w:p w14:paraId="4A044B62" w14:textId="2D5EA271" w:rsidR="0070206A" w:rsidRPr="00900ED1" w:rsidRDefault="00A411AA" w:rsidP="003A64FC">
      <w:pPr>
        <w:widowControl w:val="0"/>
        <w:tabs>
          <w:tab w:val="left" w:pos="7050"/>
        </w:tabs>
        <w:autoSpaceDE w:val="0"/>
        <w:autoSpaceDN w:val="0"/>
        <w:adjustRightInd w:val="0"/>
        <w:ind w:left="6096"/>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3A64FC">
      <w:pPr>
        <w:widowControl w:val="0"/>
        <w:tabs>
          <w:tab w:val="left" w:pos="7050"/>
        </w:tabs>
        <w:autoSpaceDE w:val="0"/>
        <w:autoSpaceDN w:val="0"/>
        <w:adjustRightInd w:val="0"/>
        <w:ind w:left="6096"/>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3A64FC">
      <w:pPr>
        <w:widowControl w:val="0"/>
        <w:tabs>
          <w:tab w:val="left" w:pos="7050"/>
        </w:tabs>
        <w:autoSpaceDE w:val="0"/>
        <w:autoSpaceDN w:val="0"/>
        <w:adjustRightInd w:val="0"/>
        <w:ind w:left="6096"/>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3A64FC">
      <w:pPr>
        <w:pStyle w:val="ConsPlusNonformat"/>
        <w:widowControl w:val="0"/>
        <w:ind w:left="6096"/>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г.Г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4BD4093"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31065F">
        <w:rPr>
          <w:rFonts w:ascii="Times New Roman" w:hAnsi="Times New Roman" w:cs="Times New Roman"/>
          <w:b/>
          <w:sz w:val="32"/>
          <w:szCs w:val="32"/>
        </w:rPr>
        <w:t>МТ</w:t>
      </w:r>
      <w:r w:rsidR="0031065F" w:rsidRPr="0031065F">
        <w:rPr>
          <w:rFonts w:ascii="Times New Roman" w:hAnsi="Times New Roman" w:cs="Times New Roman"/>
          <w:b/>
          <w:sz w:val="32"/>
          <w:szCs w:val="32"/>
        </w:rPr>
        <w:t xml:space="preserve"> 737/26-ЭА "Контрольный материал (биохимия мочи) для УЗ "Речицкая ЦРБ"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EF1444"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662E61">
              <w:rPr>
                <w:b/>
                <w:color w:val="000000"/>
                <w:sz w:val="24"/>
                <w:szCs w:val="24"/>
              </w:rPr>
              <w:t>Лот 1</w:t>
            </w:r>
          </w:p>
        </w:tc>
      </w:tr>
      <w:tr w:rsidR="0084506E" w14:paraId="650F96EF" w14:textId="77777777" w:rsidTr="00662E61">
        <w:trPr>
          <w:trHeight w:val="224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6487968A" w14:textId="7B5F7FEE" w:rsidR="0084506E" w:rsidRDefault="0084506E" w:rsidP="00662E61">
            <w:pPr>
              <w:widowControl w:val="0"/>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right w:val="single" w:sz="4" w:space="0" w:color="000000"/>
            </w:tcBorders>
          </w:tcPr>
          <w:p w14:paraId="4FB84976" w14:textId="54289D9D" w:rsidR="00662E61" w:rsidRDefault="00662E61" w:rsidP="00662E61">
            <w:pPr>
              <w:pBdr>
                <w:top w:val="nil"/>
                <w:left w:val="nil"/>
                <w:bottom w:val="nil"/>
                <w:right w:val="nil"/>
                <w:between w:val="nil"/>
              </w:pBdr>
              <w:rPr>
                <w:color w:val="000000"/>
                <w:sz w:val="24"/>
                <w:szCs w:val="24"/>
              </w:rPr>
            </w:pPr>
            <w:r>
              <w:rPr>
                <w:color w:val="000000"/>
                <w:sz w:val="24"/>
                <w:szCs w:val="24"/>
              </w:rPr>
              <w:t>Учреждение здравоохранения</w:t>
            </w:r>
          </w:p>
          <w:p w14:paraId="6BE71366" w14:textId="77777777" w:rsidR="00662E61" w:rsidRDefault="00662E61" w:rsidP="00662E61">
            <w:pPr>
              <w:pBdr>
                <w:top w:val="nil"/>
                <w:left w:val="nil"/>
                <w:bottom w:val="nil"/>
                <w:right w:val="nil"/>
                <w:between w:val="nil"/>
              </w:pBdr>
              <w:rPr>
                <w:color w:val="000000"/>
                <w:sz w:val="24"/>
                <w:szCs w:val="24"/>
              </w:rPr>
            </w:pPr>
            <w:r>
              <w:rPr>
                <w:color w:val="000000"/>
                <w:sz w:val="24"/>
                <w:szCs w:val="24"/>
              </w:rPr>
              <w:t>Речицкая центральная районная больница</w:t>
            </w:r>
          </w:p>
          <w:p w14:paraId="3742774A" w14:textId="77777777" w:rsidR="00662E61" w:rsidRDefault="00662E61" w:rsidP="00662E61">
            <w:pPr>
              <w:pBdr>
                <w:top w:val="nil"/>
                <w:left w:val="nil"/>
                <w:bottom w:val="nil"/>
                <w:right w:val="nil"/>
                <w:between w:val="nil"/>
              </w:pBdr>
              <w:rPr>
                <w:color w:val="000000"/>
                <w:sz w:val="24"/>
                <w:szCs w:val="24"/>
              </w:rPr>
            </w:pPr>
          </w:p>
          <w:p w14:paraId="62FA8139" w14:textId="77777777" w:rsidR="00662E61" w:rsidRDefault="00662E61" w:rsidP="00662E61">
            <w:pPr>
              <w:pBdr>
                <w:top w:val="nil"/>
                <w:left w:val="nil"/>
                <w:bottom w:val="nil"/>
                <w:right w:val="nil"/>
                <w:between w:val="nil"/>
              </w:pBdr>
              <w:rPr>
                <w:color w:val="000000"/>
                <w:sz w:val="24"/>
                <w:szCs w:val="24"/>
              </w:rPr>
            </w:pPr>
          </w:p>
          <w:p w14:paraId="1AE02099" w14:textId="77777777" w:rsidR="00662E61" w:rsidRDefault="00662E61" w:rsidP="00662E61">
            <w:pPr>
              <w:pBdr>
                <w:top w:val="nil"/>
                <w:left w:val="nil"/>
                <w:bottom w:val="nil"/>
                <w:right w:val="nil"/>
                <w:between w:val="nil"/>
              </w:pBdr>
              <w:rPr>
                <w:color w:val="000000"/>
                <w:sz w:val="24"/>
                <w:szCs w:val="24"/>
              </w:rPr>
            </w:pPr>
            <w:r w:rsidRPr="00450CF7">
              <w:rPr>
                <w:color w:val="000000"/>
                <w:sz w:val="24"/>
                <w:szCs w:val="24"/>
              </w:rPr>
              <w:t>Гомельская область, г. Речица, ул. Трифонова, 117</w:t>
            </w:r>
          </w:p>
          <w:p w14:paraId="353382D4" w14:textId="77777777" w:rsidR="00662E61" w:rsidRDefault="00662E61" w:rsidP="00662E61">
            <w:pPr>
              <w:pBdr>
                <w:top w:val="nil"/>
                <w:left w:val="nil"/>
                <w:bottom w:val="nil"/>
                <w:right w:val="nil"/>
                <w:between w:val="nil"/>
              </w:pBdr>
              <w:rPr>
                <w:color w:val="000000"/>
                <w:sz w:val="24"/>
                <w:szCs w:val="24"/>
              </w:rPr>
            </w:pPr>
          </w:p>
          <w:p w14:paraId="40A7164E" w14:textId="19BBB52A" w:rsidR="0084506E" w:rsidRDefault="00662E61" w:rsidP="00662E61">
            <w:pPr>
              <w:pBdr>
                <w:top w:val="nil"/>
                <w:left w:val="nil"/>
                <w:bottom w:val="nil"/>
                <w:right w:val="nil"/>
                <w:between w:val="nil"/>
              </w:pBdr>
              <w:rPr>
                <w:color w:val="000000"/>
                <w:sz w:val="24"/>
                <w:szCs w:val="24"/>
              </w:rPr>
            </w:pPr>
            <w:r w:rsidRPr="00450CF7">
              <w:rPr>
                <w:color w:val="000000"/>
                <w:sz w:val="24"/>
                <w:szCs w:val="24"/>
              </w:rPr>
              <w:t>400045508</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246007 г. Гомель ул. Чонгарской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EF1444"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662E61"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662E61" w:rsidRDefault="00662E61" w:rsidP="00662E61">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051BCF5" w:rsidR="00662E61" w:rsidRPr="00D0781A" w:rsidRDefault="00662E61" w:rsidP="00662E61">
            <w:pPr>
              <w:widowControl w:val="0"/>
              <w:pBdr>
                <w:top w:val="nil"/>
                <w:left w:val="nil"/>
                <w:bottom w:val="nil"/>
                <w:right w:val="nil"/>
                <w:between w:val="nil"/>
              </w:pBdr>
              <w:jc w:val="both"/>
              <w:rPr>
                <w:color w:val="000000"/>
                <w:sz w:val="24"/>
                <w:szCs w:val="24"/>
                <w:highlight w:val="yellow"/>
              </w:rPr>
            </w:pPr>
            <w:r>
              <w:rPr>
                <w:color w:val="000000"/>
                <w:sz w:val="24"/>
                <w:szCs w:val="24"/>
              </w:rPr>
              <w:t>Усанова Светлана</w:t>
            </w:r>
          </w:p>
        </w:tc>
      </w:tr>
      <w:tr w:rsidR="00662E61"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662E61" w:rsidRDefault="00662E61" w:rsidP="00662E61">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5F56EC61" w:rsidR="00662E61" w:rsidRPr="00D0781A" w:rsidRDefault="00662E61" w:rsidP="00662E61">
            <w:pPr>
              <w:widowControl w:val="0"/>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662E61" w:rsidRPr="00F15092"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662E61" w:rsidRDefault="00662E61" w:rsidP="00662E61">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0837030" w:rsidR="00662E61" w:rsidRPr="00D0781A" w:rsidRDefault="00662E61" w:rsidP="00662E61">
            <w:pPr>
              <w:widowControl w:val="0"/>
              <w:pBdr>
                <w:top w:val="nil"/>
                <w:left w:val="nil"/>
                <w:bottom w:val="nil"/>
                <w:right w:val="nil"/>
                <w:between w:val="nil"/>
              </w:pBdr>
              <w:jc w:val="both"/>
              <w:rPr>
                <w:color w:val="000000"/>
                <w:sz w:val="24"/>
                <w:szCs w:val="24"/>
                <w:highlight w:val="yellow"/>
                <w:lang w:val="en-US"/>
              </w:rPr>
            </w:pPr>
            <w:r>
              <w:rPr>
                <w:color w:val="000000"/>
                <w:sz w:val="24"/>
                <w:szCs w:val="24"/>
                <w:lang w:val="en-US"/>
              </w:rPr>
              <w:t>e-mail: s.usanova@mdt.by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A890FA9" w:rsidR="0084506E" w:rsidRDefault="00662E61" w:rsidP="00662E61">
            <w:pPr>
              <w:widowControl w:val="0"/>
              <w:pBdr>
                <w:top w:val="nil"/>
                <w:left w:val="nil"/>
                <w:bottom w:val="nil"/>
                <w:right w:val="nil"/>
                <w:between w:val="nil"/>
              </w:pBdr>
              <w:jc w:val="both"/>
              <w:rPr>
                <w:color w:val="000000"/>
                <w:sz w:val="24"/>
                <w:szCs w:val="24"/>
                <w:highlight w:val="red"/>
              </w:rPr>
            </w:pPr>
            <w:bookmarkStart w:id="0" w:name="_GoBack"/>
            <w:bookmarkEnd w:id="0"/>
            <w:r w:rsidRPr="00F15092">
              <w:rPr>
                <w:color w:val="000000"/>
                <w:sz w:val="24"/>
                <w:szCs w:val="24"/>
              </w:rPr>
              <w:t>21</w:t>
            </w:r>
            <w:r w:rsidR="00411353" w:rsidRPr="00F15092">
              <w:rPr>
                <w:color w:val="000000"/>
                <w:sz w:val="24"/>
                <w:szCs w:val="24"/>
              </w:rPr>
              <w:t>.0</w:t>
            </w:r>
            <w:r w:rsidRPr="00F15092">
              <w:rPr>
                <w:color w:val="000000"/>
                <w:sz w:val="24"/>
                <w:szCs w:val="24"/>
              </w:rPr>
              <w:t>8</w:t>
            </w:r>
            <w:r w:rsidR="00411353" w:rsidRPr="00F15092">
              <w:rPr>
                <w:color w:val="000000"/>
                <w:sz w:val="24"/>
                <w:szCs w:val="24"/>
              </w:rPr>
              <w:t>.202</w:t>
            </w:r>
            <w:r w:rsidRPr="00F15092">
              <w:rPr>
                <w:color w:val="000000"/>
                <w:sz w:val="24"/>
                <w:szCs w:val="24"/>
              </w:rPr>
              <w:t>6</w:t>
            </w:r>
            <w:r w:rsidR="00411353" w:rsidRPr="00F15092">
              <w:rPr>
                <w:color w:val="000000"/>
                <w:sz w:val="24"/>
                <w:szCs w:val="24"/>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r>
            <w:r w:rsidRPr="00C6443A">
              <w:rPr>
                <w:sz w:val="24"/>
                <w:szCs w:val="24"/>
              </w:rPr>
              <w:lastRenderedPageBreak/>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w:t>
            </w:r>
            <w:r w:rsidRPr="00C6443A">
              <w:rPr>
                <w:sz w:val="24"/>
                <w:szCs w:val="24"/>
              </w:rPr>
              <w:lastRenderedPageBreak/>
              <w:t>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9. юридическое лицо не должно находиться в </w:t>
            </w:r>
            <w:r w:rsidRPr="00C6443A">
              <w:lastRenderedPageBreak/>
              <w:t>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w:t>
            </w:r>
            <w:r w:rsidRPr="00C6443A">
              <w:lastRenderedPageBreak/>
              <w:t>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w:t>
            </w:r>
            <w:r w:rsidRPr="00C6443A">
              <w:lastRenderedPageBreak/>
              <w:t>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микроорганизации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lastRenderedPageBreak/>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4691AF27" w:rsidR="0005032F" w:rsidRPr="008F6728" w:rsidRDefault="0005032F" w:rsidP="00662E61">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662E61">
              <w:rPr>
                <w:b/>
                <w:color w:val="000000"/>
                <w:sz w:val="24"/>
                <w:szCs w:val="24"/>
              </w:rPr>
              <w:t>1</w:t>
            </w:r>
            <w:r w:rsidRPr="008F6728">
              <w:rPr>
                <w:b/>
                <w:color w:val="000000"/>
                <w:sz w:val="24"/>
                <w:szCs w:val="24"/>
              </w:rPr>
              <w:t xml:space="preserve">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409C7B18" w:rsidR="0005032F" w:rsidRPr="008F6728" w:rsidRDefault="00662E61" w:rsidP="0005032F">
            <w:pPr>
              <w:widowControl w:val="0"/>
              <w:pBdr>
                <w:top w:val="nil"/>
                <w:left w:val="nil"/>
                <w:bottom w:val="nil"/>
                <w:right w:val="nil"/>
                <w:between w:val="nil"/>
              </w:pBdr>
              <w:jc w:val="both"/>
              <w:rPr>
                <w:color w:val="000000"/>
                <w:sz w:val="24"/>
                <w:szCs w:val="24"/>
              </w:rPr>
            </w:pPr>
            <w:r>
              <w:rPr>
                <w:color w:val="000000"/>
                <w:sz w:val="24"/>
                <w:szCs w:val="24"/>
              </w:rPr>
              <w:t>Контрольная моча уровень 1 (норма)</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032F"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68685479" w:rsidR="0005032F" w:rsidRPr="00662E61" w:rsidRDefault="00662E61" w:rsidP="0005032F">
            <w:pPr>
              <w:widowControl w:val="0"/>
              <w:pBdr>
                <w:top w:val="nil"/>
                <w:left w:val="nil"/>
                <w:bottom w:val="nil"/>
                <w:right w:val="nil"/>
                <w:between w:val="nil"/>
              </w:pBdr>
              <w:jc w:val="both"/>
              <w:rPr>
                <w:color w:val="000000"/>
                <w:sz w:val="24"/>
                <w:szCs w:val="24"/>
              </w:rPr>
            </w:pPr>
            <w:r w:rsidRPr="00662E61">
              <w:rPr>
                <w:sz w:val="24"/>
                <w:szCs w:val="24"/>
              </w:rPr>
              <w:t>20.59.52.100</w:t>
            </w:r>
          </w:p>
        </w:tc>
      </w:tr>
      <w:tr w:rsidR="0005032F"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3BE1582B" w:rsidR="0005032F" w:rsidRPr="00662E61" w:rsidRDefault="00662E61" w:rsidP="0005032F">
            <w:pPr>
              <w:widowControl w:val="0"/>
              <w:pBdr>
                <w:top w:val="nil"/>
                <w:left w:val="nil"/>
                <w:bottom w:val="nil"/>
                <w:right w:val="nil"/>
                <w:between w:val="nil"/>
              </w:pBdr>
              <w:jc w:val="both"/>
              <w:rPr>
                <w:color w:val="000000"/>
                <w:sz w:val="24"/>
                <w:szCs w:val="24"/>
              </w:rPr>
            </w:pPr>
            <w:r w:rsidRPr="00662E61">
              <w:rPr>
                <w:bCs/>
                <w:sz w:val="24"/>
                <w:szCs w:val="24"/>
              </w:rPr>
              <w:t>120 мл</w:t>
            </w:r>
          </w:p>
        </w:tc>
      </w:tr>
      <w:tr w:rsidR="0005032F"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06B3C8F2" w:rsidR="0005032F" w:rsidRPr="00662E61" w:rsidRDefault="00662E61" w:rsidP="0005032F">
            <w:pPr>
              <w:widowControl w:val="0"/>
              <w:pBdr>
                <w:top w:val="nil"/>
                <w:left w:val="nil"/>
                <w:bottom w:val="nil"/>
                <w:right w:val="nil"/>
                <w:between w:val="nil"/>
              </w:pBdr>
              <w:jc w:val="both"/>
              <w:rPr>
                <w:sz w:val="24"/>
                <w:szCs w:val="24"/>
              </w:rPr>
            </w:pPr>
            <w:r w:rsidRPr="00662E61">
              <w:rPr>
                <w:sz w:val="24"/>
                <w:szCs w:val="24"/>
              </w:rPr>
              <w:t>Согласно Приложению №2</w:t>
            </w:r>
          </w:p>
        </w:tc>
      </w:tr>
      <w:tr w:rsidR="0005032F"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7712FCE0" w:rsidR="0005032F" w:rsidRPr="00662E61" w:rsidRDefault="00662E61" w:rsidP="0005032F">
            <w:pPr>
              <w:widowControl w:val="0"/>
              <w:pBdr>
                <w:top w:val="nil"/>
                <w:left w:val="nil"/>
                <w:bottom w:val="nil"/>
                <w:right w:val="nil"/>
                <w:between w:val="nil"/>
              </w:pBdr>
              <w:jc w:val="both"/>
              <w:rPr>
                <w:sz w:val="24"/>
                <w:szCs w:val="24"/>
              </w:rPr>
            </w:pPr>
            <w:r w:rsidRPr="00662E61">
              <w:rPr>
                <w:bCs/>
                <w:sz w:val="24"/>
                <w:szCs w:val="24"/>
              </w:rPr>
              <w:t>1 819,20</w:t>
            </w:r>
            <w:r w:rsidR="0005032F" w:rsidRPr="00662E61">
              <w:rPr>
                <w:bCs/>
                <w:sz w:val="24"/>
                <w:szCs w:val="24"/>
              </w:rPr>
              <w:t xml:space="preserve"> </w:t>
            </w:r>
            <w:r w:rsidR="0005032F" w:rsidRPr="00662E61">
              <w:rPr>
                <w:bCs/>
                <w:sz w:val="24"/>
                <w:szCs w:val="24"/>
                <w:lang w:val="en-US"/>
              </w:rPr>
              <w:t>BYN</w:t>
            </w:r>
          </w:p>
        </w:tc>
      </w:tr>
      <w:tr w:rsidR="00662E61" w:rsidRPr="008F6728" w14:paraId="2BB3280F" w14:textId="77777777" w:rsidTr="00364D5C">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05017F0" w14:textId="77FF1B2F" w:rsidR="00662E61" w:rsidRPr="008F6728" w:rsidRDefault="00662E61" w:rsidP="00662E61">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Pr>
                <w:b/>
                <w:color w:val="000000"/>
                <w:sz w:val="24"/>
                <w:szCs w:val="24"/>
              </w:rPr>
              <w:t>2</w:t>
            </w:r>
            <w:r w:rsidRPr="008F6728">
              <w:rPr>
                <w:b/>
                <w:color w:val="000000"/>
                <w:sz w:val="24"/>
                <w:szCs w:val="24"/>
              </w:rPr>
              <w:t xml:space="preserve"> (только для субъектов малого и среднего предпринимательства)</w:t>
            </w:r>
          </w:p>
        </w:tc>
      </w:tr>
      <w:tr w:rsidR="00662E61" w:rsidRPr="008F6728" w14:paraId="1A0AF4FE" w14:textId="77777777" w:rsidTr="00364D5C">
        <w:trPr>
          <w:trHeight w:val="20"/>
        </w:trPr>
        <w:tc>
          <w:tcPr>
            <w:tcW w:w="5157" w:type="dxa"/>
            <w:tcBorders>
              <w:top w:val="single" w:sz="4" w:space="0" w:color="000000"/>
              <w:left w:val="single" w:sz="4" w:space="0" w:color="000000"/>
              <w:bottom w:val="single" w:sz="4" w:space="0" w:color="000000"/>
              <w:right w:val="single" w:sz="4" w:space="0" w:color="000000"/>
            </w:tcBorders>
          </w:tcPr>
          <w:p w14:paraId="13148112" w14:textId="77777777" w:rsidR="00662E61" w:rsidRDefault="00662E61" w:rsidP="00364D5C">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4A85D2B" w14:textId="7478CA39" w:rsidR="00662E61" w:rsidRPr="008F6728" w:rsidRDefault="00662E61" w:rsidP="00662E61">
            <w:pPr>
              <w:widowControl w:val="0"/>
              <w:pBdr>
                <w:top w:val="nil"/>
                <w:left w:val="nil"/>
                <w:bottom w:val="nil"/>
                <w:right w:val="nil"/>
                <w:between w:val="nil"/>
              </w:pBdr>
              <w:jc w:val="both"/>
              <w:rPr>
                <w:color w:val="000000"/>
                <w:sz w:val="24"/>
                <w:szCs w:val="24"/>
              </w:rPr>
            </w:pPr>
            <w:r>
              <w:rPr>
                <w:color w:val="000000"/>
                <w:sz w:val="24"/>
                <w:szCs w:val="24"/>
              </w:rPr>
              <w:t>Контрольная моча уровень 2 (паталогия)</w:t>
            </w:r>
          </w:p>
        </w:tc>
      </w:tr>
      <w:tr w:rsidR="00662E61" w:rsidRPr="008F6728" w14:paraId="7C6F3CBD" w14:textId="77777777" w:rsidTr="00364D5C">
        <w:trPr>
          <w:trHeight w:val="20"/>
        </w:trPr>
        <w:tc>
          <w:tcPr>
            <w:tcW w:w="5157" w:type="dxa"/>
            <w:tcBorders>
              <w:top w:val="single" w:sz="4" w:space="0" w:color="000000"/>
              <w:left w:val="single" w:sz="4" w:space="0" w:color="000000"/>
              <w:bottom w:val="single" w:sz="4" w:space="0" w:color="000000"/>
              <w:right w:val="single" w:sz="4" w:space="0" w:color="000000"/>
            </w:tcBorders>
          </w:tcPr>
          <w:p w14:paraId="31657ADB" w14:textId="77777777" w:rsidR="00662E61" w:rsidRDefault="00662E61" w:rsidP="00364D5C">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D270172" w14:textId="77777777" w:rsidR="00662E61" w:rsidRPr="008F6728" w:rsidRDefault="00662E61" w:rsidP="00364D5C">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662E61" w:rsidRPr="00662E61" w14:paraId="72CD86C4" w14:textId="77777777" w:rsidTr="00364D5C">
        <w:trPr>
          <w:trHeight w:val="20"/>
        </w:trPr>
        <w:tc>
          <w:tcPr>
            <w:tcW w:w="5157" w:type="dxa"/>
            <w:tcBorders>
              <w:top w:val="single" w:sz="4" w:space="0" w:color="000000"/>
              <w:left w:val="single" w:sz="4" w:space="0" w:color="000000"/>
              <w:bottom w:val="single" w:sz="4" w:space="0" w:color="000000"/>
              <w:right w:val="single" w:sz="4" w:space="0" w:color="000000"/>
            </w:tcBorders>
          </w:tcPr>
          <w:p w14:paraId="527A260E" w14:textId="77777777" w:rsidR="00662E61" w:rsidRDefault="00662E61" w:rsidP="00364D5C">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312C99E" w14:textId="77777777" w:rsidR="00662E61" w:rsidRPr="00662E61" w:rsidRDefault="00662E61" w:rsidP="00364D5C">
            <w:pPr>
              <w:widowControl w:val="0"/>
              <w:pBdr>
                <w:top w:val="nil"/>
                <w:left w:val="nil"/>
                <w:bottom w:val="nil"/>
                <w:right w:val="nil"/>
                <w:between w:val="nil"/>
              </w:pBdr>
              <w:jc w:val="both"/>
              <w:rPr>
                <w:color w:val="000000"/>
                <w:sz w:val="24"/>
                <w:szCs w:val="24"/>
              </w:rPr>
            </w:pPr>
            <w:r w:rsidRPr="00662E61">
              <w:rPr>
                <w:sz w:val="24"/>
                <w:szCs w:val="24"/>
              </w:rPr>
              <w:t>20.59.52.100</w:t>
            </w:r>
          </w:p>
        </w:tc>
      </w:tr>
      <w:tr w:rsidR="00662E61" w:rsidRPr="00662E61" w14:paraId="2B47A1DD" w14:textId="77777777" w:rsidTr="00364D5C">
        <w:trPr>
          <w:trHeight w:val="20"/>
        </w:trPr>
        <w:tc>
          <w:tcPr>
            <w:tcW w:w="5157" w:type="dxa"/>
            <w:tcBorders>
              <w:top w:val="single" w:sz="4" w:space="0" w:color="000000"/>
              <w:left w:val="single" w:sz="4" w:space="0" w:color="000000"/>
              <w:bottom w:val="single" w:sz="4" w:space="0" w:color="000000"/>
              <w:right w:val="single" w:sz="4" w:space="0" w:color="000000"/>
            </w:tcBorders>
          </w:tcPr>
          <w:p w14:paraId="51B7FB46" w14:textId="77777777" w:rsidR="00662E61" w:rsidRDefault="00662E61" w:rsidP="00364D5C">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A2F7FD4" w14:textId="77777777" w:rsidR="00662E61" w:rsidRPr="00662E61" w:rsidRDefault="00662E61" w:rsidP="00364D5C">
            <w:pPr>
              <w:widowControl w:val="0"/>
              <w:pBdr>
                <w:top w:val="nil"/>
                <w:left w:val="nil"/>
                <w:bottom w:val="nil"/>
                <w:right w:val="nil"/>
                <w:between w:val="nil"/>
              </w:pBdr>
              <w:jc w:val="both"/>
              <w:rPr>
                <w:color w:val="000000"/>
                <w:sz w:val="24"/>
                <w:szCs w:val="24"/>
              </w:rPr>
            </w:pPr>
            <w:r w:rsidRPr="00662E61">
              <w:rPr>
                <w:bCs/>
                <w:sz w:val="24"/>
                <w:szCs w:val="24"/>
              </w:rPr>
              <w:t>120 мл</w:t>
            </w:r>
          </w:p>
        </w:tc>
      </w:tr>
      <w:tr w:rsidR="00662E61" w:rsidRPr="00662E61" w14:paraId="493E5672" w14:textId="77777777" w:rsidTr="00364D5C">
        <w:trPr>
          <w:trHeight w:val="20"/>
        </w:trPr>
        <w:tc>
          <w:tcPr>
            <w:tcW w:w="5157" w:type="dxa"/>
            <w:tcBorders>
              <w:top w:val="single" w:sz="4" w:space="0" w:color="000000"/>
              <w:left w:val="single" w:sz="4" w:space="0" w:color="000000"/>
              <w:bottom w:val="single" w:sz="4" w:space="0" w:color="000000"/>
              <w:right w:val="single" w:sz="4" w:space="0" w:color="000000"/>
            </w:tcBorders>
          </w:tcPr>
          <w:p w14:paraId="76195773" w14:textId="77777777" w:rsidR="00662E61" w:rsidRPr="001F07FC" w:rsidRDefault="00662E61" w:rsidP="00364D5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53CD183" w14:textId="77777777" w:rsidR="00662E61" w:rsidRPr="00662E61" w:rsidRDefault="00662E61" w:rsidP="00364D5C">
            <w:pPr>
              <w:widowControl w:val="0"/>
              <w:pBdr>
                <w:top w:val="nil"/>
                <w:left w:val="nil"/>
                <w:bottom w:val="nil"/>
                <w:right w:val="nil"/>
                <w:between w:val="nil"/>
              </w:pBdr>
              <w:jc w:val="both"/>
              <w:rPr>
                <w:sz w:val="24"/>
                <w:szCs w:val="24"/>
              </w:rPr>
            </w:pPr>
            <w:r w:rsidRPr="00662E61">
              <w:rPr>
                <w:sz w:val="24"/>
                <w:szCs w:val="24"/>
              </w:rPr>
              <w:t>Согласно Приложению №2</w:t>
            </w:r>
          </w:p>
        </w:tc>
      </w:tr>
      <w:tr w:rsidR="00662E61" w:rsidRPr="00662E61" w14:paraId="291A0529" w14:textId="77777777" w:rsidTr="00364D5C">
        <w:trPr>
          <w:trHeight w:val="20"/>
        </w:trPr>
        <w:tc>
          <w:tcPr>
            <w:tcW w:w="5157" w:type="dxa"/>
            <w:tcBorders>
              <w:top w:val="single" w:sz="4" w:space="0" w:color="000000"/>
              <w:left w:val="single" w:sz="4" w:space="0" w:color="000000"/>
              <w:bottom w:val="single" w:sz="4" w:space="0" w:color="000000"/>
              <w:right w:val="single" w:sz="4" w:space="0" w:color="000000"/>
            </w:tcBorders>
          </w:tcPr>
          <w:p w14:paraId="778734AB" w14:textId="77777777" w:rsidR="00662E61" w:rsidRPr="00CA2307" w:rsidRDefault="00662E61" w:rsidP="00364D5C">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8FC7B7C" w14:textId="77777777" w:rsidR="00662E61" w:rsidRPr="00662E61" w:rsidRDefault="00662E61" w:rsidP="00364D5C">
            <w:pPr>
              <w:widowControl w:val="0"/>
              <w:pBdr>
                <w:top w:val="nil"/>
                <w:left w:val="nil"/>
                <w:bottom w:val="nil"/>
                <w:right w:val="nil"/>
                <w:between w:val="nil"/>
              </w:pBdr>
              <w:jc w:val="both"/>
              <w:rPr>
                <w:sz w:val="24"/>
                <w:szCs w:val="24"/>
              </w:rPr>
            </w:pPr>
            <w:r w:rsidRPr="00662E61">
              <w:rPr>
                <w:bCs/>
                <w:sz w:val="24"/>
                <w:szCs w:val="24"/>
              </w:rPr>
              <w:t xml:space="preserve">1 819,20 </w:t>
            </w:r>
            <w:r w:rsidRPr="00662E61">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w:t>
      </w:r>
      <w:r>
        <w:rPr>
          <w:color w:val="000000"/>
          <w:sz w:val="24"/>
          <w:szCs w:val="24"/>
        </w:rPr>
        <w:lastRenderedPageBreak/>
        <w:t>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w:t>
      </w:r>
      <w:r w:rsidRPr="00CB5B16">
        <w:rPr>
          <w:sz w:val="24"/>
          <w:szCs w:val="24"/>
        </w:rPr>
        <w:lastRenderedPageBreak/>
        <w:t xml:space="preserve">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удостоверением(ями) Министерства здра</w:t>
      </w:r>
      <w:r w:rsidR="00CC69E0">
        <w:rPr>
          <w:sz w:val="24"/>
          <w:szCs w:val="24"/>
        </w:rPr>
        <w:t xml:space="preserve">воохранения Республики Беларусь </w:t>
      </w:r>
      <w:r w:rsidR="00CC69E0" w:rsidRPr="00CC69E0">
        <w:rPr>
          <w:sz w:val="24"/>
          <w:szCs w:val="24"/>
        </w:rPr>
        <w:t>(договором(ами)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lastRenderedPageBreak/>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w:t>
      </w:r>
      <w:r w:rsidR="007B11BB" w:rsidRPr="00EA0F96">
        <w:rPr>
          <w:b/>
          <w:sz w:val="24"/>
          <w:szCs w:val="24"/>
        </w:rPr>
        <w:lastRenderedPageBreak/>
        <w:t>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lastRenderedPageBreak/>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662E61" w:rsidRDefault="00CB5B16" w:rsidP="004B7785">
      <w:pPr>
        <w:widowControl w:val="0"/>
        <w:ind w:firstLine="709"/>
        <w:jc w:val="both"/>
        <w:rPr>
          <w:sz w:val="24"/>
          <w:szCs w:val="24"/>
        </w:rPr>
      </w:pPr>
      <w:r w:rsidRPr="00662E61">
        <w:rPr>
          <w:b/>
          <w:sz w:val="24"/>
          <w:szCs w:val="24"/>
        </w:rPr>
        <w:t>13.9.</w:t>
      </w:r>
      <w:r w:rsidRPr="00662E61">
        <w:rPr>
          <w:sz w:val="24"/>
          <w:szCs w:val="24"/>
        </w:rPr>
        <w:tab/>
      </w:r>
      <w:bookmarkStart w:id="2" w:name="_Hlk173923882"/>
      <w:r w:rsidR="004B7785" w:rsidRPr="00662E61">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662E61" w:rsidRDefault="004B7785" w:rsidP="004B7785">
      <w:pPr>
        <w:widowControl w:val="0"/>
        <w:ind w:firstLine="709"/>
        <w:jc w:val="both"/>
        <w:rPr>
          <w:sz w:val="24"/>
          <w:szCs w:val="24"/>
        </w:rPr>
      </w:pPr>
      <w:r w:rsidRPr="00662E61">
        <w:rPr>
          <w:b/>
          <w:sz w:val="24"/>
          <w:szCs w:val="24"/>
        </w:rPr>
        <w:t>13.9.1.</w:t>
      </w:r>
      <w:r w:rsidRPr="00662E61">
        <w:rPr>
          <w:sz w:val="24"/>
          <w:szCs w:val="24"/>
        </w:rPr>
        <w:t xml:space="preserve"> </w:t>
      </w:r>
      <w:r w:rsidRPr="00662E61">
        <w:rPr>
          <w:b/>
          <w:sz w:val="24"/>
          <w:szCs w:val="24"/>
        </w:rPr>
        <w:t>заявление о праве на применение преференциальной поправки</w:t>
      </w:r>
      <w:r w:rsidRPr="00662E61">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662E61" w:rsidRDefault="004B7785" w:rsidP="004B7785">
      <w:pPr>
        <w:pBdr>
          <w:top w:val="nil"/>
          <w:left w:val="nil"/>
          <w:bottom w:val="nil"/>
          <w:right w:val="nil"/>
          <w:between w:val="nil"/>
        </w:pBdr>
        <w:ind w:firstLine="709"/>
        <w:jc w:val="both"/>
        <w:rPr>
          <w:sz w:val="24"/>
          <w:szCs w:val="24"/>
        </w:rPr>
      </w:pPr>
      <w:r w:rsidRPr="00662E61">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662E61" w:rsidRDefault="004B7785" w:rsidP="004B7785">
      <w:pPr>
        <w:widowControl w:val="0"/>
        <w:ind w:firstLine="709"/>
        <w:jc w:val="both"/>
        <w:rPr>
          <w:b/>
          <w:sz w:val="24"/>
          <w:szCs w:val="24"/>
        </w:rPr>
      </w:pPr>
      <w:r w:rsidRPr="00662E61">
        <w:rPr>
          <w:b/>
          <w:sz w:val="24"/>
          <w:szCs w:val="24"/>
        </w:rPr>
        <w:t>13.9.2.</w:t>
      </w:r>
      <w:r w:rsidRPr="00662E61">
        <w:rPr>
          <w:sz w:val="24"/>
          <w:szCs w:val="24"/>
        </w:rPr>
        <w:tab/>
      </w:r>
      <w:r w:rsidRPr="00662E61">
        <w:rPr>
          <w:b/>
          <w:sz w:val="24"/>
          <w:szCs w:val="24"/>
        </w:rPr>
        <w:t>документ, подтверждающий право на применение преференциальной поправки:</w:t>
      </w:r>
    </w:p>
    <w:bookmarkEnd w:id="2"/>
    <w:p w14:paraId="6B8D489C" w14:textId="77777777" w:rsidR="00D95515" w:rsidRPr="00662E61" w:rsidRDefault="00D95515" w:rsidP="00D95515">
      <w:pPr>
        <w:widowControl w:val="0"/>
        <w:ind w:firstLine="709"/>
        <w:jc w:val="both"/>
        <w:rPr>
          <w:b/>
          <w:sz w:val="24"/>
          <w:szCs w:val="24"/>
        </w:rPr>
      </w:pPr>
    </w:p>
    <w:p w14:paraId="26277060" w14:textId="77777777" w:rsidR="00D95515" w:rsidRPr="00662E61" w:rsidRDefault="00D95515" w:rsidP="00D95515">
      <w:pPr>
        <w:widowControl w:val="0"/>
        <w:ind w:firstLine="709"/>
        <w:jc w:val="both"/>
        <w:rPr>
          <w:sz w:val="24"/>
          <w:szCs w:val="24"/>
        </w:rPr>
      </w:pPr>
      <w:r w:rsidRPr="00662E61">
        <w:rPr>
          <w:b/>
          <w:sz w:val="24"/>
          <w:szCs w:val="24"/>
        </w:rPr>
        <w:t>в размере 25 процентов</w:t>
      </w:r>
      <w:r w:rsidRPr="00662E61">
        <w:rPr>
          <w:sz w:val="24"/>
          <w:szCs w:val="24"/>
        </w:rPr>
        <w:t>:</w:t>
      </w:r>
    </w:p>
    <w:p w14:paraId="520ED556" w14:textId="77777777" w:rsidR="00D95515" w:rsidRPr="00662E61" w:rsidRDefault="00D95515" w:rsidP="00D95515">
      <w:pPr>
        <w:widowControl w:val="0"/>
        <w:ind w:firstLine="709"/>
        <w:jc w:val="both"/>
        <w:rPr>
          <w:sz w:val="24"/>
          <w:szCs w:val="24"/>
        </w:rPr>
      </w:pPr>
      <w:r w:rsidRPr="00662E61">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662E61">
        <w:rPr>
          <w:b/>
          <w:sz w:val="24"/>
          <w:szCs w:val="24"/>
        </w:rPr>
        <w:t>не ранее чем за пять рабочих дней</w:t>
      </w:r>
      <w:r w:rsidRPr="00662E61">
        <w:rPr>
          <w:sz w:val="24"/>
          <w:szCs w:val="24"/>
        </w:rPr>
        <w:t xml:space="preserve"> до дня подачи предложения для участия в процедуре  государственной закупки, с указанием </w:t>
      </w:r>
      <w:r w:rsidRPr="00662E61">
        <w:rPr>
          <w:b/>
          <w:sz w:val="24"/>
          <w:szCs w:val="24"/>
        </w:rPr>
        <w:t>общего количества работников, численности  инвалидов, номеров удостоверений</w:t>
      </w:r>
      <w:r w:rsidRPr="00662E61">
        <w:rPr>
          <w:sz w:val="24"/>
          <w:szCs w:val="24"/>
        </w:rPr>
        <w:t xml:space="preserve">, подтверждающих инвалидность, и </w:t>
      </w:r>
      <w:r w:rsidRPr="00662E61">
        <w:rPr>
          <w:b/>
          <w:sz w:val="24"/>
          <w:szCs w:val="24"/>
        </w:rPr>
        <w:t>сроков их действия, доли оплаты труда</w:t>
      </w:r>
      <w:r w:rsidRPr="00662E61">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662E61" w:rsidRDefault="00D95515" w:rsidP="00D95515">
      <w:pPr>
        <w:pBdr>
          <w:top w:val="nil"/>
          <w:left w:val="nil"/>
          <w:bottom w:val="nil"/>
          <w:right w:val="nil"/>
          <w:between w:val="nil"/>
        </w:pBdr>
        <w:ind w:firstLine="709"/>
        <w:jc w:val="both"/>
        <w:rPr>
          <w:sz w:val="24"/>
          <w:szCs w:val="24"/>
        </w:rPr>
      </w:pPr>
      <w:r w:rsidRPr="00662E61">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662E61">
        <w:rPr>
          <w:b/>
          <w:sz w:val="24"/>
          <w:szCs w:val="24"/>
        </w:rPr>
        <w:t>не менее 20 процентов</w:t>
      </w:r>
      <w:r w:rsidRPr="00662E61">
        <w:rPr>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w:t>
      </w:r>
      <w:r w:rsidRPr="00467C57">
        <w:rPr>
          <w:b/>
          <w:sz w:val="24"/>
          <w:szCs w:val="24"/>
        </w:rPr>
        <w:lastRenderedPageBreak/>
        <w:t xml:space="preserve">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662E61" w:rsidRDefault="00AB3DD9" w:rsidP="00AB3DD9">
      <w:pPr>
        <w:widowControl w:val="0"/>
        <w:ind w:firstLine="709"/>
        <w:jc w:val="both"/>
        <w:rPr>
          <w:sz w:val="24"/>
          <w:szCs w:val="24"/>
        </w:rPr>
      </w:pPr>
      <w:r w:rsidRPr="00662E61">
        <w:rPr>
          <w:sz w:val="24"/>
          <w:szCs w:val="24"/>
          <w:u w:val="single"/>
        </w:rPr>
        <w:t>для товаров, происходящих из Республики Беларусь</w:t>
      </w:r>
      <w:r w:rsidRPr="00662E61">
        <w:rPr>
          <w:sz w:val="24"/>
          <w:szCs w:val="24"/>
        </w:rPr>
        <w:t xml:space="preserve"> один из следующих документов:</w:t>
      </w:r>
    </w:p>
    <w:p w14:paraId="18C8396D" w14:textId="540EEBC0" w:rsidR="00AB3DD9" w:rsidRPr="00662E61" w:rsidRDefault="00AB3DD9" w:rsidP="00AB3DD9">
      <w:pPr>
        <w:widowControl w:val="0"/>
        <w:ind w:firstLine="709"/>
        <w:jc w:val="both"/>
        <w:rPr>
          <w:sz w:val="24"/>
          <w:szCs w:val="24"/>
        </w:rPr>
      </w:pPr>
      <w:r w:rsidRPr="00662E61">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662E61">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662E61">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662E61">
        <w:rPr>
          <w:sz w:val="24"/>
          <w:szCs w:val="24"/>
        </w:rPr>
        <w:t>е</w:t>
      </w:r>
      <w:r w:rsidRPr="00662E61">
        <w:rPr>
          <w:sz w:val="24"/>
          <w:szCs w:val="24"/>
        </w:rPr>
        <w:t>рством антимонопольного регулирования и торговли;</w:t>
      </w:r>
    </w:p>
    <w:p w14:paraId="544FC7D0" w14:textId="77777777" w:rsidR="00AB3DD9" w:rsidRPr="00662E61" w:rsidRDefault="00AB3DD9" w:rsidP="00AB3DD9">
      <w:pPr>
        <w:widowControl w:val="0"/>
        <w:ind w:firstLine="709"/>
        <w:jc w:val="both"/>
        <w:rPr>
          <w:sz w:val="24"/>
          <w:szCs w:val="24"/>
        </w:rPr>
      </w:pPr>
      <w:r w:rsidRPr="00662E61">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62E61">
        <w:rPr>
          <w:b/>
          <w:sz w:val="24"/>
          <w:szCs w:val="24"/>
          <w:u w:val="single"/>
        </w:rPr>
        <w:t>участником, не являющимся производителем товара</w:t>
      </w:r>
      <w:r w:rsidRPr="00662E61">
        <w:rPr>
          <w:sz w:val="24"/>
          <w:szCs w:val="24"/>
        </w:rPr>
        <w:t xml:space="preserve">, предлагаемого в процедуре государственной закупки, к нему </w:t>
      </w:r>
      <w:r w:rsidRPr="00662E61">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62E61">
        <w:rPr>
          <w:sz w:val="24"/>
          <w:szCs w:val="24"/>
        </w:rPr>
        <w:t xml:space="preserve"> участником.</w:t>
      </w:r>
    </w:p>
    <w:p w14:paraId="13B15FC4" w14:textId="3E3FED02" w:rsidR="00AB3DD9" w:rsidRPr="00662E61" w:rsidRDefault="00AB3DD9" w:rsidP="00AB3DD9">
      <w:pPr>
        <w:widowControl w:val="0"/>
        <w:ind w:firstLine="709"/>
        <w:jc w:val="both"/>
        <w:rPr>
          <w:sz w:val="24"/>
          <w:szCs w:val="24"/>
        </w:rPr>
      </w:pPr>
      <w:r w:rsidRPr="00662E61">
        <w:rPr>
          <w:sz w:val="24"/>
          <w:szCs w:val="24"/>
        </w:rPr>
        <w:t>-</w:t>
      </w:r>
      <w:r w:rsidRPr="00662E61">
        <w:t xml:space="preserve"> </w:t>
      </w:r>
      <w:r w:rsidRPr="00662E6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662E61">
        <w:rPr>
          <w:sz w:val="24"/>
          <w:szCs w:val="24"/>
        </w:rPr>
        <w:t>ября 2020 г. №105, или ее копия;</w:t>
      </w:r>
    </w:p>
    <w:p w14:paraId="35743B85" w14:textId="2BE8FAA2" w:rsidR="0005566D" w:rsidRPr="00662E61" w:rsidRDefault="0005566D" w:rsidP="00AB3DD9">
      <w:pPr>
        <w:widowControl w:val="0"/>
        <w:ind w:firstLine="709"/>
        <w:jc w:val="both"/>
        <w:rPr>
          <w:sz w:val="24"/>
          <w:szCs w:val="24"/>
        </w:rPr>
      </w:pPr>
      <w:r w:rsidRPr="00662E6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662E61" w:rsidRDefault="00AB3DD9" w:rsidP="00AB3DD9">
      <w:pPr>
        <w:widowControl w:val="0"/>
        <w:ind w:firstLine="709"/>
        <w:jc w:val="both"/>
        <w:rPr>
          <w:sz w:val="24"/>
          <w:szCs w:val="24"/>
        </w:rPr>
      </w:pPr>
    </w:p>
    <w:p w14:paraId="02A48456" w14:textId="77777777" w:rsidR="00AB3DD9" w:rsidRPr="00662E61" w:rsidRDefault="00AB3DD9" w:rsidP="00AB3DD9">
      <w:pPr>
        <w:pBdr>
          <w:top w:val="nil"/>
          <w:left w:val="nil"/>
          <w:bottom w:val="nil"/>
          <w:right w:val="nil"/>
          <w:between w:val="nil"/>
        </w:pBdr>
        <w:ind w:firstLine="709"/>
        <w:jc w:val="both"/>
        <w:rPr>
          <w:sz w:val="24"/>
          <w:szCs w:val="24"/>
        </w:rPr>
      </w:pPr>
      <w:r w:rsidRPr="00662E61">
        <w:rPr>
          <w:sz w:val="24"/>
          <w:szCs w:val="24"/>
        </w:rPr>
        <w:tab/>
      </w:r>
      <w:r w:rsidRPr="00662E61">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62E61">
        <w:rPr>
          <w:sz w:val="24"/>
          <w:szCs w:val="24"/>
        </w:rPr>
        <w:t xml:space="preserve"> один из следующих документов: </w:t>
      </w:r>
    </w:p>
    <w:p w14:paraId="7C757F2D" w14:textId="77777777" w:rsidR="00AB3DD9" w:rsidRPr="00662E61" w:rsidRDefault="00AB3DD9" w:rsidP="00AB3DD9">
      <w:pPr>
        <w:pBdr>
          <w:top w:val="nil"/>
          <w:left w:val="nil"/>
          <w:bottom w:val="nil"/>
          <w:right w:val="nil"/>
          <w:between w:val="nil"/>
        </w:pBdr>
        <w:ind w:firstLine="709"/>
        <w:jc w:val="both"/>
        <w:rPr>
          <w:sz w:val="24"/>
          <w:szCs w:val="24"/>
        </w:rPr>
      </w:pPr>
      <w:r w:rsidRPr="00662E61">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662E61">
        <w:rPr>
          <w:i/>
          <w:sz w:val="24"/>
          <w:szCs w:val="24"/>
        </w:rPr>
        <w:t xml:space="preserve">, </w:t>
      </w:r>
      <w:r w:rsidRPr="00662E61">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662E61">
        <w:rPr>
          <w:sz w:val="24"/>
          <w:szCs w:val="24"/>
        </w:rPr>
        <w:t>-</w:t>
      </w:r>
      <w:r w:rsidRPr="00662E61">
        <w:t xml:space="preserve"> </w:t>
      </w:r>
      <w:r w:rsidRPr="00662E61">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662E61">
        <w:rPr>
          <w:sz w:val="24"/>
          <w:szCs w:val="24"/>
        </w:rPr>
        <w:lastRenderedPageBreak/>
        <w:t>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w:t>
      </w:r>
      <w:r w:rsidRPr="006B2157">
        <w:rPr>
          <w:sz w:val="24"/>
          <w:szCs w:val="24"/>
        </w:rPr>
        <w:lastRenderedPageBreak/>
        <w:t xml:space="preserve">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Соответствие требованию, установленному п.п.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lastRenderedPageBreak/>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lastRenderedPageBreak/>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lastRenderedPageBreak/>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согласно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 xml:space="preserve">Количество предлагаемого товара (указывается  в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Количество товара (штук, флаконов, миллилитров и др.единиц),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1 кор.</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22 кор.</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r w:rsidRPr="00AB165F">
              <w:t>Эндотрахеальные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в случае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10 шт. в 1 упак.,</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упак. в 1 кор.</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азербайджанские манаты,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помещен/не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Страна происхождения товара ( 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r w:rsidRPr="00231DDC">
        <w:rPr>
          <w:sz w:val="24"/>
          <w:szCs w:val="24"/>
        </w:rPr>
        <w:t>Сп=Ск +Тп + Тсб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r w:rsidRPr="00231DDC">
        <w:rPr>
          <w:sz w:val="24"/>
          <w:szCs w:val="24"/>
        </w:rPr>
        <w:t>Сп- цена предложения;</w:t>
      </w:r>
    </w:p>
    <w:p w14:paraId="128465BA" w14:textId="77777777" w:rsidR="00720823" w:rsidRPr="00231DDC" w:rsidRDefault="00720823" w:rsidP="00720823">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r w:rsidRPr="00231DDC">
        <w:rPr>
          <w:sz w:val="24"/>
          <w:szCs w:val="24"/>
        </w:rPr>
        <w:t>Тп – таможенная пошлина;</w:t>
      </w:r>
    </w:p>
    <w:p w14:paraId="2286ED82" w14:textId="77777777" w:rsidR="00720823" w:rsidRPr="00231DDC" w:rsidRDefault="00720823" w:rsidP="00720823">
      <w:pPr>
        <w:ind w:firstLine="540"/>
        <w:rPr>
          <w:sz w:val="24"/>
          <w:szCs w:val="24"/>
        </w:rPr>
      </w:pPr>
      <w:r w:rsidRPr="00231DDC">
        <w:rPr>
          <w:sz w:val="24"/>
          <w:szCs w:val="24"/>
        </w:rPr>
        <w:t>Тсб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(Ск + Тп)*10/100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r w:rsidRPr="00231DDC">
        <w:rPr>
          <w:sz w:val="24"/>
          <w:szCs w:val="24"/>
        </w:rPr>
        <w:t>Сп=Ск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r w:rsidRPr="00231DDC">
        <w:rPr>
          <w:sz w:val="24"/>
          <w:szCs w:val="24"/>
        </w:rPr>
        <w:t>Сп- цена предложения;</w:t>
      </w:r>
    </w:p>
    <w:p w14:paraId="2F2F103A" w14:textId="77777777" w:rsidR="00720823" w:rsidRPr="00231DDC" w:rsidRDefault="00720823" w:rsidP="00720823">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НДС = Ск*10/100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 кор./упак)</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(штук, флаконов) содержащихся в кор./упак.</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в бел.руб.</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для резидентов РБ  -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в бел.руб.</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в бел.руб.</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для резидентов РБ  -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РОЦ в бел.руб.</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r w:rsidRPr="009A516D">
        <w:rPr>
          <w:sz w:val="24"/>
          <w:szCs w:val="24"/>
        </w:rPr>
        <w:t>кКонтракту</w:t>
      </w:r>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кор./уп./шт.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AF5480" w14:textId="77777777" w:rsidR="00EF1444" w:rsidRDefault="00EF1444">
      <w:r>
        <w:separator/>
      </w:r>
    </w:p>
  </w:endnote>
  <w:endnote w:type="continuationSeparator" w:id="0">
    <w:p w14:paraId="31E2C49E" w14:textId="77777777" w:rsidR="00EF1444" w:rsidRDefault="00EF1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253F7A6"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F15092">
            <w:rPr>
              <w:noProof/>
            </w:rPr>
            <w:t>3</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7CC3F" w14:textId="77777777" w:rsidR="00EF1444" w:rsidRDefault="00EF1444">
      <w:r>
        <w:separator/>
      </w:r>
    </w:p>
  </w:footnote>
  <w:footnote w:type="continuationSeparator" w:id="0">
    <w:p w14:paraId="4E6A0F05" w14:textId="77777777" w:rsidR="00EF1444" w:rsidRDefault="00EF14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EF1444">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65F"/>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A64FC"/>
    <w:rsid w:val="003B41DB"/>
    <w:rsid w:val="003B54DE"/>
    <w:rsid w:val="003C25A0"/>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2E61"/>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0ED4"/>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1444"/>
    <w:rsid w:val="00EF3113"/>
    <w:rsid w:val="00EF4E11"/>
    <w:rsid w:val="00EF5A53"/>
    <w:rsid w:val="00F07CF4"/>
    <w:rsid w:val="00F12619"/>
    <w:rsid w:val="00F15092"/>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45C0D-0024-4ABC-9349-2151A582E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TotalTime>
  <Pages>1</Pages>
  <Words>12848</Words>
  <Characters>73236</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Светлана Усанова</cp:lastModifiedBy>
  <cp:revision>278</cp:revision>
  <cp:lastPrinted>2019-12-31T06:18:00Z</cp:lastPrinted>
  <dcterms:created xsi:type="dcterms:W3CDTF">2019-12-30T06:17:00Z</dcterms:created>
  <dcterms:modified xsi:type="dcterms:W3CDTF">2026-08-11T12:13:00Z</dcterms:modified>
</cp:coreProperties>
</file>