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BCA473E" w:rsidR="00E600B9" w:rsidRPr="00517CF4" w:rsidRDefault="005C63D9" w:rsidP="00517CF4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17CF4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517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29A" w:rsidRPr="00517CF4">
        <w:rPr>
          <w:rFonts w:ascii="Times New Roman" w:hAnsi="Times New Roman" w:cs="Times New Roman"/>
          <w:b/>
          <w:sz w:val="24"/>
          <w:szCs w:val="24"/>
        </w:rPr>
        <w:t>48</w:t>
      </w:r>
      <w:r w:rsidR="00517CF4" w:rsidRPr="00517CF4">
        <w:rPr>
          <w:rFonts w:ascii="Times New Roman" w:hAnsi="Times New Roman" w:cs="Times New Roman"/>
          <w:b/>
          <w:sz w:val="24"/>
          <w:szCs w:val="24"/>
        </w:rPr>
        <w:t>2</w:t>
      </w:r>
      <w:r w:rsidRPr="00517CF4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517CF4">
        <w:rPr>
          <w:rFonts w:ascii="Times New Roman" w:hAnsi="Times New Roman" w:cs="Times New Roman"/>
          <w:b/>
          <w:sz w:val="24"/>
          <w:szCs w:val="24"/>
        </w:rPr>
        <w:t>6</w:t>
      </w:r>
      <w:r w:rsidRPr="00517CF4">
        <w:rPr>
          <w:rFonts w:ascii="Times New Roman" w:hAnsi="Times New Roman" w:cs="Times New Roman"/>
          <w:b/>
          <w:sz w:val="24"/>
          <w:szCs w:val="24"/>
        </w:rPr>
        <w:t>-</w:t>
      </w:r>
      <w:r w:rsidR="00344F42">
        <w:rPr>
          <w:rFonts w:ascii="Times New Roman" w:hAnsi="Times New Roman" w:cs="Times New Roman"/>
          <w:b/>
          <w:sz w:val="24"/>
          <w:szCs w:val="24"/>
        </w:rPr>
        <w:t>ЗОИ</w:t>
      </w:r>
      <w:r w:rsidRPr="00517C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7CF4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517CF4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517CF4" w:rsidRDefault="005C63D9" w:rsidP="00517CF4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517CF4" w:rsidRDefault="005C63D9" w:rsidP="00517CF4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CF4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86764B7" w14:textId="77777777" w:rsidR="002F63CD" w:rsidRPr="00517CF4" w:rsidRDefault="002F63CD" w:rsidP="00517CF4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346B67F9" w14:textId="544A86B9" w:rsidR="00B86BB0" w:rsidRPr="00517CF4" w:rsidRDefault="007A6CF6" w:rsidP="00517CF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7CF4">
        <w:rPr>
          <w:rFonts w:ascii="Times New Roman" w:hAnsi="Times New Roman" w:cs="Times New Roman"/>
          <w:b/>
          <w:bCs/>
          <w:sz w:val="24"/>
          <w:szCs w:val="24"/>
        </w:rPr>
        <w:t>Лот 1</w:t>
      </w:r>
      <w:r w:rsidR="00517CF4" w:rsidRPr="00517C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517CF4" w:rsidRPr="00517CF4">
        <w:rPr>
          <w:rFonts w:ascii="Times New Roman" w:hAnsi="Times New Roman" w:cs="Times New Roman"/>
          <w:b/>
          <w:bCs/>
          <w:sz w:val="24"/>
          <w:szCs w:val="24"/>
        </w:rPr>
        <w:t>Видеоларингоскоп</w:t>
      </w:r>
      <w:proofErr w:type="spellEnd"/>
    </w:p>
    <w:p w14:paraId="6EE15E5E" w14:textId="77777777" w:rsidR="00517CF4" w:rsidRPr="00517CF4" w:rsidRDefault="00517CF4" w:rsidP="00517CF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4331A1" w14:textId="5ADDB1FF" w:rsidR="00517CF4" w:rsidRPr="00517CF4" w:rsidRDefault="00517CF4" w:rsidP="00517CF4">
      <w:pPr>
        <w:pStyle w:val="a7"/>
        <w:numPr>
          <w:ilvl w:val="0"/>
          <w:numId w:val="45"/>
        </w:numPr>
        <w:mirrorIndents/>
        <w:rPr>
          <w:b/>
          <w:bCs/>
          <w:sz w:val="24"/>
          <w:szCs w:val="24"/>
        </w:rPr>
      </w:pPr>
      <w:r w:rsidRPr="00517CF4">
        <w:rPr>
          <w:b/>
          <w:bCs/>
          <w:sz w:val="24"/>
          <w:szCs w:val="24"/>
        </w:rPr>
        <w:t>Со</w:t>
      </w:r>
      <w:r w:rsidRPr="00517CF4">
        <w:rPr>
          <w:b/>
          <w:bCs/>
          <w:sz w:val="24"/>
          <w:szCs w:val="24"/>
          <w:lang w:val="en-US"/>
        </w:rPr>
        <w:t>c</w:t>
      </w:r>
      <w:proofErr w:type="spellStart"/>
      <w:r w:rsidRPr="00517CF4">
        <w:rPr>
          <w:b/>
          <w:bCs/>
          <w:sz w:val="24"/>
          <w:szCs w:val="24"/>
        </w:rPr>
        <w:t>тав</w:t>
      </w:r>
      <w:proofErr w:type="spellEnd"/>
      <w:r w:rsidRPr="00517CF4">
        <w:rPr>
          <w:b/>
          <w:bCs/>
          <w:sz w:val="24"/>
          <w:szCs w:val="24"/>
        </w:rPr>
        <w:t xml:space="preserve"> (комплектация) медицинских изделий:</w:t>
      </w:r>
    </w:p>
    <w:tbl>
      <w:tblPr>
        <w:tblW w:w="47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4394"/>
        <w:gridCol w:w="1702"/>
        <w:gridCol w:w="1844"/>
      </w:tblGrid>
      <w:tr w:rsidR="00517CF4" w:rsidRPr="00517CF4" w14:paraId="6B148882" w14:textId="77777777" w:rsidTr="00517CF4">
        <w:trPr>
          <w:trHeight w:val="199"/>
        </w:trPr>
        <w:tc>
          <w:tcPr>
            <w:tcW w:w="609" w:type="pct"/>
            <w:vAlign w:val="center"/>
          </w:tcPr>
          <w:p w14:paraId="28D3BC9D" w14:textId="6EE3667E" w:rsidR="00517CF4" w:rsidRPr="00517CF4" w:rsidRDefault="00517CF4" w:rsidP="00517C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C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430" w:type="pct"/>
            <w:vAlign w:val="center"/>
          </w:tcPr>
          <w:p w14:paraId="5DF7A5AE" w14:textId="77777777" w:rsidR="00517CF4" w:rsidRPr="00517CF4" w:rsidRDefault="00517CF4" w:rsidP="00517C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C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941" w:type="pct"/>
            <w:vAlign w:val="center"/>
          </w:tcPr>
          <w:p w14:paraId="009BEB77" w14:textId="77777777" w:rsidR="00517CF4" w:rsidRPr="00517CF4" w:rsidRDefault="00517CF4" w:rsidP="00517C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C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1020" w:type="pct"/>
            <w:vAlign w:val="center"/>
          </w:tcPr>
          <w:p w14:paraId="78A4F33E" w14:textId="77777777" w:rsidR="00517CF4" w:rsidRPr="00517CF4" w:rsidRDefault="00517CF4" w:rsidP="00517C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7C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17CF4" w:rsidRPr="00517CF4" w14:paraId="17C32FBD" w14:textId="77777777" w:rsidTr="00517CF4">
        <w:tc>
          <w:tcPr>
            <w:tcW w:w="609" w:type="pct"/>
            <w:vAlign w:val="center"/>
          </w:tcPr>
          <w:p w14:paraId="0DC5D9B1" w14:textId="5484468D" w:rsidR="00517CF4" w:rsidRPr="00517CF4" w:rsidRDefault="00517CF4" w:rsidP="00517C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C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430" w:type="pct"/>
          </w:tcPr>
          <w:p w14:paraId="7A3D1584" w14:textId="77777777" w:rsidR="00517CF4" w:rsidRPr="00517CF4" w:rsidRDefault="00517CF4" w:rsidP="00517CF4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CF4">
              <w:rPr>
                <w:rFonts w:ascii="Times New Roman" w:hAnsi="Times New Roman" w:cs="Times New Roman"/>
                <w:sz w:val="24"/>
                <w:szCs w:val="24"/>
              </w:rPr>
              <w:t>Видеоларингоскоп</w:t>
            </w:r>
            <w:proofErr w:type="spellEnd"/>
          </w:p>
        </w:tc>
        <w:tc>
          <w:tcPr>
            <w:tcW w:w="941" w:type="pct"/>
            <w:vAlign w:val="center"/>
          </w:tcPr>
          <w:p w14:paraId="146F6E54" w14:textId="77777777" w:rsidR="00517CF4" w:rsidRPr="00517CF4" w:rsidRDefault="00517CF4" w:rsidP="00517C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7CF4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020" w:type="pct"/>
            <w:vAlign w:val="center"/>
          </w:tcPr>
          <w:p w14:paraId="11E84C48" w14:textId="77777777" w:rsidR="00517CF4" w:rsidRPr="00517CF4" w:rsidRDefault="00517CF4" w:rsidP="00517CF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C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4F24CD0" w14:textId="18C069F3" w:rsidR="00517CF4" w:rsidRPr="00517CF4" w:rsidRDefault="00517CF4" w:rsidP="00517CF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517CF4"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p w14:paraId="3E79B795" w14:textId="77777777" w:rsidR="00517CF4" w:rsidRPr="00517CF4" w:rsidRDefault="00517CF4" w:rsidP="00517CF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517CF4">
        <w:rPr>
          <w:rFonts w:ascii="Times New Roman" w:hAnsi="Times New Roman" w:cs="Times New Roman"/>
          <w:sz w:val="24"/>
          <w:szCs w:val="24"/>
        </w:rPr>
        <w:t xml:space="preserve">2.1 </w:t>
      </w:r>
      <w:proofErr w:type="spellStart"/>
      <w:r w:rsidRPr="00517CF4">
        <w:rPr>
          <w:rFonts w:ascii="Times New Roman" w:hAnsi="Times New Roman" w:cs="Times New Roman"/>
          <w:sz w:val="24"/>
          <w:szCs w:val="24"/>
        </w:rPr>
        <w:t>Видеоларингоскоп</w:t>
      </w:r>
      <w:proofErr w:type="spellEnd"/>
      <w:r w:rsidRPr="00517CF4">
        <w:rPr>
          <w:rFonts w:ascii="Times New Roman" w:hAnsi="Times New Roman" w:cs="Times New Roman"/>
          <w:sz w:val="24"/>
          <w:szCs w:val="24"/>
        </w:rPr>
        <w:t xml:space="preserve"> применяется для </w:t>
      </w:r>
      <w:r w:rsidRPr="00517CF4">
        <w:rPr>
          <w:rFonts w:ascii="Times New Roman" w:hAnsi="Times New Roman" w:cs="Times New Roman"/>
          <w:bCs/>
          <w:sz w:val="24"/>
          <w:szCs w:val="24"/>
        </w:rPr>
        <w:t xml:space="preserve">осмотра и визуализации верхних дыхательных путей пациента и в качестве вспомогательного средства при введении </w:t>
      </w:r>
      <w:proofErr w:type="spellStart"/>
      <w:r w:rsidRPr="00517CF4">
        <w:rPr>
          <w:rFonts w:ascii="Times New Roman" w:hAnsi="Times New Roman" w:cs="Times New Roman"/>
          <w:bCs/>
          <w:sz w:val="24"/>
          <w:szCs w:val="24"/>
        </w:rPr>
        <w:t>эндотрахеальной</w:t>
      </w:r>
      <w:proofErr w:type="spellEnd"/>
      <w:r w:rsidRPr="00517CF4">
        <w:rPr>
          <w:rFonts w:ascii="Times New Roman" w:hAnsi="Times New Roman" w:cs="Times New Roman"/>
          <w:bCs/>
          <w:sz w:val="24"/>
          <w:szCs w:val="24"/>
        </w:rPr>
        <w:t xml:space="preserve"> трубки. </w:t>
      </w:r>
    </w:p>
    <w:p w14:paraId="5E8497CF" w14:textId="77777777" w:rsidR="00517CF4" w:rsidRPr="00517CF4" w:rsidRDefault="00517CF4" w:rsidP="00517CF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517CF4">
        <w:rPr>
          <w:rFonts w:ascii="Times New Roman" w:hAnsi="Times New Roman" w:cs="Times New Roman"/>
          <w:sz w:val="24"/>
          <w:szCs w:val="24"/>
        </w:rPr>
        <w:t>2.2 Комплектация:</w:t>
      </w:r>
    </w:p>
    <w:p w14:paraId="1FC0C162" w14:textId="77777777" w:rsidR="00517CF4" w:rsidRPr="00517CF4" w:rsidRDefault="00517CF4" w:rsidP="00517CF4">
      <w:pPr>
        <w:pStyle w:val="Default"/>
        <w:contextualSpacing/>
        <w:mirrorIndents/>
        <w:rPr>
          <w:rFonts w:ascii="Times New Roman" w:hAnsi="Times New Roman" w:cs="Times New Roman"/>
        </w:rPr>
      </w:pPr>
      <w:r w:rsidRPr="00517CF4">
        <w:rPr>
          <w:rFonts w:ascii="Times New Roman" w:hAnsi="Times New Roman" w:cs="Times New Roman"/>
        </w:rPr>
        <w:t>2.2.1. встроенный дисплей для многократного использования;</w:t>
      </w:r>
    </w:p>
    <w:p w14:paraId="40C796A2" w14:textId="77777777" w:rsidR="00517CF4" w:rsidRPr="00517CF4" w:rsidRDefault="00517CF4" w:rsidP="00517CF4">
      <w:pPr>
        <w:pStyle w:val="a5"/>
        <w:contextualSpacing/>
        <w:mirrorIndents/>
        <w:rPr>
          <w:rFonts w:ascii="Times New Roman" w:hAnsi="Times New Roman"/>
          <w:color w:val="000000"/>
          <w:sz w:val="24"/>
          <w:szCs w:val="24"/>
        </w:rPr>
      </w:pPr>
      <w:r w:rsidRPr="00517CF4">
        <w:rPr>
          <w:rFonts w:ascii="Times New Roman" w:hAnsi="Times New Roman"/>
          <w:sz w:val="24"/>
          <w:szCs w:val="24"/>
        </w:rPr>
        <w:t xml:space="preserve">2.2.2. разрешение камеры – не менее </w:t>
      </w:r>
      <w:r w:rsidRPr="00517CF4">
        <w:rPr>
          <w:rStyle w:val="1323"/>
          <w:rFonts w:ascii="Times New Roman" w:hAnsi="Times New Roman"/>
          <w:color w:val="000000"/>
          <w:sz w:val="24"/>
          <w:szCs w:val="24"/>
        </w:rPr>
        <w:t>2.0 мегапикселей;</w:t>
      </w:r>
    </w:p>
    <w:p w14:paraId="43EA8A03" w14:textId="77777777" w:rsidR="00517CF4" w:rsidRPr="00517CF4" w:rsidRDefault="00517CF4" w:rsidP="00517CF4">
      <w:pPr>
        <w:pStyle w:val="Default"/>
        <w:contextualSpacing/>
        <w:mirrorIndents/>
        <w:rPr>
          <w:rFonts w:ascii="Times New Roman" w:hAnsi="Times New Roman" w:cs="Times New Roman"/>
        </w:rPr>
      </w:pPr>
      <w:r w:rsidRPr="00517CF4">
        <w:rPr>
          <w:rFonts w:ascii="Times New Roman" w:hAnsi="Times New Roman" w:cs="Times New Roman"/>
        </w:rPr>
        <w:t xml:space="preserve">2.2.3. видеоадаптер для многократного использования; </w:t>
      </w:r>
    </w:p>
    <w:p w14:paraId="17BD61AB" w14:textId="77777777" w:rsidR="00517CF4" w:rsidRPr="00517CF4" w:rsidRDefault="00517CF4" w:rsidP="00517CF4">
      <w:pPr>
        <w:pStyle w:val="Default"/>
        <w:contextualSpacing/>
        <w:mirrorIndents/>
        <w:rPr>
          <w:rFonts w:ascii="Times New Roman" w:hAnsi="Times New Roman" w:cs="Times New Roman"/>
        </w:rPr>
      </w:pPr>
      <w:r w:rsidRPr="00517CF4">
        <w:rPr>
          <w:rFonts w:ascii="Times New Roman" w:hAnsi="Times New Roman" w:cs="Times New Roman"/>
        </w:rPr>
        <w:t>2.3 Комплект одноразовых клинков должен включать:</w:t>
      </w:r>
    </w:p>
    <w:p w14:paraId="5758A906" w14:textId="77777777" w:rsidR="00517CF4" w:rsidRPr="00517CF4" w:rsidRDefault="00517CF4" w:rsidP="00517CF4">
      <w:pPr>
        <w:pStyle w:val="Default"/>
        <w:contextualSpacing/>
        <w:mirrorIndents/>
        <w:rPr>
          <w:rFonts w:ascii="Times New Roman" w:hAnsi="Times New Roman" w:cs="Times New Roman"/>
        </w:rPr>
      </w:pPr>
      <w:r w:rsidRPr="00517CF4">
        <w:rPr>
          <w:rFonts w:ascii="Times New Roman" w:hAnsi="Times New Roman" w:cs="Times New Roman"/>
        </w:rPr>
        <w:t>2.3.1 клинок модель МАС 1 – 10 штук, клинок модель МАС 2 – 10 штук, клинок модель МАС 3 – 20 штук, клинок модель МАС 4 – 20 штук.</w:t>
      </w:r>
    </w:p>
    <w:p w14:paraId="7F592517" w14:textId="77777777" w:rsidR="00517CF4" w:rsidRPr="00517CF4" w:rsidRDefault="00517CF4" w:rsidP="00517CF4">
      <w:pPr>
        <w:pStyle w:val="Default"/>
        <w:contextualSpacing/>
        <w:mirrorIndents/>
        <w:rPr>
          <w:rFonts w:ascii="Times New Roman" w:hAnsi="Times New Roman" w:cs="Times New Roman"/>
        </w:rPr>
      </w:pPr>
      <w:r w:rsidRPr="00517CF4">
        <w:rPr>
          <w:rFonts w:ascii="Times New Roman" w:hAnsi="Times New Roman" w:cs="Times New Roman"/>
        </w:rPr>
        <w:t>2.4. Стилет:</w:t>
      </w:r>
    </w:p>
    <w:p w14:paraId="19F0E25D" w14:textId="77777777" w:rsidR="00517CF4" w:rsidRPr="00517CF4" w:rsidRDefault="00517CF4" w:rsidP="00517CF4">
      <w:pPr>
        <w:pStyle w:val="Default"/>
        <w:contextualSpacing/>
        <w:mirrorIndents/>
        <w:rPr>
          <w:rFonts w:ascii="Times New Roman" w:hAnsi="Times New Roman" w:cs="Times New Roman"/>
        </w:rPr>
      </w:pPr>
      <w:r w:rsidRPr="00517CF4">
        <w:rPr>
          <w:rFonts w:ascii="Times New Roman" w:hAnsi="Times New Roman" w:cs="Times New Roman"/>
        </w:rPr>
        <w:t>2.4.1. прямой – 2 штуки;</w:t>
      </w:r>
    </w:p>
    <w:p w14:paraId="4928B8C4" w14:textId="77777777" w:rsidR="00517CF4" w:rsidRPr="00517CF4" w:rsidRDefault="00517CF4" w:rsidP="00517CF4">
      <w:pPr>
        <w:pStyle w:val="Default"/>
        <w:contextualSpacing/>
        <w:mirrorIndents/>
        <w:rPr>
          <w:rFonts w:ascii="Times New Roman" w:hAnsi="Times New Roman" w:cs="Times New Roman"/>
        </w:rPr>
      </w:pPr>
      <w:r w:rsidRPr="00517CF4">
        <w:rPr>
          <w:rFonts w:ascii="Times New Roman" w:hAnsi="Times New Roman" w:cs="Times New Roman"/>
        </w:rPr>
        <w:t>2.4.2. изогнутый – 2 штуки.</w:t>
      </w:r>
    </w:p>
    <w:p w14:paraId="3A450CC6" w14:textId="77777777" w:rsidR="00517CF4" w:rsidRPr="00517CF4" w:rsidRDefault="00517CF4" w:rsidP="00517CF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517CF4">
        <w:rPr>
          <w:rFonts w:ascii="Times New Roman" w:hAnsi="Times New Roman" w:cs="Times New Roman"/>
          <w:sz w:val="24"/>
          <w:szCs w:val="24"/>
        </w:rPr>
        <w:t>2.5. Питание осуществляется при помощи аккумулятора.</w:t>
      </w:r>
    </w:p>
    <w:p w14:paraId="0607CC0B" w14:textId="77777777" w:rsidR="00517CF4" w:rsidRPr="00517CF4" w:rsidRDefault="00517CF4" w:rsidP="00517CF4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517CF4">
        <w:rPr>
          <w:rFonts w:ascii="Times New Roman" w:hAnsi="Times New Roman" w:cs="Times New Roman"/>
          <w:sz w:val="24"/>
          <w:szCs w:val="24"/>
        </w:rPr>
        <w:t>2.6. Поверхность ларингоскопа должна быть устойчива к многократной дезинфекции.</w:t>
      </w:r>
    </w:p>
    <w:p w14:paraId="742B79BD" w14:textId="77777777" w:rsidR="00517CF4" w:rsidRPr="00517CF4" w:rsidRDefault="00517CF4" w:rsidP="00517CF4">
      <w:pPr>
        <w:pStyle w:val="a5"/>
        <w:contextualSpacing/>
        <w:mirrorIndents/>
        <w:rPr>
          <w:rFonts w:ascii="Times New Roman" w:hAnsi="Times New Roman"/>
          <w:sz w:val="24"/>
          <w:szCs w:val="24"/>
        </w:rPr>
      </w:pPr>
      <w:r w:rsidRPr="00517CF4">
        <w:rPr>
          <w:rFonts w:ascii="Times New Roman" w:hAnsi="Times New Roman"/>
          <w:sz w:val="24"/>
          <w:szCs w:val="24"/>
        </w:rPr>
        <w:t xml:space="preserve">2.7. Противомикробный материал рукоятки </w:t>
      </w:r>
      <w:proofErr w:type="spellStart"/>
      <w:r w:rsidRPr="00517CF4">
        <w:rPr>
          <w:rFonts w:ascii="Times New Roman" w:hAnsi="Times New Roman"/>
          <w:sz w:val="24"/>
          <w:szCs w:val="24"/>
        </w:rPr>
        <w:t>видеоларингоскопа</w:t>
      </w:r>
      <w:proofErr w:type="spellEnd"/>
    </w:p>
    <w:p w14:paraId="0AD64E4F" w14:textId="77777777" w:rsidR="00517CF4" w:rsidRPr="00517CF4" w:rsidRDefault="00517CF4" w:rsidP="00517CF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2BEB1" w14:textId="77777777" w:rsidR="002A377B" w:rsidRPr="00517CF4" w:rsidRDefault="002A377B" w:rsidP="00517CF4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sectPr w:rsidR="002A377B" w:rsidRPr="00517CF4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F82"/>
    <w:multiLevelType w:val="hybridMultilevel"/>
    <w:tmpl w:val="FE2ED3D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30B13"/>
    <w:multiLevelType w:val="hybridMultilevel"/>
    <w:tmpl w:val="A300C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87510"/>
    <w:multiLevelType w:val="hybridMultilevel"/>
    <w:tmpl w:val="AB161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37B3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D38D0"/>
    <w:multiLevelType w:val="hybridMultilevel"/>
    <w:tmpl w:val="F1828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D0774"/>
    <w:multiLevelType w:val="hybridMultilevel"/>
    <w:tmpl w:val="2432083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604B6"/>
    <w:multiLevelType w:val="multilevel"/>
    <w:tmpl w:val="663ED44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2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17A1284C"/>
    <w:multiLevelType w:val="hybridMultilevel"/>
    <w:tmpl w:val="FA5A0BCE"/>
    <w:lvl w:ilvl="0" w:tplc="0EB0B2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F749D"/>
    <w:multiLevelType w:val="hybridMultilevel"/>
    <w:tmpl w:val="11983248"/>
    <w:lvl w:ilvl="0" w:tplc="7BECA1B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8808048E">
      <w:numFmt w:val="none"/>
      <w:lvlText w:val=""/>
      <w:lvlJc w:val="left"/>
      <w:pPr>
        <w:tabs>
          <w:tab w:val="num" w:pos="360"/>
        </w:tabs>
      </w:pPr>
    </w:lvl>
    <w:lvl w:ilvl="2" w:tplc="089483EE">
      <w:numFmt w:val="none"/>
      <w:lvlText w:val=""/>
      <w:lvlJc w:val="left"/>
      <w:pPr>
        <w:tabs>
          <w:tab w:val="num" w:pos="360"/>
        </w:tabs>
      </w:pPr>
    </w:lvl>
    <w:lvl w:ilvl="3" w:tplc="A28C7D84">
      <w:numFmt w:val="none"/>
      <w:lvlText w:val=""/>
      <w:lvlJc w:val="left"/>
      <w:pPr>
        <w:tabs>
          <w:tab w:val="num" w:pos="360"/>
        </w:tabs>
      </w:pPr>
    </w:lvl>
    <w:lvl w:ilvl="4" w:tplc="B3C65B8A">
      <w:numFmt w:val="none"/>
      <w:lvlText w:val=""/>
      <w:lvlJc w:val="left"/>
      <w:pPr>
        <w:tabs>
          <w:tab w:val="num" w:pos="360"/>
        </w:tabs>
      </w:pPr>
    </w:lvl>
    <w:lvl w:ilvl="5" w:tplc="2DC2EEE6">
      <w:numFmt w:val="none"/>
      <w:lvlText w:val=""/>
      <w:lvlJc w:val="left"/>
      <w:pPr>
        <w:tabs>
          <w:tab w:val="num" w:pos="360"/>
        </w:tabs>
      </w:pPr>
    </w:lvl>
    <w:lvl w:ilvl="6" w:tplc="7F24F808">
      <w:numFmt w:val="none"/>
      <w:lvlText w:val=""/>
      <w:lvlJc w:val="left"/>
      <w:pPr>
        <w:tabs>
          <w:tab w:val="num" w:pos="360"/>
        </w:tabs>
      </w:pPr>
    </w:lvl>
    <w:lvl w:ilvl="7" w:tplc="ECE811B2">
      <w:numFmt w:val="none"/>
      <w:lvlText w:val=""/>
      <w:lvlJc w:val="left"/>
      <w:pPr>
        <w:tabs>
          <w:tab w:val="num" w:pos="360"/>
        </w:tabs>
      </w:pPr>
    </w:lvl>
    <w:lvl w:ilvl="8" w:tplc="3348CAD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FB8105C"/>
    <w:multiLevelType w:val="hybridMultilevel"/>
    <w:tmpl w:val="0DA6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55792"/>
    <w:multiLevelType w:val="hybridMultilevel"/>
    <w:tmpl w:val="04A818C2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094B4E"/>
    <w:multiLevelType w:val="hybridMultilevel"/>
    <w:tmpl w:val="C78E1AC6"/>
    <w:lvl w:ilvl="0" w:tplc="FFFFFFFF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07D63"/>
    <w:multiLevelType w:val="hybridMultilevel"/>
    <w:tmpl w:val="EB8CD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D9740D"/>
    <w:multiLevelType w:val="hybridMultilevel"/>
    <w:tmpl w:val="2D1E35F8"/>
    <w:lvl w:ilvl="0" w:tplc="9F78428A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4671C7"/>
    <w:multiLevelType w:val="hybridMultilevel"/>
    <w:tmpl w:val="1E6A49D6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6E9D"/>
    <w:multiLevelType w:val="hybridMultilevel"/>
    <w:tmpl w:val="0E88F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C201DA"/>
    <w:multiLevelType w:val="hybridMultilevel"/>
    <w:tmpl w:val="FE2ED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117631"/>
    <w:multiLevelType w:val="hybridMultilevel"/>
    <w:tmpl w:val="8ACC2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5A3CD7"/>
    <w:multiLevelType w:val="hybridMultilevel"/>
    <w:tmpl w:val="C87CC3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316FB3"/>
    <w:multiLevelType w:val="hybridMultilevel"/>
    <w:tmpl w:val="AA4474E0"/>
    <w:lvl w:ilvl="0" w:tplc="B060ED72">
      <w:start w:val="1"/>
      <w:numFmt w:val="decimal"/>
      <w:lvlText w:val="2.%1"/>
      <w:lvlJc w:val="center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4465A5"/>
    <w:multiLevelType w:val="hybridMultilevel"/>
    <w:tmpl w:val="55287BCE"/>
    <w:lvl w:ilvl="0" w:tplc="D76287A6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F5609B"/>
    <w:multiLevelType w:val="hybridMultilevel"/>
    <w:tmpl w:val="D37493EC"/>
    <w:lvl w:ilvl="0" w:tplc="277C3CBE">
      <w:start w:val="1"/>
      <w:numFmt w:val="decimal"/>
      <w:lvlText w:val="4.%1"/>
      <w:lvlJc w:val="left"/>
      <w:pPr>
        <w:ind w:left="1440" w:hanging="360"/>
      </w:pPr>
      <w:rPr>
        <w:rFonts w:hint="default"/>
        <w:b w:val="0"/>
        <w:bCs w:val="0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472A14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736FBF"/>
    <w:multiLevelType w:val="hybridMultilevel"/>
    <w:tmpl w:val="799E2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92849"/>
    <w:multiLevelType w:val="hybridMultilevel"/>
    <w:tmpl w:val="256AB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533576"/>
    <w:multiLevelType w:val="hybridMultilevel"/>
    <w:tmpl w:val="41E68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E01A3"/>
    <w:multiLevelType w:val="multilevel"/>
    <w:tmpl w:val="1E40D6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0236A14"/>
    <w:multiLevelType w:val="hybridMultilevel"/>
    <w:tmpl w:val="B1D01A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4C10BA"/>
    <w:multiLevelType w:val="hybridMultilevel"/>
    <w:tmpl w:val="309E7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8876A6"/>
    <w:multiLevelType w:val="hybridMultilevel"/>
    <w:tmpl w:val="4636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D7A37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34A69"/>
    <w:multiLevelType w:val="multilevel"/>
    <w:tmpl w:val="A998A3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7556C9B"/>
    <w:multiLevelType w:val="hybridMultilevel"/>
    <w:tmpl w:val="5E9A92CC"/>
    <w:lvl w:ilvl="0" w:tplc="8FBCBE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F56279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034918"/>
    <w:multiLevelType w:val="hybridMultilevel"/>
    <w:tmpl w:val="2F94A55C"/>
    <w:lvl w:ilvl="0" w:tplc="69AEDA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A812555"/>
    <w:multiLevelType w:val="hybridMultilevel"/>
    <w:tmpl w:val="4FC491E2"/>
    <w:lvl w:ilvl="0" w:tplc="6994DA54">
      <w:start w:val="1"/>
      <w:numFmt w:val="decimal"/>
      <w:lvlText w:val="%1."/>
      <w:lvlJc w:val="left"/>
      <w:pPr>
        <w:ind w:left="8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2" w:hanging="360"/>
      </w:pPr>
    </w:lvl>
    <w:lvl w:ilvl="2" w:tplc="0419001B" w:tentative="1">
      <w:start w:val="1"/>
      <w:numFmt w:val="lowerRoman"/>
      <w:lvlText w:val="%3."/>
      <w:lvlJc w:val="right"/>
      <w:pPr>
        <w:ind w:left="2332" w:hanging="180"/>
      </w:pPr>
    </w:lvl>
    <w:lvl w:ilvl="3" w:tplc="0419000F" w:tentative="1">
      <w:start w:val="1"/>
      <w:numFmt w:val="decimal"/>
      <w:lvlText w:val="%4."/>
      <w:lvlJc w:val="left"/>
      <w:pPr>
        <w:ind w:left="3052" w:hanging="360"/>
      </w:pPr>
    </w:lvl>
    <w:lvl w:ilvl="4" w:tplc="04190019" w:tentative="1">
      <w:start w:val="1"/>
      <w:numFmt w:val="lowerLetter"/>
      <w:lvlText w:val="%5."/>
      <w:lvlJc w:val="left"/>
      <w:pPr>
        <w:ind w:left="3772" w:hanging="360"/>
      </w:pPr>
    </w:lvl>
    <w:lvl w:ilvl="5" w:tplc="0419001B" w:tentative="1">
      <w:start w:val="1"/>
      <w:numFmt w:val="lowerRoman"/>
      <w:lvlText w:val="%6."/>
      <w:lvlJc w:val="right"/>
      <w:pPr>
        <w:ind w:left="4492" w:hanging="180"/>
      </w:pPr>
    </w:lvl>
    <w:lvl w:ilvl="6" w:tplc="0419000F" w:tentative="1">
      <w:start w:val="1"/>
      <w:numFmt w:val="decimal"/>
      <w:lvlText w:val="%7."/>
      <w:lvlJc w:val="left"/>
      <w:pPr>
        <w:ind w:left="5212" w:hanging="360"/>
      </w:pPr>
    </w:lvl>
    <w:lvl w:ilvl="7" w:tplc="04190019" w:tentative="1">
      <w:start w:val="1"/>
      <w:numFmt w:val="lowerLetter"/>
      <w:lvlText w:val="%8."/>
      <w:lvlJc w:val="left"/>
      <w:pPr>
        <w:ind w:left="5932" w:hanging="360"/>
      </w:pPr>
    </w:lvl>
    <w:lvl w:ilvl="8" w:tplc="0419001B" w:tentative="1">
      <w:start w:val="1"/>
      <w:numFmt w:val="lowerRoman"/>
      <w:lvlText w:val="%9."/>
      <w:lvlJc w:val="right"/>
      <w:pPr>
        <w:ind w:left="6652" w:hanging="180"/>
      </w:pPr>
    </w:lvl>
  </w:abstractNum>
  <w:abstractNum w:abstractNumId="38" w15:restartNumberingAfterBreak="0">
    <w:nsid w:val="6D005573"/>
    <w:multiLevelType w:val="hybridMultilevel"/>
    <w:tmpl w:val="5F2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DE1CD9"/>
    <w:multiLevelType w:val="hybridMultilevel"/>
    <w:tmpl w:val="DD48974E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2667B6"/>
    <w:multiLevelType w:val="multilevel"/>
    <w:tmpl w:val="B2A2A018"/>
    <w:lvl w:ilvl="0">
      <w:start w:val="1"/>
      <w:numFmt w:val="decimal"/>
      <w:lvlText w:val="%1."/>
      <w:lvlJc w:val="left"/>
      <w:pPr>
        <w:tabs>
          <w:tab w:val="num" w:pos="568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1" w15:restartNumberingAfterBreak="0">
    <w:nsid w:val="6F0F5281"/>
    <w:multiLevelType w:val="hybridMultilevel"/>
    <w:tmpl w:val="01542B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213153"/>
    <w:multiLevelType w:val="hybridMultilevel"/>
    <w:tmpl w:val="6756C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002DE8"/>
    <w:multiLevelType w:val="hybridMultilevel"/>
    <w:tmpl w:val="F1828A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614B5"/>
    <w:multiLevelType w:val="hybridMultilevel"/>
    <w:tmpl w:val="13E69D96"/>
    <w:lvl w:ilvl="0" w:tplc="747E8B0E">
      <w:start w:val="1"/>
      <w:numFmt w:val="decimal"/>
      <w:lvlText w:val="3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1174308">
    <w:abstractNumId w:val="38"/>
  </w:num>
  <w:num w:numId="2" w16cid:durableId="177159433">
    <w:abstractNumId w:val="19"/>
  </w:num>
  <w:num w:numId="3" w16cid:durableId="27030813">
    <w:abstractNumId w:val="36"/>
  </w:num>
  <w:num w:numId="4" w16cid:durableId="1925920665">
    <w:abstractNumId w:val="28"/>
  </w:num>
  <w:num w:numId="5" w16cid:durableId="162626914">
    <w:abstractNumId w:val="18"/>
  </w:num>
  <w:num w:numId="6" w16cid:durableId="1753892099">
    <w:abstractNumId w:val="41"/>
  </w:num>
  <w:num w:numId="7" w16cid:durableId="2006128641">
    <w:abstractNumId w:val="1"/>
  </w:num>
  <w:num w:numId="8" w16cid:durableId="1204098802">
    <w:abstractNumId w:val="33"/>
  </w:num>
  <w:num w:numId="9" w16cid:durableId="1140807820">
    <w:abstractNumId w:val="8"/>
  </w:num>
  <w:num w:numId="10" w16cid:durableId="1098908175">
    <w:abstractNumId w:val="31"/>
  </w:num>
  <w:num w:numId="11" w16cid:durableId="384834939">
    <w:abstractNumId w:val="25"/>
  </w:num>
  <w:num w:numId="12" w16cid:durableId="1492329754">
    <w:abstractNumId w:val="26"/>
  </w:num>
  <w:num w:numId="13" w16cid:durableId="33384879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9087079">
    <w:abstractNumId w:val="30"/>
  </w:num>
  <w:num w:numId="15" w16cid:durableId="573471505">
    <w:abstractNumId w:val="9"/>
  </w:num>
  <w:num w:numId="16" w16cid:durableId="2023627997">
    <w:abstractNumId w:val="4"/>
  </w:num>
  <w:num w:numId="17" w16cid:durableId="270358059">
    <w:abstractNumId w:val="35"/>
  </w:num>
  <w:num w:numId="18" w16cid:durableId="1560238693">
    <w:abstractNumId w:val="3"/>
  </w:num>
  <w:num w:numId="19" w16cid:durableId="1398088875">
    <w:abstractNumId w:val="43"/>
  </w:num>
  <w:num w:numId="20" w16cid:durableId="57632258">
    <w:abstractNumId w:val="24"/>
  </w:num>
  <w:num w:numId="21" w16cid:durableId="1918594928">
    <w:abstractNumId w:val="32"/>
  </w:num>
  <w:num w:numId="22" w16cid:durableId="412943592">
    <w:abstractNumId w:val="12"/>
  </w:num>
  <w:num w:numId="23" w16cid:durableId="2077513872">
    <w:abstractNumId w:val="22"/>
  </w:num>
  <w:num w:numId="24" w16cid:durableId="659885995">
    <w:abstractNumId w:val="2"/>
  </w:num>
  <w:num w:numId="25" w16cid:durableId="150022129">
    <w:abstractNumId w:val="37"/>
  </w:num>
  <w:num w:numId="26" w16cid:durableId="2145198640">
    <w:abstractNumId w:val="16"/>
  </w:num>
  <w:num w:numId="27" w16cid:durableId="1060204017">
    <w:abstractNumId w:val="6"/>
  </w:num>
  <w:num w:numId="28" w16cid:durableId="402216003">
    <w:abstractNumId w:val="5"/>
  </w:num>
  <w:num w:numId="29" w16cid:durableId="1620188008">
    <w:abstractNumId w:val="15"/>
  </w:num>
  <w:num w:numId="30" w16cid:durableId="466515652">
    <w:abstractNumId w:val="10"/>
  </w:num>
  <w:num w:numId="31" w16cid:durableId="505173487">
    <w:abstractNumId w:val="14"/>
  </w:num>
  <w:num w:numId="32" w16cid:durableId="1902255045">
    <w:abstractNumId w:val="21"/>
  </w:num>
  <w:num w:numId="33" w16cid:durableId="382141952">
    <w:abstractNumId w:val="20"/>
  </w:num>
  <w:num w:numId="34" w16cid:durableId="1586261727">
    <w:abstractNumId w:val="29"/>
  </w:num>
  <w:num w:numId="35" w16cid:durableId="685446824">
    <w:abstractNumId w:val="11"/>
  </w:num>
  <w:num w:numId="36" w16cid:durableId="1718241842">
    <w:abstractNumId w:val="44"/>
  </w:num>
  <w:num w:numId="37" w16cid:durableId="310058138">
    <w:abstractNumId w:val="39"/>
  </w:num>
  <w:num w:numId="38" w16cid:durableId="2048404064">
    <w:abstractNumId w:val="13"/>
  </w:num>
  <w:num w:numId="39" w16cid:durableId="1517890820">
    <w:abstractNumId w:val="23"/>
  </w:num>
  <w:num w:numId="40" w16cid:durableId="843594415">
    <w:abstractNumId w:val="34"/>
  </w:num>
  <w:num w:numId="41" w16cid:durableId="321352551">
    <w:abstractNumId w:val="7"/>
  </w:num>
  <w:num w:numId="42" w16cid:durableId="659163823">
    <w:abstractNumId w:val="17"/>
  </w:num>
  <w:num w:numId="43" w16cid:durableId="180552010">
    <w:abstractNumId w:val="42"/>
  </w:num>
  <w:num w:numId="44" w16cid:durableId="715474750">
    <w:abstractNumId w:val="0"/>
  </w:num>
  <w:num w:numId="45" w16cid:durableId="344214737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200069"/>
    <w:rsid w:val="00201EF5"/>
    <w:rsid w:val="00213FEB"/>
    <w:rsid w:val="00220A35"/>
    <w:rsid w:val="00226713"/>
    <w:rsid w:val="002647DB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44F42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F1C3F"/>
    <w:rsid w:val="003F3B8C"/>
    <w:rsid w:val="00424563"/>
    <w:rsid w:val="00431E8B"/>
    <w:rsid w:val="00465433"/>
    <w:rsid w:val="0047680C"/>
    <w:rsid w:val="00492A1E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17CF4"/>
    <w:rsid w:val="00527019"/>
    <w:rsid w:val="005362C8"/>
    <w:rsid w:val="00580EB8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02298"/>
    <w:rsid w:val="007261CE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E6E54"/>
    <w:rsid w:val="00800689"/>
    <w:rsid w:val="00804C01"/>
    <w:rsid w:val="00812791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5148"/>
    <w:rsid w:val="00910B94"/>
    <w:rsid w:val="00914221"/>
    <w:rsid w:val="00925D05"/>
    <w:rsid w:val="00944024"/>
    <w:rsid w:val="00957B6B"/>
    <w:rsid w:val="0097519D"/>
    <w:rsid w:val="009963EF"/>
    <w:rsid w:val="009C3E0C"/>
    <w:rsid w:val="009C580A"/>
    <w:rsid w:val="009C6DC7"/>
    <w:rsid w:val="009C7B9E"/>
    <w:rsid w:val="009D4FA1"/>
    <w:rsid w:val="00A47C52"/>
    <w:rsid w:val="00A57134"/>
    <w:rsid w:val="00A63198"/>
    <w:rsid w:val="00A6364F"/>
    <w:rsid w:val="00A66BC3"/>
    <w:rsid w:val="00A80825"/>
    <w:rsid w:val="00A9225C"/>
    <w:rsid w:val="00AB015E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86BB0"/>
    <w:rsid w:val="00BA1121"/>
    <w:rsid w:val="00BD43B4"/>
    <w:rsid w:val="00BE0214"/>
    <w:rsid w:val="00BE24AE"/>
    <w:rsid w:val="00BF0A23"/>
    <w:rsid w:val="00BF10C7"/>
    <w:rsid w:val="00C10580"/>
    <w:rsid w:val="00C224D9"/>
    <w:rsid w:val="00C2329A"/>
    <w:rsid w:val="00C25824"/>
    <w:rsid w:val="00C379D5"/>
    <w:rsid w:val="00C50246"/>
    <w:rsid w:val="00C5027A"/>
    <w:rsid w:val="00C5171F"/>
    <w:rsid w:val="00C575F7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2DB3"/>
    <w:rsid w:val="00D857D9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323">
    <w:name w:val="1323"/>
    <w:aliases w:val="bqiaagaaeyqcaaagiaiaaaosbaaabaaeaaaaaaaaaaaaaaaaaaaaaaaaaaaaaaaaaaaaaaaaaaaaaaaaaaaaaaaaaaaaaaaaaaaaaaaaaaaaaaaaaaaaaaaaaaaaaaaaaaaaaaaaaaaaaaaaaaaaaaaaaaaaaaaaaaaaaaaaaaaaaaaaaaaaaaaaaaaaaaaaaaaaaaaaaaaaaaaaaaaaaaaaaaaaaaaaaaaaaaaa"/>
    <w:basedOn w:val="a0"/>
    <w:rsid w:val="00517C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61</cp:revision>
  <cp:lastPrinted>2026-04-02T07:30:00Z</cp:lastPrinted>
  <dcterms:created xsi:type="dcterms:W3CDTF">2024-05-07T13:43:00Z</dcterms:created>
  <dcterms:modified xsi:type="dcterms:W3CDTF">2026-08-11T11:54:00Z</dcterms:modified>
</cp:coreProperties>
</file>