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9870A9" w:rsidRDefault="00125D08" w:rsidP="009870A9">
      <w:pPr>
        <w:autoSpaceDE w:val="0"/>
        <w:autoSpaceDN w:val="0"/>
        <w:adjustRightInd w:val="0"/>
        <w:contextualSpacing/>
        <w:mirrorIndents/>
        <w:jc w:val="both"/>
      </w:pPr>
      <w:r w:rsidRPr="009870A9">
        <w:t xml:space="preserve"> </w:t>
      </w:r>
    </w:p>
    <w:p w14:paraId="518E64CC" w14:textId="1E80D21C" w:rsidR="00125D08" w:rsidRPr="009870A9" w:rsidRDefault="009F707C" w:rsidP="009870A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9870A9">
        <w:rPr>
          <w:b/>
        </w:rPr>
        <w:t>ГродМТ</w:t>
      </w:r>
      <w:r w:rsidR="00CF170B" w:rsidRPr="009870A9">
        <w:rPr>
          <w:b/>
        </w:rPr>
        <w:t xml:space="preserve"> </w:t>
      </w:r>
      <w:r w:rsidR="002A1686" w:rsidRPr="009870A9">
        <w:rPr>
          <w:b/>
        </w:rPr>
        <w:t>4</w:t>
      </w:r>
      <w:r w:rsidR="009870A9" w:rsidRPr="009870A9">
        <w:rPr>
          <w:b/>
        </w:rPr>
        <w:t>81</w:t>
      </w:r>
      <w:r w:rsidR="00CF170B" w:rsidRPr="009870A9">
        <w:rPr>
          <w:b/>
        </w:rPr>
        <w:t>/26-</w:t>
      </w:r>
      <w:r w:rsidR="00401F05">
        <w:rPr>
          <w:b/>
        </w:rPr>
        <w:t>ЗОИ</w:t>
      </w:r>
      <w:r w:rsidR="004B38C9" w:rsidRPr="009870A9">
        <w:rPr>
          <w:b/>
        </w:rPr>
        <w:t xml:space="preserve">                     </w:t>
      </w:r>
      <w:r w:rsidRPr="009870A9">
        <w:rPr>
          <w:b/>
        </w:rPr>
        <w:t xml:space="preserve">                                                                     </w:t>
      </w:r>
      <w:r w:rsidR="00125D08" w:rsidRPr="009870A9">
        <w:rPr>
          <w:b/>
        </w:rPr>
        <w:t>Приложение 1</w:t>
      </w:r>
    </w:p>
    <w:p w14:paraId="5EBDD06E" w14:textId="77777777" w:rsidR="009F707C" w:rsidRPr="009870A9" w:rsidRDefault="009F707C" w:rsidP="009870A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9870A9" w:rsidRDefault="00125D08" w:rsidP="009870A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870A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9870A9" w:rsidRDefault="0044297B" w:rsidP="009870A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ECF2D94" w14:textId="1B424E90" w:rsidR="0052570D" w:rsidRPr="009870A9" w:rsidRDefault="00530DFF" w:rsidP="009870A9">
      <w:pPr>
        <w:contextualSpacing/>
        <w:mirrorIndents/>
        <w:jc w:val="center"/>
        <w:rPr>
          <w:b/>
        </w:rPr>
      </w:pPr>
      <w:r w:rsidRPr="009870A9">
        <w:rPr>
          <w:b/>
        </w:rPr>
        <w:t xml:space="preserve">Лот 1 </w:t>
      </w:r>
      <w:r w:rsidR="009870A9" w:rsidRPr="009870A9">
        <w:rPr>
          <w:b/>
        </w:rPr>
        <w:t>Урофлоуметр</w:t>
      </w:r>
    </w:p>
    <w:p w14:paraId="04EDC135" w14:textId="77777777" w:rsidR="009870A9" w:rsidRPr="009870A9" w:rsidRDefault="009870A9" w:rsidP="009870A9">
      <w:pPr>
        <w:contextualSpacing/>
        <w:mirrorIndents/>
        <w:jc w:val="center"/>
        <w:rPr>
          <w:b/>
        </w:rPr>
      </w:pPr>
    </w:p>
    <w:p w14:paraId="3206CE9F" w14:textId="60039E80" w:rsidR="009870A9" w:rsidRPr="009870A9" w:rsidRDefault="009870A9" w:rsidP="009870A9">
      <w:pPr>
        <w:contextualSpacing/>
        <w:mirrorIndents/>
        <w:rPr>
          <w:b/>
          <w:bCs/>
        </w:rPr>
      </w:pPr>
      <w:r w:rsidRPr="009870A9">
        <w:rPr>
          <w:b/>
          <w:bCs/>
        </w:rPr>
        <w:t>1. Со</w:t>
      </w:r>
      <w:r w:rsidRPr="009870A9">
        <w:rPr>
          <w:b/>
          <w:bCs/>
          <w:lang w:val="en-US"/>
        </w:rPr>
        <w:t>c</w:t>
      </w:r>
      <w:r w:rsidRPr="009870A9">
        <w:rPr>
          <w:b/>
          <w:bCs/>
        </w:rPr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902"/>
        <w:gridCol w:w="1425"/>
        <w:gridCol w:w="2173"/>
      </w:tblGrid>
      <w:tr w:rsidR="009870A9" w:rsidRPr="009870A9" w14:paraId="76240137" w14:textId="77777777" w:rsidTr="009870A9">
        <w:trPr>
          <w:trHeight w:val="342"/>
        </w:trPr>
        <w:tc>
          <w:tcPr>
            <w:tcW w:w="521" w:type="pct"/>
            <w:vAlign w:val="center"/>
          </w:tcPr>
          <w:p w14:paraId="4A31688D" w14:textId="480EB9D2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№ п/п</w:t>
            </w:r>
          </w:p>
        </w:tc>
        <w:tc>
          <w:tcPr>
            <w:tcW w:w="2583" w:type="pct"/>
            <w:vAlign w:val="center"/>
          </w:tcPr>
          <w:p w14:paraId="6484CB4D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Наименование</w:t>
            </w:r>
          </w:p>
        </w:tc>
        <w:tc>
          <w:tcPr>
            <w:tcW w:w="751" w:type="pct"/>
            <w:vAlign w:val="center"/>
          </w:tcPr>
          <w:p w14:paraId="55784042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Ед. изм.</w:t>
            </w:r>
          </w:p>
        </w:tc>
        <w:tc>
          <w:tcPr>
            <w:tcW w:w="1145" w:type="pct"/>
            <w:vAlign w:val="center"/>
          </w:tcPr>
          <w:p w14:paraId="0146046A" w14:textId="77777777" w:rsidR="009870A9" w:rsidRPr="009870A9" w:rsidRDefault="009870A9" w:rsidP="009870A9">
            <w:pPr>
              <w:contextualSpacing/>
              <w:mirrorIndents/>
              <w:jc w:val="center"/>
              <w:rPr>
                <w:b/>
                <w:bCs/>
              </w:rPr>
            </w:pPr>
            <w:r w:rsidRPr="009870A9">
              <w:rPr>
                <w:b/>
                <w:bCs/>
              </w:rPr>
              <w:t>Количество</w:t>
            </w:r>
          </w:p>
        </w:tc>
      </w:tr>
      <w:tr w:rsidR="009870A9" w:rsidRPr="009870A9" w14:paraId="61CE3EAD" w14:textId="77777777" w:rsidTr="009870A9">
        <w:tc>
          <w:tcPr>
            <w:tcW w:w="521" w:type="pct"/>
            <w:vAlign w:val="center"/>
          </w:tcPr>
          <w:p w14:paraId="5E4F8959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1.</w:t>
            </w:r>
          </w:p>
        </w:tc>
        <w:tc>
          <w:tcPr>
            <w:tcW w:w="2583" w:type="pct"/>
          </w:tcPr>
          <w:p w14:paraId="2C551624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Урофлоуметр</w:t>
            </w:r>
          </w:p>
        </w:tc>
        <w:tc>
          <w:tcPr>
            <w:tcW w:w="751" w:type="pct"/>
            <w:vAlign w:val="center"/>
          </w:tcPr>
          <w:p w14:paraId="573F31C0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2E648850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6E4D0C24" w14:textId="77777777" w:rsidTr="009870A9">
        <w:tc>
          <w:tcPr>
            <w:tcW w:w="521" w:type="pct"/>
            <w:vAlign w:val="center"/>
          </w:tcPr>
          <w:p w14:paraId="404755F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2.</w:t>
            </w:r>
          </w:p>
        </w:tc>
        <w:tc>
          <w:tcPr>
            <w:tcW w:w="2583" w:type="pct"/>
          </w:tcPr>
          <w:p w14:paraId="0BBA3D94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Весовой датчик</w:t>
            </w:r>
          </w:p>
        </w:tc>
        <w:tc>
          <w:tcPr>
            <w:tcW w:w="751" w:type="pct"/>
            <w:vAlign w:val="center"/>
          </w:tcPr>
          <w:p w14:paraId="02D8FD82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5982142E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3AACE80D" w14:textId="77777777" w:rsidTr="009870A9">
        <w:tc>
          <w:tcPr>
            <w:tcW w:w="521" w:type="pct"/>
            <w:vAlign w:val="center"/>
          </w:tcPr>
          <w:p w14:paraId="1CD7B359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3.</w:t>
            </w:r>
          </w:p>
        </w:tc>
        <w:tc>
          <w:tcPr>
            <w:tcW w:w="2583" w:type="pct"/>
          </w:tcPr>
          <w:p w14:paraId="1A0810F6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Термопринтер</w:t>
            </w:r>
          </w:p>
        </w:tc>
        <w:tc>
          <w:tcPr>
            <w:tcW w:w="751" w:type="pct"/>
            <w:vAlign w:val="center"/>
          </w:tcPr>
          <w:p w14:paraId="427F669D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2C90662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34FFAA13" w14:textId="77777777" w:rsidTr="009870A9">
        <w:tc>
          <w:tcPr>
            <w:tcW w:w="521" w:type="pct"/>
            <w:vAlign w:val="center"/>
          </w:tcPr>
          <w:p w14:paraId="164EFF6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4.</w:t>
            </w:r>
          </w:p>
        </w:tc>
        <w:tc>
          <w:tcPr>
            <w:tcW w:w="2583" w:type="pct"/>
          </w:tcPr>
          <w:p w14:paraId="6FAA0E74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Рулон бумаги для термопринтера</w:t>
            </w:r>
          </w:p>
        </w:tc>
        <w:tc>
          <w:tcPr>
            <w:tcW w:w="751" w:type="pct"/>
            <w:vAlign w:val="center"/>
          </w:tcPr>
          <w:p w14:paraId="69F95CC4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1E68C94F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3</w:t>
            </w:r>
          </w:p>
        </w:tc>
      </w:tr>
      <w:tr w:rsidR="009870A9" w:rsidRPr="009870A9" w14:paraId="601940F2" w14:textId="77777777" w:rsidTr="009870A9">
        <w:tc>
          <w:tcPr>
            <w:tcW w:w="521" w:type="pct"/>
            <w:vAlign w:val="center"/>
          </w:tcPr>
          <w:p w14:paraId="4F2C7497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5.</w:t>
            </w:r>
          </w:p>
        </w:tc>
        <w:tc>
          <w:tcPr>
            <w:tcW w:w="2583" w:type="pct"/>
          </w:tcPr>
          <w:p w14:paraId="7781AEF3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Стойка для весов</w:t>
            </w:r>
          </w:p>
        </w:tc>
        <w:tc>
          <w:tcPr>
            <w:tcW w:w="751" w:type="pct"/>
            <w:vAlign w:val="center"/>
          </w:tcPr>
          <w:p w14:paraId="4521A846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374152FB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502B4CA7" w14:textId="77777777" w:rsidTr="009870A9">
        <w:tc>
          <w:tcPr>
            <w:tcW w:w="521" w:type="pct"/>
            <w:vAlign w:val="center"/>
          </w:tcPr>
          <w:p w14:paraId="43DD74FB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6.</w:t>
            </w:r>
          </w:p>
        </w:tc>
        <w:tc>
          <w:tcPr>
            <w:tcW w:w="2583" w:type="pct"/>
          </w:tcPr>
          <w:p w14:paraId="21DD9EB2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Емкость для сбора мочи</w:t>
            </w:r>
          </w:p>
        </w:tc>
        <w:tc>
          <w:tcPr>
            <w:tcW w:w="751" w:type="pct"/>
            <w:vAlign w:val="center"/>
          </w:tcPr>
          <w:p w14:paraId="4E1DE084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6B3AF73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1</w:t>
            </w:r>
          </w:p>
        </w:tc>
      </w:tr>
      <w:tr w:rsidR="009870A9" w:rsidRPr="009870A9" w14:paraId="04B526AA" w14:textId="77777777" w:rsidTr="009870A9">
        <w:tc>
          <w:tcPr>
            <w:tcW w:w="521" w:type="pct"/>
            <w:vAlign w:val="center"/>
          </w:tcPr>
          <w:p w14:paraId="282881C1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7.</w:t>
            </w:r>
          </w:p>
        </w:tc>
        <w:tc>
          <w:tcPr>
            <w:tcW w:w="2583" w:type="pct"/>
          </w:tcPr>
          <w:p w14:paraId="35068FD9" w14:textId="77777777" w:rsidR="009870A9" w:rsidRPr="009870A9" w:rsidRDefault="009870A9" w:rsidP="009870A9">
            <w:pPr>
              <w:contextualSpacing/>
              <w:mirrorIndents/>
              <w:jc w:val="both"/>
            </w:pPr>
            <w:r w:rsidRPr="009870A9">
              <w:t>Сменные картонные воронки</w:t>
            </w:r>
          </w:p>
        </w:tc>
        <w:tc>
          <w:tcPr>
            <w:tcW w:w="751" w:type="pct"/>
            <w:vAlign w:val="center"/>
          </w:tcPr>
          <w:p w14:paraId="57C93D4A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шт.</w:t>
            </w:r>
          </w:p>
        </w:tc>
        <w:tc>
          <w:tcPr>
            <w:tcW w:w="1145" w:type="pct"/>
            <w:vAlign w:val="center"/>
          </w:tcPr>
          <w:p w14:paraId="5E412855" w14:textId="77777777" w:rsidR="009870A9" w:rsidRPr="009870A9" w:rsidRDefault="009870A9" w:rsidP="009870A9">
            <w:pPr>
              <w:contextualSpacing/>
              <w:mirrorIndents/>
              <w:jc w:val="center"/>
            </w:pPr>
            <w:r w:rsidRPr="009870A9">
              <w:t>2</w:t>
            </w:r>
          </w:p>
        </w:tc>
      </w:tr>
    </w:tbl>
    <w:p w14:paraId="3498FCCF" w14:textId="77777777" w:rsidR="009870A9" w:rsidRPr="009870A9" w:rsidRDefault="009870A9" w:rsidP="009870A9">
      <w:pPr>
        <w:contextualSpacing/>
        <w:mirrorIndents/>
      </w:pPr>
    </w:p>
    <w:p w14:paraId="3CF7CAB0" w14:textId="50FB9EB0" w:rsidR="009870A9" w:rsidRPr="009870A9" w:rsidRDefault="009870A9" w:rsidP="009870A9">
      <w:pPr>
        <w:contextualSpacing/>
        <w:mirrorIndents/>
        <w:jc w:val="both"/>
      </w:pPr>
      <w:r w:rsidRPr="009870A9">
        <w:rPr>
          <w:b/>
          <w:bCs/>
        </w:rPr>
        <w:t>2.</w:t>
      </w:r>
      <w:r>
        <w:rPr>
          <w:b/>
          <w:bCs/>
        </w:rPr>
        <w:t xml:space="preserve"> </w:t>
      </w:r>
      <w:r w:rsidRPr="009870A9">
        <w:rPr>
          <w:b/>
          <w:bCs/>
        </w:rPr>
        <w:t>Технические требования:</w:t>
      </w:r>
    </w:p>
    <w:p w14:paraId="0927982F" w14:textId="316C25AB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2.1.  В результате уродинамического исследования с применением урофлоуметра с весовым датчиком должны измеряться и регистрироваться следующие параметры мочеиспускания:</w:t>
      </w:r>
    </w:p>
    <w:p w14:paraId="4F05F92C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период полного мочеиспускания (время течения);</w:t>
      </w:r>
    </w:p>
    <w:p w14:paraId="3334EC5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период времени опорожнения;</w:t>
      </w:r>
    </w:p>
    <w:p w14:paraId="105CB4C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латентный период (время от начала исследования до начала процесса мочеиспускания), как разница между временем течения и временем опорожнения.</w:t>
      </w:r>
    </w:p>
    <w:p w14:paraId="4F8F2B73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средняя объёмная скорость всего процесса;</w:t>
      </w:r>
    </w:p>
    <w:p w14:paraId="4282C4BA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максимальная объёмная скорость;</w:t>
      </w:r>
    </w:p>
    <w:p w14:paraId="2DC1E74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время до максимума объёмной скорости;</w:t>
      </w:r>
    </w:p>
    <w:p w14:paraId="02D1F16D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объемная скорость в произвольный момент времени;</w:t>
      </w:r>
    </w:p>
    <w:p w14:paraId="4B278E48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объём мочи;</w:t>
      </w:r>
    </w:p>
    <w:p w14:paraId="478A3607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-  урофлоуметрический индекс.</w:t>
      </w:r>
    </w:p>
    <w:p w14:paraId="1C477B2B" w14:textId="1CEDEEC9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br/>
        <w:t>2.2. Весовым датчиком оборудования должны являться сертифицированные электронные микропроцессорные весы: "JW-1С" (Ю.Корея, Свидетельство KR.C.28.004.A №69131) или "EK-1200i"   Япония, Свидетельство KR.C.28.004.A №47510/1) или аналоги с точностью измерения - не более 0,1г (0,1мл) </w:t>
      </w:r>
    </w:p>
    <w:p w14:paraId="7D4CE52D" w14:textId="6EEE4A71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Размеры весов: не менее мм: 220 х 190 х 50.</w:t>
      </w:r>
    </w:p>
    <w:p w14:paraId="0A00F745" w14:textId="1F58FCC0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Максимальный измеряемый объём: не  менее 1 000 мл</w:t>
      </w:r>
      <w:r w:rsidRPr="009870A9">
        <w:br/>
        <w:t>Максимальная скорость потока: не менее 200 мл/сек</w:t>
      </w:r>
      <w:r w:rsidRPr="009870A9">
        <w:br/>
        <w:t>Максимальная длительность исследования должна определяться длительностью процесса мочеиспускания</w:t>
      </w:r>
      <w:r w:rsidRPr="009870A9">
        <w:br/>
        <w:t>Наличие автоматической калибровки датчиков </w:t>
      </w:r>
      <w:r w:rsidRPr="009870A9">
        <w:br/>
        <w:t>Максимальная мощность потребления весового датчика (измерительного блока) не более 10 Вт</w:t>
      </w:r>
      <w:r w:rsidRPr="009870A9">
        <w:br/>
        <w:t>Время непрерывной работы комплекса - не менее 8 часов </w:t>
      </w:r>
    </w:p>
    <w:p w14:paraId="621AD8B9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br/>
        <w:t>Максимально допустимое время установления рабочего режима комплекса: не более 1 минуты </w:t>
      </w:r>
      <w:r w:rsidRPr="009870A9">
        <w:br/>
        <w:t>Урофлоуметр должен обеспечивать измерение объема с точностью не хуже ± 0,1 мл  во всем диапазоне измеряемых значений</w:t>
      </w:r>
      <w:r w:rsidRPr="009870A9">
        <w:br/>
        <w:t>Урофлоуметр должен обеспечивать измерение потока (скорости течения) с точностью не хуже ± 1 мл /с во всем диапазоне измеряемых значений.</w:t>
      </w:r>
    </w:p>
    <w:p w14:paraId="3AF9161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t>Дисплей</w:t>
      </w:r>
    </w:p>
    <w:p w14:paraId="00D02A06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lastRenderedPageBreak/>
        <w:t>Тип дисплея: ЖК-дисплей или OLED-экран.</w:t>
      </w:r>
    </w:p>
    <w:p w14:paraId="4CE8E339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Отображаемая информация: Текущий объем, скорость мочеиспускания, время измерения, статус устройства.</w:t>
      </w:r>
    </w:p>
    <w:p w14:paraId="1D61E0A5" w14:textId="77777777" w:rsidR="009870A9" w:rsidRPr="009870A9" w:rsidRDefault="009870A9" w:rsidP="009870A9">
      <w:pPr>
        <w:shd w:val="clear" w:color="auto" w:fill="FFFFFF"/>
        <w:contextualSpacing/>
        <w:mirrorIndents/>
        <w:jc w:val="both"/>
        <w:outlineLvl w:val="2"/>
      </w:pPr>
      <w:r w:rsidRPr="009870A9">
        <w:t>Печать результатов</w:t>
      </w:r>
    </w:p>
    <w:p w14:paraId="4EF3DE33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термопринтер: Автоматическая печать результатов после завершения измерения.</w:t>
      </w:r>
    </w:p>
    <w:p w14:paraId="7CA0369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Формат печати: Дата, время, объем мочи, скорость мочеиспускания, а также другие дополнительные параметры.</w:t>
      </w:r>
    </w:p>
    <w:p w14:paraId="295A7C65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Тип печати (термопечать, матричная).</w:t>
      </w:r>
    </w:p>
    <w:p w14:paraId="0F63043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Возможность печати графиков (кривой урофлоуметрии).</w:t>
      </w:r>
      <w:r w:rsidRPr="009870A9">
        <w:br/>
      </w:r>
    </w:p>
    <w:p w14:paraId="64A4629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Память</w:t>
      </w:r>
    </w:p>
    <w:p w14:paraId="1166AA00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Встроенная память: Хранение не менее 100 измерений.</w:t>
      </w:r>
    </w:p>
    <w:p w14:paraId="2A947A7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Передача данных: Возможность передачи данных на компьютер или мобильное устройство через USB или Bluetooth.</w:t>
      </w:r>
    </w:p>
    <w:p w14:paraId="1D2C325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Питание</w:t>
      </w:r>
    </w:p>
    <w:p w14:paraId="43939256" w14:textId="6CE72225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Питание:</w:t>
      </w:r>
      <w:r>
        <w:t xml:space="preserve"> </w:t>
      </w:r>
      <w:r w:rsidRPr="009870A9">
        <w:t>От аккумулятора с возможностью зарядки.</w:t>
      </w:r>
    </w:p>
    <w:p w14:paraId="0F61D492" w14:textId="7A15D0A9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Время работы от одного заряда:</w:t>
      </w:r>
      <w:r>
        <w:t xml:space="preserve"> </w:t>
      </w:r>
      <w:r w:rsidRPr="009870A9">
        <w:t>Не менее 8 часов.</w:t>
      </w:r>
    </w:p>
    <w:p w14:paraId="3724AB06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Индикатор уровня заряда: Дисплей должен показывать уровень заряда батареи</w:t>
      </w:r>
      <w:r w:rsidRPr="009870A9">
        <w:br/>
      </w:r>
    </w:p>
    <w:p w14:paraId="14C1D1AF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Вес в сборе - не более 15кг.</w:t>
      </w:r>
    </w:p>
    <w:p w14:paraId="6A95EB82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 универсальной стойки для весов: для мужчин и женщин, (мм): не более 0,55х0,49х0.69.</w:t>
      </w:r>
    </w:p>
    <w:p w14:paraId="1478B844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Размер стойки на трёх ножках для весов: для мужчин, (мм): не более 0,36х0,55х0,85.</w:t>
      </w:r>
    </w:p>
    <w:p w14:paraId="7641BA9A" w14:textId="77777777" w:rsidR="009870A9" w:rsidRPr="009870A9" w:rsidRDefault="009870A9" w:rsidP="009870A9">
      <w:pPr>
        <w:shd w:val="clear" w:color="auto" w:fill="FFFFFF"/>
        <w:contextualSpacing/>
        <w:mirrorIndents/>
        <w:jc w:val="both"/>
      </w:pPr>
    </w:p>
    <w:p w14:paraId="52A0A519" w14:textId="31F2E0E7" w:rsidR="009870A9" w:rsidRPr="009870A9" w:rsidRDefault="009870A9" w:rsidP="009870A9">
      <w:pPr>
        <w:shd w:val="clear" w:color="auto" w:fill="FFFFFF"/>
        <w:contextualSpacing/>
        <w:mirrorIndents/>
        <w:jc w:val="both"/>
      </w:pPr>
      <w:r w:rsidRPr="009870A9">
        <w:t>Дополнительное и сервисное оборудование. </w:t>
      </w:r>
      <w:r w:rsidRPr="009870A9">
        <w:br/>
        <w:t>-Наличие стойки для весов (урофлоуметрический стул): для мужчин и женщин </w:t>
      </w:r>
      <w:r w:rsidRPr="009870A9">
        <w:br/>
        <w:t>-Наличие ёмкости для сбора мочи объёмом не более 2л, с градуировкой - по 100 мл.</w:t>
      </w:r>
      <w:r w:rsidRPr="009870A9">
        <w:br/>
        <w:t>-Наличие сменных картонных воронок с двухсторонним глянцевым мелованным покрытием, не менее 50 штук. Воронка сменная – из мелованного картона, четырёхгранная, размер каждой грани в верхней части = 235 мм или ее аналог.</w:t>
      </w:r>
    </w:p>
    <w:p w14:paraId="687A4579" w14:textId="29D430D0" w:rsidR="009870A9" w:rsidRPr="009870A9" w:rsidRDefault="009870A9" w:rsidP="009870A9">
      <w:pPr>
        <w:contextualSpacing/>
        <w:mirrorIndents/>
        <w:jc w:val="both"/>
      </w:pPr>
      <w:r w:rsidRPr="009870A9">
        <w:t>-Наличие пластмассовых воронок, не менее 2 штук. Воронка пластмассовая – круглая, диаметром не менее 264мм, высотой не менее 167мм.</w:t>
      </w:r>
      <w:r w:rsidRPr="009870A9">
        <w:br/>
        <w:t>-Наличие термопринтера, не менее 3 рулонов бумаги, подходящей для данного термопринтера.</w:t>
      </w:r>
    </w:p>
    <w:sectPr w:rsidR="009870A9" w:rsidRPr="009870A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80AA" w14:textId="77777777" w:rsidR="00804880" w:rsidRDefault="00804880" w:rsidP="003842C2">
      <w:r>
        <w:separator/>
      </w:r>
    </w:p>
  </w:endnote>
  <w:endnote w:type="continuationSeparator" w:id="0">
    <w:p w14:paraId="371B0F11" w14:textId="77777777" w:rsidR="00804880" w:rsidRDefault="00804880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2374" w14:textId="77777777" w:rsidR="00804880" w:rsidRDefault="00804880" w:rsidP="003842C2">
      <w:r>
        <w:separator/>
      </w:r>
    </w:p>
  </w:footnote>
  <w:footnote w:type="continuationSeparator" w:id="0">
    <w:p w14:paraId="6EAC0D1A" w14:textId="77777777" w:rsidR="00804880" w:rsidRDefault="00804880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1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7"/>
  </w:num>
  <w:num w:numId="3" w16cid:durableId="1393577107">
    <w:abstractNumId w:val="0"/>
  </w:num>
  <w:num w:numId="4" w16cid:durableId="438331787">
    <w:abstractNumId w:val="6"/>
  </w:num>
  <w:num w:numId="5" w16cid:durableId="2095127660">
    <w:abstractNumId w:val="2"/>
  </w:num>
  <w:num w:numId="6" w16cid:durableId="397752217">
    <w:abstractNumId w:val="5"/>
  </w:num>
  <w:num w:numId="7" w16cid:durableId="249898850">
    <w:abstractNumId w:val="10"/>
  </w:num>
  <w:num w:numId="8" w16cid:durableId="1747259823">
    <w:abstractNumId w:val="8"/>
  </w:num>
  <w:num w:numId="9" w16cid:durableId="818772040">
    <w:abstractNumId w:val="12"/>
  </w:num>
  <w:num w:numId="10" w16cid:durableId="1719160490">
    <w:abstractNumId w:val="11"/>
  </w:num>
  <w:num w:numId="11" w16cid:durableId="777793795">
    <w:abstractNumId w:val="3"/>
  </w:num>
  <w:num w:numId="12" w16cid:durableId="2053381334">
    <w:abstractNumId w:val="13"/>
  </w:num>
  <w:num w:numId="13" w16cid:durableId="2099862464">
    <w:abstractNumId w:val="9"/>
  </w:num>
  <w:num w:numId="14" w16cid:durableId="680468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294B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1F05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72F51"/>
    <w:rsid w:val="00583AAA"/>
    <w:rsid w:val="005B0A85"/>
    <w:rsid w:val="005B4538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488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870A9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D0C10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95B5B"/>
    <w:rsid w:val="00FA7B00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7">
    <w:name w:val="Основной текст Знак"/>
    <w:basedOn w:val="a0"/>
    <w:link w:val="af6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2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8">
    <w:name w:val="annotation text"/>
    <w:basedOn w:val="a"/>
    <w:link w:val="af9"/>
    <w:uiPriority w:val="99"/>
    <w:qFormat/>
    <w:rsid w:val="002A1686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ротоколы"/>
    <w:basedOn w:val="1"/>
    <w:rsid w:val="009870A9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dcterms:created xsi:type="dcterms:W3CDTF">2026-03-30T10:56:00Z</dcterms:created>
  <dcterms:modified xsi:type="dcterms:W3CDTF">2026-08-11T11:16:00Z</dcterms:modified>
</cp:coreProperties>
</file>