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EZ20260701382316 «№509-ЗИОИ-2026 БарМТ №378/26 – Стомийное оснащение (лоты 1-4)».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24 829,20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24 829,20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122 795,20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122 795,20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118 323,37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по лоту 3 не соответствует требованиям заявке на покупку: согласно экспертной оценке, предложение участника не соответствует заявке на закупку в части состава, объема (количества) оборудования и (или) изделий, предусмотренных заявкой на закупку на 100 %. Участником предложен товар сверх требований заявки на закупку (мешки непрозрачные открытые 60 мм: в заявке на закупку - 4 330 шт., в предложении участника - 4 430 шт. (10 шт. в 1 уп.)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166 230,46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166 230,46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2 387,62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"БЕЛКИТМЕД",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д.43, оф.506,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193278744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2 387,62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