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16B8" w14:textId="3B8F538B" w:rsidR="00C117BE" w:rsidRDefault="00C117BE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textWrapping" w:clear="all"/>
      </w:r>
      <w:r w:rsidR="00427DE1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УТВЕРЖДАЮ</w:t>
      </w:r>
    </w:p>
    <w:p w14:paraId="4B5F85CE" w14:textId="59341023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="00C117BE"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2A9D1E6F" w14:textId="0BA1CBCB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="00C117BE"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областная </w:t>
      </w:r>
    </w:p>
    <w:p w14:paraId="68A53FB2" w14:textId="691F41AE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="00C117BE">
        <w:rPr>
          <w:rFonts w:ascii="Times New Roman" w:hAnsi="Times New Roman" w:cs="Times New Roman"/>
          <w:sz w:val="28"/>
          <w:szCs w:val="28"/>
          <w:lang w:eastAsia="en-US"/>
        </w:rPr>
        <w:t>детская клиническая</w:t>
      </w:r>
    </w:p>
    <w:p w14:paraId="2689726C" w14:textId="78166AF2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="00C117BE">
        <w:rPr>
          <w:rFonts w:ascii="Times New Roman" w:hAnsi="Times New Roman" w:cs="Times New Roman"/>
          <w:sz w:val="28"/>
          <w:szCs w:val="28"/>
          <w:lang w:eastAsia="en-US"/>
        </w:rPr>
        <w:t>больница»</w:t>
      </w:r>
    </w:p>
    <w:p w14:paraId="36B0ECD1" w14:textId="77777777" w:rsidR="00427DE1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1F75C26" w14:textId="14948B61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</w:t>
      </w:r>
      <w:r w:rsidR="00C117BE">
        <w:rPr>
          <w:rFonts w:ascii="Times New Roman" w:hAnsi="Times New Roman" w:cs="Times New Roman"/>
          <w:sz w:val="28"/>
          <w:szCs w:val="28"/>
          <w:lang w:eastAsia="en-US"/>
        </w:rPr>
        <w:t xml:space="preserve">_____________ </w:t>
      </w:r>
      <w:proofErr w:type="spellStart"/>
      <w:r w:rsidR="00C117BE">
        <w:rPr>
          <w:rFonts w:ascii="Times New Roman" w:hAnsi="Times New Roman" w:cs="Times New Roman"/>
          <w:sz w:val="28"/>
          <w:szCs w:val="28"/>
          <w:lang w:eastAsia="en-US"/>
        </w:rPr>
        <w:t>Д.В.Зайцев</w:t>
      </w:r>
      <w:proofErr w:type="spellEnd"/>
    </w:p>
    <w:p w14:paraId="32838EC1" w14:textId="77777777" w:rsidR="00427DE1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996D927" w14:textId="6FD4EB14" w:rsidR="00C117BE" w:rsidRDefault="00427DE1" w:rsidP="00C117BE">
      <w:pPr>
        <w:pStyle w:val="ConsPlusNonformat"/>
        <w:framePr w:hSpace="180" w:wrap="around" w:vAnchor="text" w:hAnchor="text" w:y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</w:t>
      </w:r>
      <w:r w:rsidR="00CC3754">
        <w:rPr>
          <w:sz w:val="28"/>
          <w:szCs w:val="28"/>
        </w:rPr>
        <w:t>«___»</w:t>
      </w:r>
      <w:r w:rsidR="002D3AEA" w:rsidRPr="00A53FC8">
        <w:rPr>
          <w:sz w:val="28"/>
          <w:szCs w:val="28"/>
        </w:rPr>
        <w:t xml:space="preserve"> </w:t>
      </w:r>
      <w:r w:rsidR="00CC3754">
        <w:rPr>
          <w:sz w:val="28"/>
          <w:szCs w:val="28"/>
        </w:rPr>
        <w:t>_______</w:t>
      </w:r>
      <w:r w:rsidR="00CC3754" w:rsidRPr="009077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3754" w:rsidRPr="00907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754" w:rsidRPr="00907725">
        <w:rPr>
          <w:rFonts w:ascii="Times New Roman" w:hAnsi="Times New Roman" w:cs="Times New Roman"/>
          <w:sz w:val="28"/>
          <w:szCs w:val="28"/>
        </w:rPr>
        <w:t>г.</w:t>
      </w:r>
    </w:p>
    <w:p w14:paraId="15B693A9" w14:textId="23713EFB" w:rsidR="00C117BE" w:rsidRPr="002D3AEA" w:rsidRDefault="00C117BE" w:rsidP="002D3AEA">
      <w:pPr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14:paraId="4DE70FDF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1.Заявка на закупку – </w:t>
      </w:r>
      <w:r w:rsidR="00177D58" w:rsidRPr="002D3AEA">
        <w:rPr>
          <w:bCs/>
          <w:color w:val="000000"/>
          <w:sz w:val="28"/>
          <w:szCs w:val="28"/>
        </w:rPr>
        <w:t>фотометр автоматизированный</w:t>
      </w:r>
      <w:r>
        <w:rPr>
          <w:b/>
          <w:color w:val="000000"/>
          <w:sz w:val="28"/>
          <w:szCs w:val="28"/>
        </w:rPr>
        <w:t xml:space="preserve"> </w:t>
      </w:r>
    </w:p>
    <w:p w14:paraId="71B6EE83" w14:textId="20F2B015" w:rsidR="008632A2" w:rsidRDefault="008632A2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8632A2">
        <w:rPr>
          <w:color w:val="000000"/>
          <w:sz w:val="28"/>
          <w:szCs w:val="28"/>
        </w:rPr>
        <w:t xml:space="preserve"> </w:t>
      </w: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C117BE" w14:paraId="780FFE15" w14:textId="77777777" w:rsidTr="00C117BE">
        <w:trPr>
          <w:trHeight w:val="255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07E74" w14:textId="77777777" w:rsidR="00C117BE" w:rsidRDefault="00C117BE">
            <w:pPr>
              <w:spacing w:line="40" w:lineRule="atLeas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C117BE" w14:paraId="6A6FD2B3" w14:textId="77777777" w:rsidTr="00C117BE">
        <w:trPr>
          <w:trHeight w:val="510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5295" w14:textId="77777777" w:rsidR="00C117BE" w:rsidRPr="006411D2" w:rsidRDefault="00C117BE" w:rsidP="006411D2">
            <w:pPr>
              <w:widowControl w:val="0"/>
              <w:autoSpaceDE w:val="0"/>
              <w:autoSpaceDN w:val="0"/>
              <w:adjustRightInd w:val="0"/>
              <w:spacing w:line="40" w:lineRule="atLeast"/>
              <w:jc w:val="both"/>
              <w:rPr>
                <w:color w:val="000000"/>
                <w:lang w:eastAsia="en-US"/>
              </w:rPr>
            </w:pPr>
            <w:r w:rsidRPr="006411D2">
              <w:rPr>
                <w:color w:val="000000"/>
                <w:lang w:eastAsia="en-US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3E7C8" w14:textId="484F41C2" w:rsidR="00C117BE" w:rsidRPr="006411D2" w:rsidRDefault="00D6095F" w:rsidP="00D6095F">
            <w:pPr>
              <w:spacing w:line="40" w:lineRule="atLeast"/>
              <w:jc w:val="both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Учреждение здравоохранения </w:t>
            </w:r>
            <w:r w:rsidRPr="00D6095F">
              <w:rPr>
                <w:color w:val="000000"/>
                <w:lang w:eastAsia="en-US"/>
              </w:rPr>
              <w:t>«Минская областная детская клиническая больница»</w:t>
            </w:r>
          </w:p>
        </w:tc>
      </w:tr>
      <w:tr w:rsidR="00C117BE" w14:paraId="0A559E41" w14:textId="77777777" w:rsidTr="00C117BE">
        <w:trPr>
          <w:trHeight w:val="510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2FE35" w14:textId="77777777" w:rsidR="00C117BE" w:rsidRPr="00D6095F" w:rsidRDefault="00C117BE" w:rsidP="00D6095F">
            <w:pPr>
              <w:widowControl w:val="0"/>
              <w:autoSpaceDE w:val="0"/>
              <w:autoSpaceDN w:val="0"/>
              <w:adjustRightInd w:val="0"/>
              <w:spacing w:line="40" w:lineRule="atLeast"/>
              <w:jc w:val="both"/>
              <w:rPr>
                <w:color w:val="000000"/>
                <w:lang w:eastAsia="en-US"/>
              </w:rPr>
            </w:pPr>
            <w:r w:rsidRPr="00D6095F">
              <w:rPr>
                <w:color w:val="000000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74FB" w14:textId="77777777" w:rsidR="00D6095F" w:rsidRDefault="00D6095F" w:rsidP="00D6095F">
            <w:pPr>
              <w:spacing w:line="40" w:lineRule="atLeast"/>
              <w:rPr>
                <w:bCs/>
              </w:rPr>
            </w:pPr>
            <w:r>
              <w:rPr>
                <w:bCs/>
              </w:rPr>
              <w:t xml:space="preserve">Минская обл., Минский р-н, д. </w:t>
            </w:r>
            <w:proofErr w:type="spellStart"/>
            <w:r>
              <w:rPr>
                <w:bCs/>
              </w:rPr>
              <w:t>Боровляны</w:t>
            </w:r>
            <w:proofErr w:type="spellEnd"/>
            <w:r>
              <w:rPr>
                <w:bCs/>
              </w:rPr>
              <w:t>, ул. Фрунзенская, 19Б/5</w:t>
            </w:r>
          </w:p>
          <w:p w14:paraId="25FA31CF" w14:textId="77777777" w:rsidR="00C117BE" w:rsidRDefault="00C117BE">
            <w:pPr>
              <w:spacing w:line="40" w:lineRule="atLeast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C117BE" w14:paraId="5DA5C27C" w14:textId="77777777" w:rsidTr="00D6095F">
        <w:trPr>
          <w:trHeight w:val="282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4E51B" w14:textId="77777777" w:rsidR="00C117BE" w:rsidRPr="00D6095F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D6095F">
              <w:rPr>
                <w:color w:val="000000"/>
                <w:lang w:eastAsia="en-US"/>
              </w:rPr>
              <w:t>Учетный номер плательщика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E6D7" w14:textId="134F184B" w:rsidR="00C117BE" w:rsidRPr="009223A0" w:rsidRDefault="009223A0">
            <w:pPr>
              <w:spacing w:line="40" w:lineRule="atLeast"/>
              <w:rPr>
                <w:bCs/>
                <w:lang w:eastAsia="en-US"/>
              </w:rPr>
            </w:pPr>
            <w:r w:rsidRPr="009223A0">
              <w:rPr>
                <w:bCs/>
                <w:lang w:eastAsia="en-US"/>
              </w:rPr>
              <w:t>100805135</w:t>
            </w:r>
          </w:p>
        </w:tc>
      </w:tr>
      <w:tr w:rsidR="00C117BE" w14:paraId="2C40D8CE" w14:textId="77777777" w:rsidTr="00D6095F">
        <w:trPr>
          <w:trHeight w:val="25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2FCF8" w14:textId="77777777" w:rsidR="00C117BE" w:rsidRPr="00D6095F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D6095F">
              <w:rPr>
                <w:color w:val="000000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7B7A" w14:textId="13D9980F" w:rsidR="00C117BE" w:rsidRPr="00D6095F" w:rsidRDefault="008312A2">
            <w:pPr>
              <w:spacing w:line="40" w:lineRule="atLeast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snab</w:t>
            </w:r>
            <w:r w:rsidR="00D6095F" w:rsidRPr="00D6095F">
              <w:rPr>
                <w:bCs/>
                <w:lang w:val="en-US" w:eastAsia="en-US"/>
              </w:rPr>
              <w:t>@modkb.by</w:t>
            </w:r>
          </w:p>
        </w:tc>
      </w:tr>
      <w:tr w:rsidR="00C117BE" w14:paraId="780C4E14" w14:textId="77777777" w:rsidTr="00C117BE">
        <w:trPr>
          <w:trHeight w:val="255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A1660" w14:textId="77777777" w:rsidR="00C117BE" w:rsidRPr="00D6095F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D6095F">
              <w:rPr>
                <w:color w:val="000000"/>
                <w:lang w:eastAsia="en-US"/>
              </w:rPr>
              <w:t xml:space="preserve">Адрес сайта в глобальной компьютерной сети Интернет (при наличии)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3BEA" w14:textId="50BCB8A3" w:rsidR="00C117BE" w:rsidRPr="009223A0" w:rsidRDefault="009223A0">
            <w:pPr>
              <w:spacing w:line="40" w:lineRule="atLeast"/>
              <w:rPr>
                <w:bCs/>
                <w:lang w:val="en-US" w:eastAsia="en-US"/>
              </w:rPr>
            </w:pPr>
            <w:r w:rsidRPr="009223A0">
              <w:rPr>
                <w:bCs/>
                <w:lang w:val="en-US" w:eastAsia="en-US"/>
              </w:rPr>
              <w:t>www.modkb.by</w:t>
            </w:r>
          </w:p>
        </w:tc>
      </w:tr>
    </w:tbl>
    <w:p w14:paraId="5A945C7E" w14:textId="1DAB454D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tbl>
      <w:tblPr>
        <w:tblW w:w="946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1"/>
        <w:gridCol w:w="4394"/>
      </w:tblGrid>
      <w:tr w:rsidR="00C117BE" w14:paraId="77D24CD0" w14:textId="77777777" w:rsidTr="00C117BE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AD34E1" w14:textId="77777777" w:rsidR="00C117BE" w:rsidRDefault="00177D58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ЛОТ № </w:t>
            </w:r>
          </w:p>
        </w:tc>
      </w:tr>
      <w:tr w:rsidR="00C117BE" w14:paraId="6FFC78ED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D9C6CA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AC1DB6" w14:textId="77777777" w:rsidR="00C117BE" w:rsidRPr="002D3AEA" w:rsidRDefault="00177D58">
            <w:pPr>
              <w:widowControl w:val="0"/>
              <w:autoSpaceDE w:val="0"/>
              <w:autoSpaceDN w:val="0"/>
              <w:adjustRightInd w:val="0"/>
              <w:spacing w:line="40" w:lineRule="atLeast"/>
              <w:jc w:val="both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фотометр автоматизированный</w:t>
            </w:r>
          </w:p>
        </w:tc>
      </w:tr>
      <w:tr w:rsidR="00C117BE" w14:paraId="65F8FE48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B80393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6DF267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 xml:space="preserve">Согласно приложению </w:t>
            </w:r>
          </w:p>
        </w:tc>
      </w:tr>
      <w:tr w:rsidR="00C117BE" w14:paraId="0F73EBB4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3FF816" w14:textId="3504F4F9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Код по ОКРБ 007-2012 (9 знаков)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1D14FE" w14:textId="77777777" w:rsidR="00177D58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 </w:t>
            </w:r>
            <w:r w:rsidR="00177D58" w:rsidRPr="002D3AEA">
              <w:rPr>
                <w:color w:val="000000"/>
                <w:lang w:eastAsia="en-US"/>
              </w:rPr>
              <w:t>26.70.22.750</w:t>
            </w:r>
          </w:p>
          <w:p w14:paraId="3FBB4C89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</w:p>
        </w:tc>
      </w:tr>
      <w:tr w:rsidR="00C117BE" w14:paraId="04E82F57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261A40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C9FC7D" w14:textId="0EB84552" w:rsidR="00C117BE" w:rsidRPr="002D3AEA" w:rsidRDefault="00177D5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 1</w:t>
            </w:r>
            <w:r w:rsidR="00C117BE" w:rsidRPr="002D3AEA">
              <w:rPr>
                <w:color w:val="000000"/>
                <w:lang w:eastAsia="en-US"/>
              </w:rPr>
              <w:t xml:space="preserve"> шт.</w:t>
            </w:r>
          </w:p>
        </w:tc>
      </w:tr>
      <w:tr w:rsidR="00C117BE" w14:paraId="1C7AC7F9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6CCD9B" w14:textId="1EF63181" w:rsidR="00C117BE" w:rsidRPr="002D3AEA" w:rsidRDefault="00E2043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Предельная</w:t>
            </w:r>
            <w:r w:rsidR="00C117BE" w:rsidRPr="002D3AEA">
              <w:rPr>
                <w:color w:val="000000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18AB92" w14:textId="1F30C23B" w:rsidR="00C117BE" w:rsidRPr="002D3AEA" w:rsidRDefault="00177D5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 </w:t>
            </w:r>
          </w:p>
        </w:tc>
      </w:tr>
      <w:tr w:rsidR="00C117BE" w14:paraId="6AFF6488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565D52" w14:textId="77777777" w:rsidR="00C117BE" w:rsidRPr="002D3AEA" w:rsidRDefault="00C117BE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46DFAA" w14:textId="77777777" w:rsidR="00C117BE" w:rsidRPr="002D3AEA" w:rsidRDefault="00177D5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eastAsia="en-US"/>
              </w:rPr>
            </w:pPr>
            <w:r w:rsidRPr="002D3AEA">
              <w:rPr>
                <w:color w:val="000000"/>
                <w:lang w:eastAsia="en-US"/>
              </w:rPr>
              <w:t xml:space="preserve">Минский областной </w:t>
            </w:r>
            <w:r w:rsidR="00C117BE" w:rsidRPr="002D3AEA">
              <w:rPr>
                <w:color w:val="000000"/>
                <w:lang w:eastAsia="en-US"/>
              </w:rPr>
              <w:t>бюджет</w:t>
            </w:r>
          </w:p>
        </w:tc>
      </w:tr>
      <w:tr w:rsidR="00C117BE" w14:paraId="5A5EBA4D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C0A533" w14:textId="77777777" w:rsidR="00C117BE" w:rsidRPr="002D3AEA" w:rsidRDefault="00C117BE">
            <w:pPr>
              <w:spacing w:line="256" w:lineRule="auto"/>
              <w:jc w:val="both"/>
              <w:rPr>
                <w:bCs/>
                <w:color w:val="000000"/>
                <w:lang w:eastAsia="en-US"/>
              </w:rPr>
            </w:pPr>
            <w:r w:rsidRPr="002D3AEA">
              <w:rPr>
                <w:bCs/>
                <w:color w:val="000000"/>
                <w:lang w:eastAsia="en-US"/>
              </w:rPr>
              <w:t xml:space="preserve">Проведение закупки в рамках </w:t>
            </w:r>
            <w:r w:rsidRPr="002D3AEA">
              <w:rPr>
                <w:color w:val="242424"/>
                <w:shd w:val="clear" w:color="auto" w:fill="FFFFFF"/>
                <w:lang w:eastAsia="en-US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8E6FAB" w14:textId="77777777" w:rsidR="00C117BE" w:rsidRPr="002D3AEA" w:rsidRDefault="00C117BE">
            <w:pPr>
              <w:spacing w:line="256" w:lineRule="auto"/>
              <w:jc w:val="both"/>
              <w:rPr>
                <w:bCs/>
                <w:i/>
                <w:lang w:eastAsia="en-US"/>
              </w:rPr>
            </w:pPr>
            <w:r w:rsidRPr="002D3AEA">
              <w:rPr>
                <w:bCs/>
                <w:i/>
                <w:lang w:eastAsia="en-US"/>
              </w:rPr>
              <w:t xml:space="preserve"> Да</w:t>
            </w:r>
          </w:p>
        </w:tc>
      </w:tr>
      <w:tr w:rsidR="00C117BE" w14:paraId="6BAF69EA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1E0B3D" w14:textId="77777777" w:rsidR="00C117BE" w:rsidRPr="002D3AEA" w:rsidRDefault="00C117BE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2D3AEA">
              <w:rPr>
                <w:bCs/>
                <w:color w:val="000000"/>
                <w:lang w:eastAsia="en-US"/>
              </w:rPr>
              <w:t xml:space="preserve">Подтверждение все позиции лота входят в перечень </w:t>
            </w:r>
            <w:r w:rsidRPr="002D3AEA">
              <w:rPr>
                <w:lang w:eastAsia="en-US"/>
              </w:rPr>
              <w:t xml:space="preserve">Постановления Совета Министров Республики Беларусь от 17.03.2016 N 206 (ред. </w:t>
            </w:r>
            <w:r w:rsidRPr="002D3AEA">
              <w:rPr>
                <w:lang w:eastAsia="en-US"/>
              </w:rPr>
              <w:lastRenderedPageBreak/>
              <w:t>от 09.06.2021)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A2193F" w14:textId="77777777" w:rsidR="00C117BE" w:rsidRPr="002D3AEA" w:rsidRDefault="00C117BE">
            <w:pPr>
              <w:spacing w:line="256" w:lineRule="auto"/>
              <w:jc w:val="both"/>
              <w:rPr>
                <w:bCs/>
                <w:i/>
                <w:lang w:eastAsia="en-US"/>
              </w:rPr>
            </w:pPr>
            <w:r w:rsidRPr="002D3AEA">
              <w:rPr>
                <w:bCs/>
                <w:i/>
                <w:lang w:eastAsia="en-US"/>
              </w:rPr>
              <w:lastRenderedPageBreak/>
              <w:t xml:space="preserve"> Да</w:t>
            </w:r>
          </w:p>
        </w:tc>
      </w:tr>
      <w:tr w:rsidR="00C117BE" w14:paraId="5241C58D" w14:textId="77777777" w:rsidTr="00C117BE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7F22A7" w14:textId="77777777" w:rsidR="00C117BE" w:rsidRPr="00A53FC8" w:rsidRDefault="00C117BE">
            <w:pPr>
              <w:spacing w:line="256" w:lineRule="auto"/>
              <w:rPr>
                <w:bCs/>
                <w:color w:val="000000"/>
                <w:lang w:eastAsia="en-US"/>
              </w:rPr>
            </w:pPr>
            <w:r w:rsidRPr="00A53FC8">
              <w:rPr>
                <w:bCs/>
                <w:color w:val="000000"/>
                <w:lang w:eastAsia="en-US"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614930" w14:textId="492A12B3" w:rsidR="00C117BE" w:rsidRPr="00462BA7" w:rsidRDefault="00462BA7" w:rsidP="00462BA7">
            <w:pPr>
              <w:spacing w:line="254" w:lineRule="auto"/>
              <w:jc w:val="both"/>
            </w:pPr>
            <w:r>
              <w:t xml:space="preserve">согласно ч.2 ст. 16 Закона Республики Беларусь от 13 июля 2012 г. </w:t>
            </w:r>
            <w:r>
              <w:rPr>
                <w:lang w:val="en-US"/>
              </w:rPr>
              <w:t>N</w:t>
            </w:r>
            <w:r>
              <w:t xml:space="preserve"> 419-З</w:t>
            </w:r>
          </w:p>
        </w:tc>
      </w:tr>
    </w:tbl>
    <w:p w14:paraId="6C96716C" w14:textId="488ED378" w:rsidR="00C117BE" w:rsidRDefault="008312A2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117BE">
        <w:rPr>
          <w:color w:val="000000"/>
          <w:sz w:val="28"/>
          <w:szCs w:val="28"/>
        </w:rPr>
        <w:t xml:space="preserve">.Фамилии,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628A2BF3" w14:textId="77777777" w:rsidR="001B6EB9" w:rsidRDefault="001B6EB9" w:rsidP="001B6EB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материально-технического снабжения Терехович Татьяна Владимировна тел. рабочий 265 39 40.</w:t>
      </w:r>
    </w:p>
    <w:p w14:paraId="69C502E2" w14:textId="77777777" w:rsidR="00C117BE" w:rsidRDefault="001B6EB9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Врач клинической лабораторной диагностики (заведующий) Рейт Ирина Эдуардовна </w:t>
      </w:r>
      <w:r>
        <w:rPr>
          <w:sz w:val="28"/>
          <w:szCs w:val="28"/>
        </w:rPr>
        <w:t>тел. рабочий 265 18 58</w:t>
      </w:r>
    </w:p>
    <w:p w14:paraId="12BF6D39" w14:textId="77777777" w:rsidR="00CC3754" w:rsidRDefault="00CC3754" w:rsidP="002D3AE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54CDD469" w14:textId="77777777" w:rsidR="001B6EB9" w:rsidRPr="00E44E81" w:rsidRDefault="00CC3754" w:rsidP="001B6EB9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Приложение </w:t>
      </w:r>
    </w:p>
    <w:p w14:paraId="775A9C87" w14:textId="77777777" w:rsidR="001B6EB9" w:rsidRDefault="001B6EB9" w:rsidP="001B6EB9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6A33E5D2" w14:textId="77777777" w:rsidR="00E44E81" w:rsidRDefault="00E44E81" w:rsidP="00E44E8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Технические характеристики (описание) медицинских изделий.</w:t>
      </w:r>
      <w:r>
        <w:rPr>
          <w:sz w:val="28"/>
          <w:szCs w:val="28"/>
        </w:rPr>
        <w:t xml:space="preserve">                                           </w:t>
      </w:r>
    </w:p>
    <w:p w14:paraId="64049004" w14:textId="77777777" w:rsidR="00E44E81" w:rsidRDefault="00E44E81" w:rsidP="00E44E8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Состав (комплектация) медицинских изделий: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tbl>
      <w:tblPr>
        <w:tblpPr w:leftFromText="180" w:rightFromText="180" w:bottomFromText="200" w:vertAnchor="text" w:tblpX="74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552"/>
        <w:gridCol w:w="2834"/>
        <w:gridCol w:w="3261"/>
      </w:tblGrid>
      <w:tr w:rsidR="001B6EB9" w14:paraId="38E4C109" w14:textId="77777777" w:rsidTr="001B6EB9"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C46B" w14:textId="77777777" w:rsidR="001B6EB9" w:rsidRDefault="001B6EB9">
            <w:pPr>
              <w:pStyle w:val="a5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1D03FA" w14:textId="77777777" w:rsidR="001B6EB9" w:rsidRDefault="001B6EB9">
            <w:pPr>
              <w:pStyle w:val="a5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2E761F" w14:textId="77777777" w:rsidR="001B6EB9" w:rsidRDefault="001B6EB9">
            <w:pPr>
              <w:pStyle w:val="a5"/>
              <w:tabs>
                <w:tab w:val="center" w:pos="1026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Единица</w:t>
            </w:r>
          </w:p>
          <w:p w14:paraId="1976571C" w14:textId="77777777" w:rsidR="001B6EB9" w:rsidRDefault="001B6EB9">
            <w:pPr>
              <w:pStyle w:val="a5"/>
              <w:tabs>
                <w:tab w:val="center" w:pos="1026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измерения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F88A76" w14:textId="77777777" w:rsidR="001B6EB9" w:rsidRDefault="001B6EB9">
            <w:pPr>
              <w:pStyle w:val="a5"/>
              <w:tabs>
                <w:tab w:val="center" w:pos="1026"/>
              </w:tabs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</w:t>
            </w:r>
          </w:p>
        </w:tc>
      </w:tr>
      <w:tr w:rsidR="001B6EB9" w14:paraId="401BA40F" w14:textId="77777777" w:rsidTr="001B6EB9">
        <w:trPr>
          <w:trHeight w:val="104"/>
        </w:trPr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CE4CF6" w14:textId="77777777" w:rsidR="001B6EB9" w:rsidRDefault="001B6EB9">
            <w:pPr>
              <w:tabs>
                <w:tab w:val="center" w:pos="159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6B5947" w14:textId="77777777" w:rsidR="001B6EB9" w:rsidRDefault="001B6EB9">
            <w:pPr>
              <w:tabs>
                <w:tab w:val="center" w:pos="1593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Фотометр автоматизированный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C4CBF74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5983A1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1B6EB9" w14:paraId="4B315DE6" w14:textId="77777777" w:rsidTr="001B6EB9">
        <w:trPr>
          <w:trHeight w:val="52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1B4ED" w14:textId="77777777" w:rsidR="001B6EB9" w:rsidRDefault="001B6EB9">
            <w:pPr>
              <w:tabs>
                <w:tab w:val="center" w:pos="159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36F45D" w14:textId="77777777" w:rsidR="001B6EB9" w:rsidRDefault="001B6EB9">
            <w:pPr>
              <w:tabs>
                <w:tab w:val="center" w:pos="1593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Набор расходных материалов – полистирольные кюветы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496ED2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2D62BA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2 000</w:t>
            </w:r>
          </w:p>
        </w:tc>
      </w:tr>
      <w:tr w:rsidR="001B6EB9" w14:paraId="2591E01E" w14:textId="77777777" w:rsidTr="001B6EB9">
        <w:trPr>
          <w:trHeight w:val="52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EC22B6" w14:textId="77777777" w:rsidR="001B6EB9" w:rsidRDefault="001B6EB9">
            <w:pPr>
              <w:tabs>
                <w:tab w:val="center" w:pos="159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FC7802" w14:textId="4F6AC1E4" w:rsidR="001B6EB9" w:rsidRDefault="001B6EB9">
            <w:pPr>
              <w:tabs>
                <w:tab w:val="center" w:pos="1593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Стартовый набор реагента </w:t>
            </w:r>
            <w:proofErr w:type="spellStart"/>
            <w:r>
              <w:rPr>
                <w:lang w:eastAsia="en-US"/>
              </w:rPr>
              <w:t>пирогаллолового</w:t>
            </w:r>
            <w:proofErr w:type="spellEnd"/>
            <w:r>
              <w:rPr>
                <w:lang w:eastAsia="en-US"/>
              </w:rPr>
              <w:t xml:space="preserve"> красного для запуска прибора в эксплуатацию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94C10A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BE6E14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1 000 </w:t>
            </w:r>
          </w:p>
        </w:tc>
      </w:tr>
      <w:tr w:rsidR="001B6EB9" w14:paraId="18B98781" w14:textId="77777777" w:rsidTr="001B6EB9">
        <w:trPr>
          <w:trHeight w:val="52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4F9345" w14:textId="77777777" w:rsidR="001B6EB9" w:rsidRDefault="001B6EB9">
            <w:pPr>
              <w:tabs>
                <w:tab w:val="center" w:pos="159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D1BCFF" w14:textId="0FE0085D" w:rsidR="001B6EB9" w:rsidRDefault="001B6EB9">
            <w:pPr>
              <w:tabs>
                <w:tab w:val="center" w:pos="1593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Набор контрольных материалов </w:t>
            </w:r>
            <w:r w:rsidR="002D3AE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уровн</w:t>
            </w:r>
            <w:r w:rsidR="002D3AEA">
              <w:rPr>
                <w:lang w:eastAsia="en-US"/>
              </w:rPr>
              <w:t>я</w:t>
            </w:r>
            <w:r>
              <w:rPr>
                <w:lang w:eastAsia="en-US"/>
              </w:rPr>
              <w:t xml:space="preserve"> (норма)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4C50F0" w14:textId="77777777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Уп</w:t>
            </w:r>
            <w:proofErr w:type="spellEnd"/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C9D9E8" w14:textId="4AB9CE0D" w:rsidR="001B6EB9" w:rsidRDefault="001B6EB9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5 </w:t>
            </w:r>
          </w:p>
        </w:tc>
      </w:tr>
      <w:tr w:rsidR="002D3AEA" w14:paraId="074993D2" w14:textId="77777777" w:rsidTr="001B6EB9">
        <w:trPr>
          <w:trHeight w:val="52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7EFFA" w14:textId="3BF2CCC5" w:rsidR="002D3AEA" w:rsidRDefault="002D3AEA">
            <w:pPr>
              <w:tabs>
                <w:tab w:val="center" w:pos="159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1E1126" w14:textId="4A894940" w:rsidR="002D3AEA" w:rsidRDefault="002D3AEA">
            <w:pPr>
              <w:tabs>
                <w:tab w:val="center" w:pos="1593"/>
              </w:tabs>
              <w:spacing w:line="276" w:lineRule="auto"/>
              <w:jc w:val="both"/>
              <w:rPr>
                <w:lang w:eastAsia="en-US"/>
              </w:rPr>
            </w:pPr>
            <w:r w:rsidRPr="002D3AEA">
              <w:rPr>
                <w:lang w:eastAsia="en-US"/>
              </w:rPr>
              <w:t xml:space="preserve">Набор контрольных материалов </w:t>
            </w:r>
            <w:r>
              <w:rPr>
                <w:lang w:eastAsia="en-US"/>
              </w:rPr>
              <w:t>2</w:t>
            </w:r>
            <w:r w:rsidRPr="002D3AEA">
              <w:rPr>
                <w:lang w:eastAsia="en-US"/>
              </w:rPr>
              <w:t xml:space="preserve"> уровня (</w:t>
            </w:r>
            <w:r>
              <w:rPr>
                <w:lang w:eastAsia="en-US"/>
              </w:rPr>
              <w:t>патология</w:t>
            </w:r>
            <w:r w:rsidRPr="002D3AEA">
              <w:rPr>
                <w:lang w:eastAsia="en-US"/>
              </w:rPr>
              <w:t>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4DC03" w14:textId="1AAB9467" w:rsidR="002D3AEA" w:rsidRDefault="002D3AEA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Уп</w:t>
            </w:r>
            <w:proofErr w:type="spellEnd"/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92693" w14:textId="4368E9BE" w:rsidR="002D3AEA" w:rsidRDefault="002D3AEA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</w:tr>
      <w:tr w:rsidR="001B6EB9" w14:paraId="7C4F6341" w14:textId="77777777" w:rsidTr="001B6EB9">
        <w:trPr>
          <w:trHeight w:val="360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0901AC2" w14:textId="113511A6" w:rsidR="001B6EB9" w:rsidRDefault="001B6EB9">
            <w:pPr>
              <w:tabs>
                <w:tab w:val="center" w:pos="1593"/>
              </w:tabs>
              <w:spacing w:line="276" w:lineRule="auto"/>
              <w:rPr>
                <w:color w:val="000000"/>
                <w:spacing w:val="-1"/>
                <w:lang w:eastAsia="en-US"/>
              </w:rPr>
            </w:pPr>
            <w:r>
              <w:rPr>
                <w:color w:val="000000"/>
                <w:spacing w:val="-1"/>
                <w:lang w:eastAsia="en-US"/>
              </w:rPr>
              <w:t>1.</w:t>
            </w:r>
            <w:r w:rsidR="002D3AEA">
              <w:rPr>
                <w:color w:val="000000"/>
                <w:spacing w:val="-1"/>
                <w:lang w:eastAsia="en-US"/>
              </w:rPr>
              <w:t>6</w:t>
            </w:r>
            <w:r>
              <w:rPr>
                <w:color w:val="000000"/>
                <w:spacing w:val="-1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5F5579" w14:textId="77777777" w:rsidR="001B6EB9" w:rsidRDefault="001B6EB9" w:rsidP="008F2546">
            <w:pPr>
              <w:tabs>
                <w:tab w:val="center" w:pos="1593"/>
              </w:tabs>
              <w:spacing w:line="276" w:lineRule="auto"/>
              <w:jc w:val="both"/>
              <w:rPr>
                <w:color w:val="000000"/>
                <w:spacing w:val="-1"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питания,</w:t>
            </w:r>
            <w:r w:rsidR="00E44E81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позволяющий </w:t>
            </w:r>
            <w:r>
              <w:rPr>
                <w:lang w:eastAsia="en-US"/>
              </w:rPr>
              <w:t xml:space="preserve">обеспечивать выполнение </w:t>
            </w:r>
            <w:r>
              <w:rPr>
                <w:lang w:eastAsia="en-US"/>
              </w:rPr>
              <w:lastRenderedPageBreak/>
              <w:t>исследований выполняемым прибором на момент отключения электроэнергии без каких-либо потерь реагентов не менее 15 минут.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5EEA5D" w14:textId="77777777" w:rsidR="001B6EB9" w:rsidRDefault="001B6EB9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51985F" w14:textId="77777777" w:rsidR="001B6EB9" w:rsidRDefault="001B6EB9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14:paraId="331B193E" w14:textId="77777777" w:rsidR="00DF4856" w:rsidRDefault="00DF4856" w:rsidP="00CC3754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2. Технические требования:</w:t>
      </w:r>
    </w:p>
    <w:p w14:paraId="31A42CC7" w14:textId="3427635F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Возможность одномоментной загрузки не менее 6 проб.</w:t>
      </w:r>
    </w:p>
    <w:p w14:paraId="02568C30" w14:textId="5A466379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 w:rsidR="002D3AEA">
        <w:rPr>
          <w:sz w:val="28"/>
          <w:szCs w:val="28"/>
        </w:rPr>
        <w:t xml:space="preserve"> </w:t>
      </w:r>
      <w:r w:rsidRPr="002D3AEA">
        <w:rPr>
          <w:bCs/>
          <w:sz w:val="28"/>
          <w:szCs w:val="28"/>
        </w:rPr>
        <w:t>встроенных</w:t>
      </w:r>
      <w:r w:rsidR="00DF4856">
        <w:rPr>
          <w:sz w:val="28"/>
          <w:szCs w:val="28"/>
        </w:rPr>
        <w:t xml:space="preserve"> </w:t>
      </w:r>
      <w:proofErr w:type="spellStart"/>
      <w:r w:rsidR="00DF4856">
        <w:rPr>
          <w:sz w:val="28"/>
          <w:szCs w:val="28"/>
        </w:rPr>
        <w:t>термостатируемого</w:t>
      </w:r>
      <w:proofErr w:type="spellEnd"/>
      <w:r w:rsidR="00DF4856">
        <w:rPr>
          <w:sz w:val="28"/>
          <w:szCs w:val="28"/>
        </w:rPr>
        <w:t xml:space="preserve"> </w:t>
      </w:r>
      <w:r>
        <w:rPr>
          <w:sz w:val="28"/>
          <w:szCs w:val="28"/>
        </w:rPr>
        <w:t>(37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С) отделения и </w:t>
      </w:r>
      <w:proofErr w:type="spellStart"/>
      <w:r>
        <w:rPr>
          <w:sz w:val="28"/>
          <w:szCs w:val="28"/>
        </w:rPr>
        <w:t>термостатируемого</w:t>
      </w:r>
      <w:proofErr w:type="spellEnd"/>
      <w:r>
        <w:rPr>
          <w:sz w:val="28"/>
          <w:szCs w:val="28"/>
        </w:rPr>
        <w:t xml:space="preserve"> инкубационного блока.</w:t>
      </w:r>
    </w:p>
    <w:p w14:paraId="4D4CC243" w14:textId="5A61C816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энергонезависимой памяти для хранения запрограммированных методик.</w:t>
      </w:r>
    </w:p>
    <w:p w14:paraId="14C5605B" w14:textId="7445D432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Минимальный объём пробы не более 100 </w:t>
      </w:r>
      <w:proofErr w:type="spellStart"/>
      <w:r>
        <w:rPr>
          <w:sz w:val="28"/>
          <w:szCs w:val="28"/>
        </w:rPr>
        <w:t>мкл</w:t>
      </w:r>
      <w:proofErr w:type="spellEnd"/>
      <w:r>
        <w:rPr>
          <w:sz w:val="28"/>
          <w:szCs w:val="28"/>
        </w:rPr>
        <w:t xml:space="preserve">. </w:t>
      </w:r>
    </w:p>
    <w:p w14:paraId="730E4FA2" w14:textId="35EA8B0F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Минимальный объём реагента не более 1 000 </w:t>
      </w:r>
      <w:proofErr w:type="spellStart"/>
      <w:r>
        <w:rPr>
          <w:sz w:val="28"/>
          <w:szCs w:val="28"/>
        </w:rPr>
        <w:t>мкл</w:t>
      </w:r>
      <w:proofErr w:type="spellEnd"/>
      <w:r>
        <w:rPr>
          <w:sz w:val="28"/>
          <w:szCs w:val="28"/>
        </w:rPr>
        <w:t>.</w:t>
      </w:r>
    </w:p>
    <w:p w14:paraId="0711EC1F" w14:textId="01E592E6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принтера.</w:t>
      </w:r>
    </w:p>
    <w:p w14:paraId="559C14E3" w14:textId="5F4129DD" w:rsidR="001B6EB9" w:rsidRDefault="001B6EB9" w:rsidP="00CC37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Возможность соединения с ЛИС.</w:t>
      </w:r>
    </w:p>
    <w:p w14:paraId="5FDA2812" w14:textId="77A15BFF" w:rsidR="001B6EB9" w:rsidRDefault="002D3AEA" w:rsidP="00CC375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2.8.*В набор пирогаллового красного должен входить калибратор</w:t>
      </w:r>
      <w:r w:rsidR="00BC0322">
        <w:rPr>
          <w:color w:val="000000"/>
          <w:sz w:val="28"/>
          <w:szCs w:val="28"/>
        </w:rPr>
        <w:t>/стандарт.</w:t>
      </w:r>
    </w:p>
    <w:p w14:paraId="7EC0A46E" w14:textId="77777777" w:rsidR="00270138" w:rsidRPr="00270138" w:rsidRDefault="00270138" w:rsidP="00270138">
      <w:pPr>
        <w:jc w:val="both"/>
        <w:rPr>
          <w:sz w:val="28"/>
          <w:szCs w:val="28"/>
          <w:lang w:eastAsia="en-US"/>
        </w:rPr>
      </w:pPr>
    </w:p>
    <w:p w14:paraId="3F7116AF" w14:textId="77777777" w:rsidR="00270138" w:rsidRPr="00270138" w:rsidRDefault="00270138" w:rsidP="00270138">
      <w:pPr>
        <w:jc w:val="both"/>
        <w:rPr>
          <w:sz w:val="28"/>
          <w:szCs w:val="28"/>
          <w:lang w:eastAsia="en-US"/>
        </w:rPr>
      </w:pPr>
      <w:r w:rsidRPr="00270138">
        <w:rPr>
          <w:sz w:val="28"/>
          <w:szCs w:val="28"/>
          <w:lang w:eastAsia="en-US"/>
        </w:rPr>
        <w:t>* Обязательное для выполнения условие, невыполнение ведёт к отклонению предложения.</w:t>
      </w:r>
    </w:p>
    <w:p w14:paraId="645879DD" w14:textId="77777777" w:rsidR="001B6EB9" w:rsidRDefault="001B6EB9" w:rsidP="001B6EB9">
      <w:pPr>
        <w:jc w:val="both"/>
        <w:rPr>
          <w:sz w:val="28"/>
          <w:szCs w:val="28"/>
          <w:lang w:eastAsia="en-US"/>
        </w:rPr>
      </w:pPr>
    </w:p>
    <w:p w14:paraId="3147FEE2" w14:textId="77777777" w:rsidR="001B6EB9" w:rsidRDefault="001B6EB9" w:rsidP="00CC37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 w:rsidR="00DF485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технических характеристик</w:t>
      </w:r>
    </w:p>
    <w:p w14:paraId="3209F7A6" w14:textId="77777777" w:rsidR="00FD3047" w:rsidRDefault="00FD3047" w:rsidP="00C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Врач клинической </w:t>
      </w:r>
    </w:p>
    <w:p w14:paraId="436E6316" w14:textId="77777777" w:rsidR="00FD3047" w:rsidRDefault="00FD3047" w:rsidP="00C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лабораторной диагностики </w:t>
      </w:r>
    </w:p>
    <w:p w14:paraId="7CDC1D47" w14:textId="3413EC7C" w:rsidR="00FD3047" w:rsidRDefault="00FD3047" w:rsidP="00C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(заведующий)                                                                    </w:t>
      </w:r>
      <w:r w:rsidR="002D3AEA">
        <w:rPr>
          <w:sz w:val="28"/>
          <w:szCs w:val="28"/>
        </w:rPr>
        <w:t xml:space="preserve"> </w:t>
      </w:r>
      <w:r>
        <w:rPr>
          <w:sz w:val="28"/>
          <w:szCs w:val="28"/>
        </w:rPr>
        <w:t>И.Э. Рейт</w:t>
      </w:r>
    </w:p>
    <w:p w14:paraId="235C2847" w14:textId="77777777" w:rsidR="00FD3047" w:rsidRDefault="00FD3047" w:rsidP="00CC3754">
      <w:pPr>
        <w:jc w:val="both"/>
        <w:rPr>
          <w:sz w:val="28"/>
          <w:szCs w:val="28"/>
        </w:rPr>
      </w:pPr>
    </w:p>
    <w:p w14:paraId="03C6F657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02E51371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2927937E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6E522084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5FB64D54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6FC18693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6E54A74A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40A2C5AF" w14:textId="77777777" w:rsidR="00C117BE" w:rsidRDefault="00C117BE" w:rsidP="00C117B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6CA5DF26" w14:textId="4D8E50E1" w:rsidR="001C45C2" w:rsidRDefault="001C45C2" w:rsidP="0018331D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326E9F0E" w14:textId="77777777" w:rsidR="00BC31ED" w:rsidRPr="005D4049" w:rsidRDefault="00BC31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BC31ED" w:rsidRPr="005D4049" w:rsidSect="0073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330E4"/>
    <w:multiLevelType w:val="hybridMultilevel"/>
    <w:tmpl w:val="3FD0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71162">
    <w:abstractNumId w:val="0"/>
  </w:num>
  <w:num w:numId="2" w16cid:durableId="1020812602">
    <w:abstractNumId w:val="1"/>
  </w:num>
  <w:num w:numId="3" w16cid:durableId="1613824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88"/>
    <w:rsid w:val="00083B91"/>
    <w:rsid w:val="00092E62"/>
    <w:rsid w:val="000C4132"/>
    <w:rsid w:val="00177D58"/>
    <w:rsid w:val="0018331D"/>
    <w:rsid w:val="001A7DEB"/>
    <w:rsid w:val="001B6EB9"/>
    <w:rsid w:val="001C45C2"/>
    <w:rsid w:val="001E5D1B"/>
    <w:rsid w:val="0020262F"/>
    <w:rsid w:val="00221A1C"/>
    <w:rsid w:val="0023444D"/>
    <w:rsid w:val="00257488"/>
    <w:rsid w:val="00270138"/>
    <w:rsid w:val="002834D7"/>
    <w:rsid w:val="00297F2A"/>
    <w:rsid w:val="002C2D17"/>
    <w:rsid w:val="002D3AEA"/>
    <w:rsid w:val="002E33B4"/>
    <w:rsid w:val="00334426"/>
    <w:rsid w:val="003555B1"/>
    <w:rsid w:val="003764CF"/>
    <w:rsid w:val="00394378"/>
    <w:rsid w:val="003977E6"/>
    <w:rsid w:val="0041255A"/>
    <w:rsid w:val="00416047"/>
    <w:rsid w:val="00427DE1"/>
    <w:rsid w:val="00433377"/>
    <w:rsid w:val="0045616A"/>
    <w:rsid w:val="00462BA7"/>
    <w:rsid w:val="00464B4E"/>
    <w:rsid w:val="00467891"/>
    <w:rsid w:val="00486B30"/>
    <w:rsid w:val="004A21B4"/>
    <w:rsid w:val="004A460C"/>
    <w:rsid w:val="004B2EA1"/>
    <w:rsid w:val="004B4CAA"/>
    <w:rsid w:val="004C478B"/>
    <w:rsid w:val="0050305E"/>
    <w:rsid w:val="00507C51"/>
    <w:rsid w:val="00553B1D"/>
    <w:rsid w:val="005827F8"/>
    <w:rsid w:val="005C3ED6"/>
    <w:rsid w:val="005D4049"/>
    <w:rsid w:val="006314AD"/>
    <w:rsid w:val="00637376"/>
    <w:rsid w:val="006411D2"/>
    <w:rsid w:val="00676285"/>
    <w:rsid w:val="00682BAA"/>
    <w:rsid w:val="006B7C49"/>
    <w:rsid w:val="007038E7"/>
    <w:rsid w:val="00725C3A"/>
    <w:rsid w:val="00734C5D"/>
    <w:rsid w:val="00754DB4"/>
    <w:rsid w:val="0079670C"/>
    <w:rsid w:val="007F5DEB"/>
    <w:rsid w:val="008312A2"/>
    <w:rsid w:val="00831CA3"/>
    <w:rsid w:val="0083235F"/>
    <w:rsid w:val="008632A2"/>
    <w:rsid w:val="00865742"/>
    <w:rsid w:val="00886807"/>
    <w:rsid w:val="00897A1A"/>
    <w:rsid w:val="00897C10"/>
    <w:rsid w:val="008B305E"/>
    <w:rsid w:val="008B33B6"/>
    <w:rsid w:val="008D476E"/>
    <w:rsid w:val="008F2546"/>
    <w:rsid w:val="009060E9"/>
    <w:rsid w:val="00907725"/>
    <w:rsid w:val="00917E98"/>
    <w:rsid w:val="009223A0"/>
    <w:rsid w:val="009D407D"/>
    <w:rsid w:val="009D584D"/>
    <w:rsid w:val="009F172F"/>
    <w:rsid w:val="009F4A88"/>
    <w:rsid w:val="00A0622B"/>
    <w:rsid w:val="00A145E0"/>
    <w:rsid w:val="00A22711"/>
    <w:rsid w:val="00A27627"/>
    <w:rsid w:val="00A42CF1"/>
    <w:rsid w:val="00A53FC8"/>
    <w:rsid w:val="00A57EB7"/>
    <w:rsid w:val="00A604A3"/>
    <w:rsid w:val="00A6460D"/>
    <w:rsid w:val="00A81B38"/>
    <w:rsid w:val="00AC19D1"/>
    <w:rsid w:val="00B150A8"/>
    <w:rsid w:val="00B24B46"/>
    <w:rsid w:val="00B26A3A"/>
    <w:rsid w:val="00B90624"/>
    <w:rsid w:val="00B95FC8"/>
    <w:rsid w:val="00BA441C"/>
    <w:rsid w:val="00BC0322"/>
    <w:rsid w:val="00BC31ED"/>
    <w:rsid w:val="00BD5FC3"/>
    <w:rsid w:val="00BD65DD"/>
    <w:rsid w:val="00BD7082"/>
    <w:rsid w:val="00C117BE"/>
    <w:rsid w:val="00C958BB"/>
    <w:rsid w:val="00CC3754"/>
    <w:rsid w:val="00CF315A"/>
    <w:rsid w:val="00CF70A5"/>
    <w:rsid w:val="00D02DAB"/>
    <w:rsid w:val="00D45489"/>
    <w:rsid w:val="00D535EB"/>
    <w:rsid w:val="00D6095F"/>
    <w:rsid w:val="00D8393B"/>
    <w:rsid w:val="00DB4487"/>
    <w:rsid w:val="00DD4A08"/>
    <w:rsid w:val="00DF4856"/>
    <w:rsid w:val="00DF72C0"/>
    <w:rsid w:val="00E1674A"/>
    <w:rsid w:val="00E2043E"/>
    <w:rsid w:val="00E31E67"/>
    <w:rsid w:val="00E44E81"/>
    <w:rsid w:val="00E64228"/>
    <w:rsid w:val="00E7108B"/>
    <w:rsid w:val="00EB4AAF"/>
    <w:rsid w:val="00EB78D3"/>
    <w:rsid w:val="00F1669D"/>
    <w:rsid w:val="00F3789A"/>
    <w:rsid w:val="00F426CD"/>
    <w:rsid w:val="00F90291"/>
    <w:rsid w:val="00F97CF3"/>
    <w:rsid w:val="00FD3047"/>
    <w:rsid w:val="00FE13AC"/>
    <w:rsid w:val="00FF1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5D03"/>
  <w15:docId w15:val="{5688F0E5-410A-4090-853E-1475C951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257488"/>
  </w:style>
  <w:style w:type="character" w:customStyle="1" w:styleId="fake-non-breaking-space">
    <w:name w:val="fake-non-breaking-space"/>
    <w:basedOn w:val="a0"/>
    <w:rsid w:val="00257488"/>
  </w:style>
  <w:style w:type="character" w:customStyle="1" w:styleId="h-normal">
    <w:name w:val="h-normal"/>
    <w:basedOn w:val="a0"/>
    <w:rsid w:val="00257488"/>
  </w:style>
  <w:style w:type="character" w:customStyle="1" w:styleId="1">
    <w:name w:val="Заголовок №1_"/>
    <w:link w:val="10"/>
    <w:rsid w:val="0025748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257488"/>
    <w:rPr>
      <w:b/>
      <w:bCs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2574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25748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257488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olorff0000">
    <w:name w:val="color__ff0000"/>
    <w:rsid w:val="00257488"/>
  </w:style>
  <w:style w:type="paragraph" w:customStyle="1" w:styleId="p-consnonformat">
    <w:name w:val="p-consnonformat"/>
    <w:basedOn w:val="a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rsid w:val="00257488"/>
  </w:style>
  <w:style w:type="character" w:customStyle="1" w:styleId="doc-name">
    <w:name w:val="doc-name"/>
    <w:basedOn w:val="a0"/>
    <w:rsid w:val="00EB4AAF"/>
  </w:style>
  <w:style w:type="paragraph" w:customStyle="1" w:styleId="balloon-text">
    <w:name w:val="balloon-text"/>
    <w:basedOn w:val="a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BA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2BAA"/>
    <w:rPr>
      <w:color w:val="605E5C"/>
      <w:shd w:val="clear" w:color="auto" w:fill="E1DFDD"/>
    </w:rPr>
  </w:style>
  <w:style w:type="paragraph" w:styleId="a5">
    <w:name w:val="Body Text"/>
    <w:basedOn w:val="a"/>
    <w:link w:val="a6"/>
    <w:unhideWhenUsed/>
    <w:rsid w:val="00334426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rsid w:val="003344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BC3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11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77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19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76E0-097B-4226-B4DF-AFA99DCB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Грабовский</dc:creator>
  <cp:keywords/>
  <dc:description/>
  <cp:lastModifiedBy>Терехович Татьяна Владимировна</cp:lastModifiedBy>
  <cp:revision>2</cp:revision>
  <cp:lastPrinted>2023-09-06T06:14:00Z</cp:lastPrinted>
  <dcterms:created xsi:type="dcterms:W3CDTF">2026-07-31T09:38:00Z</dcterms:created>
  <dcterms:modified xsi:type="dcterms:W3CDTF">2026-07-31T09:38:00Z</dcterms:modified>
</cp:coreProperties>
</file>