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B2099" w14:textId="77777777" w:rsidR="00125D08" w:rsidRPr="003C78EA" w:rsidRDefault="00125D08" w:rsidP="003C78EA">
      <w:pPr>
        <w:autoSpaceDE w:val="0"/>
        <w:autoSpaceDN w:val="0"/>
        <w:adjustRightInd w:val="0"/>
        <w:contextualSpacing/>
        <w:mirrorIndents/>
        <w:jc w:val="both"/>
      </w:pPr>
      <w:r w:rsidRPr="003C78EA">
        <w:t xml:space="preserve"> </w:t>
      </w:r>
    </w:p>
    <w:p w14:paraId="518E64CC" w14:textId="073B7C5E" w:rsidR="00125D08" w:rsidRPr="003C78EA" w:rsidRDefault="009F707C" w:rsidP="003C78EA">
      <w:pPr>
        <w:tabs>
          <w:tab w:val="right" w:pos="9498"/>
        </w:tabs>
        <w:autoSpaceDE w:val="0"/>
        <w:autoSpaceDN w:val="0"/>
        <w:adjustRightInd w:val="0"/>
        <w:contextualSpacing/>
        <w:mirrorIndents/>
        <w:rPr>
          <w:b/>
        </w:rPr>
      </w:pPr>
      <w:proofErr w:type="spellStart"/>
      <w:r w:rsidRPr="003C78EA">
        <w:rPr>
          <w:b/>
        </w:rPr>
        <w:t>ГродМТ</w:t>
      </w:r>
      <w:proofErr w:type="spellEnd"/>
      <w:r w:rsidR="00CF170B" w:rsidRPr="003C78EA">
        <w:rPr>
          <w:b/>
        </w:rPr>
        <w:t xml:space="preserve"> 3</w:t>
      </w:r>
      <w:r w:rsidR="00144AC7" w:rsidRPr="003C78EA">
        <w:rPr>
          <w:b/>
        </w:rPr>
        <w:t>9</w:t>
      </w:r>
      <w:r w:rsidR="00F45D20" w:rsidRPr="003C78EA">
        <w:rPr>
          <w:b/>
        </w:rPr>
        <w:t>4</w:t>
      </w:r>
      <w:r w:rsidR="00CF170B" w:rsidRPr="003C78EA">
        <w:rPr>
          <w:b/>
        </w:rPr>
        <w:t>/26-</w:t>
      </w:r>
      <w:r w:rsidR="00C55DEE">
        <w:rPr>
          <w:b/>
        </w:rPr>
        <w:t>ЗОИ</w:t>
      </w:r>
      <w:r w:rsidR="00E908EA">
        <w:rPr>
          <w:b/>
        </w:rPr>
        <w:t>(</w:t>
      </w:r>
      <w:r w:rsidR="00F27D49">
        <w:rPr>
          <w:b/>
        </w:rPr>
        <w:t>2</w:t>
      </w:r>
      <w:r w:rsidR="00E908EA">
        <w:rPr>
          <w:b/>
        </w:rPr>
        <w:t>П)</w:t>
      </w:r>
      <w:r w:rsidR="004B38C9" w:rsidRPr="003C78EA">
        <w:rPr>
          <w:b/>
        </w:rPr>
        <w:t xml:space="preserve">                   </w:t>
      </w:r>
      <w:r w:rsidRPr="003C78EA">
        <w:rPr>
          <w:b/>
        </w:rPr>
        <w:t xml:space="preserve">                                                                  </w:t>
      </w:r>
      <w:r w:rsidR="00125D08" w:rsidRPr="003C78EA">
        <w:rPr>
          <w:b/>
        </w:rPr>
        <w:t>Приложение 1</w:t>
      </w:r>
    </w:p>
    <w:p w14:paraId="5EBDD06E" w14:textId="77777777" w:rsidR="009F707C" w:rsidRPr="003C78EA" w:rsidRDefault="009F707C" w:rsidP="003C78EA">
      <w:pPr>
        <w:tabs>
          <w:tab w:val="right" w:pos="9498"/>
        </w:tabs>
        <w:autoSpaceDE w:val="0"/>
        <w:autoSpaceDN w:val="0"/>
        <w:adjustRightInd w:val="0"/>
        <w:contextualSpacing/>
        <w:mirrorIndents/>
        <w:rPr>
          <w:b/>
        </w:rPr>
      </w:pPr>
    </w:p>
    <w:p w14:paraId="32F20280" w14:textId="76493292" w:rsidR="00125D08" w:rsidRPr="003C78EA" w:rsidRDefault="00125D08" w:rsidP="003C78EA">
      <w:pPr>
        <w:autoSpaceDE w:val="0"/>
        <w:autoSpaceDN w:val="0"/>
        <w:adjustRightInd w:val="0"/>
        <w:contextualSpacing/>
        <w:mirrorIndents/>
        <w:jc w:val="center"/>
        <w:rPr>
          <w:b/>
        </w:rPr>
      </w:pPr>
      <w:r w:rsidRPr="003C78EA">
        <w:rPr>
          <w:b/>
        </w:rPr>
        <w:t>Технические характеристики (описание) медицинской техники и изделий медицинского назначения</w:t>
      </w:r>
    </w:p>
    <w:p w14:paraId="4552C385" w14:textId="77777777" w:rsidR="00F45D20" w:rsidRPr="003C78EA" w:rsidRDefault="00F45D20" w:rsidP="003C78EA">
      <w:pPr>
        <w:pStyle w:val="a8"/>
        <w:widowControl w:val="0"/>
        <w:suppressAutoHyphens/>
        <w:spacing w:after="0" w:line="240" w:lineRule="auto"/>
        <w:ind w:left="0"/>
        <w:mirrorIndents/>
        <w:rPr>
          <w:rFonts w:ascii="Times New Roman" w:hAnsi="Times New Roman"/>
          <w:sz w:val="24"/>
          <w:szCs w:val="24"/>
        </w:rPr>
      </w:pPr>
    </w:p>
    <w:p w14:paraId="5B2CF5B7" w14:textId="19AD7E9E" w:rsidR="00F45D20" w:rsidRPr="003C78EA" w:rsidRDefault="00F45D20" w:rsidP="003C78EA">
      <w:pPr>
        <w:pStyle w:val="a8"/>
        <w:widowControl w:val="0"/>
        <w:suppressAutoHyphens/>
        <w:spacing w:after="0" w:line="240" w:lineRule="auto"/>
        <w:ind w:left="0"/>
        <w:mirrorIndents/>
        <w:jc w:val="center"/>
        <w:rPr>
          <w:rFonts w:ascii="Times New Roman" w:hAnsi="Times New Roman"/>
          <w:b/>
          <w:bCs/>
          <w:sz w:val="24"/>
          <w:szCs w:val="24"/>
        </w:rPr>
      </w:pPr>
      <w:r w:rsidRPr="003C78EA">
        <w:rPr>
          <w:rFonts w:ascii="Times New Roman" w:hAnsi="Times New Roman"/>
          <w:b/>
          <w:bCs/>
          <w:sz w:val="24"/>
          <w:szCs w:val="24"/>
        </w:rPr>
        <w:t>Лот 2 Аппарат для низкочастотной магнитотерапии</w:t>
      </w:r>
    </w:p>
    <w:p w14:paraId="214A5560" w14:textId="77777777" w:rsidR="00F45D20" w:rsidRPr="003C78EA" w:rsidRDefault="00F45D20" w:rsidP="003C78EA">
      <w:pPr>
        <w:pStyle w:val="a8"/>
        <w:widowControl w:val="0"/>
        <w:suppressAutoHyphens/>
        <w:spacing w:after="0" w:line="240" w:lineRule="auto"/>
        <w:ind w:left="0"/>
        <w:mirrorIndents/>
        <w:jc w:val="center"/>
        <w:rPr>
          <w:rFonts w:ascii="Times New Roman" w:hAnsi="Times New Roman"/>
          <w:sz w:val="24"/>
          <w:szCs w:val="24"/>
        </w:rPr>
      </w:pPr>
    </w:p>
    <w:p w14:paraId="02B3B4E9" w14:textId="12AE72AC" w:rsidR="00F45D20" w:rsidRPr="003C78EA" w:rsidRDefault="00F45D20" w:rsidP="003C78EA">
      <w:pPr>
        <w:pStyle w:val="a8"/>
        <w:widowControl w:val="0"/>
        <w:numPr>
          <w:ilvl w:val="0"/>
          <w:numId w:val="9"/>
        </w:numPr>
        <w:suppressAutoHyphens/>
        <w:spacing w:after="0" w:line="240" w:lineRule="auto"/>
        <w:ind w:left="0" w:firstLine="0"/>
        <w:mirrorIndents/>
        <w:rPr>
          <w:rFonts w:ascii="Times New Roman" w:hAnsi="Times New Roman"/>
          <w:sz w:val="24"/>
          <w:szCs w:val="24"/>
        </w:rPr>
      </w:pPr>
      <w:r w:rsidRPr="003C78EA">
        <w:rPr>
          <w:rFonts w:ascii="Times New Roman" w:hAnsi="Times New Roman"/>
          <w:b/>
          <w:sz w:val="24"/>
          <w:szCs w:val="24"/>
        </w:rPr>
        <w:t>Состав (комплектация) медицинских изделий</w:t>
      </w:r>
      <w:r w:rsidRPr="003C78EA">
        <w:rPr>
          <w:rFonts w:ascii="Times New Roman" w:hAnsi="Times New Roman"/>
          <w:b/>
          <w:sz w:val="24"/>
          <w:szCs w:val="24"/>
          <w:lang w:val="en-US"/>
        </w:rPr>
        <w:t>:</w:t>
      </w:r>
    </w:p>
    <w:tbl>
      <w:tblPr>
        <w:tblStyle w:val="a9"/>
        <w:tblW w:w="0" w:type="auto"/>
        <w:tblInd w:w="360" w:type="dxa"/>
        <w:tblLook w:val="04A0" w:firstRow="1" w:lastRow="0" w:firstColumn="1" w:lastColumn="0" w:noHBand="0" w:noVBand="1"/>
      </w:tblPr>
      <w:tblGrid>
        <w:gridCol w:w="911"/>
        <w:gridCol w:w="5528"/>
        <w:gridCol w:w="1190"/>
        <w:gridCol w:w="1499"/>
      </w:tblGrid>
      <w:tr w:rsidR="00F45D20" w:rsidRPr="003C78EA" w14:paraId="31BFC4BC" w14:textId="77777777" w:rsidTr="00985371">
        <w:tc>
          <w:tcPr>
            <w:tcW w:w="911" w:type="dxa"/>
          </w:tcPr>
          <w:p w14:paraId="4330063E" w14:textId="77777777" w:rsidR="00F45D20" w:rsidRPr="003C78EA" w:rsidRDefault="00F45D20" w:rsidP="003C78EA">
            <w:pPr>
              <w:widowControl w:val="0"/>
              <w:suppressAutoHyphens/>
              <w:contextualSpacing/>
              <w:mirrorIndents/>
              <w:jc w:val="center"/>
              <w:rPr>
                <w:b/>
                <w:bCs/>
              </w:rPr>
            </w:pPr>
            <w:r w:rsidRPr="003C78EA">
              <w:rPr>
                <w:b/>
                <w:bCs/>
              </w:rPr>
              <w:t>№ п/п</w:t>
            </w:r>
          </w:p>
        </w:tc>
        <w:tc>
          <w:tcPr>
            <w:tcW w:w="5528" w:type="dxa"/>
          </w:tcPr>
          <w:p w14:paraId="246C49D3" w14:textId="77777777" w:rsidR="00F45D20" w:rsidRPr="003C78EA" w:rsidRDefault="00F45D20" w:rsidP="003C78EA">
            <w:pPr>
              <w:widowControl w:val="0"/>
              <w:suppressAutoHyphens/>
              <w:contextualSpacing/>
              <w:mirrorIndents/>
              <w:jc w:val="center"/>
              <w:rPr>
                <w:b/>
                <w:bCs/>
              </w:rPr>
            </w:pPr>
            <w:r w:rsidRPr="003C78EA">
              <w:rPr>
                <w:b/>
                <w:bCs/>
              </w:rPr>
              <w:t>Наименование</w:t>
            </w:r>
          </w:p>
        </w:tc>
        <w:tc>
          <w:tcPr>
            <w:tcW w:w="1190" w:type="dxa"/>
          </w:tcPr>
          <w:p w14:paraId="6958F133" w14:textId="77777777" w:rsidR="00F45D20" w:rsidRPr="003C78EA" w:rsidRDefault="00F45D20" w:rsidP="003C78EA">
            <w:pPr>
              <w:widowControl w:val="0"/>
              <w:suppressAutoHyphens/>
              <w:contextualSpacing/>
              <w:mirrorIndents/>
              <w:jc w:val="center"/>
              <w:rPr>
                <w:b/>
                <w:bCs/>
              </w:rPr>
            </w:pPr>
            <w:r w:rsidRPr="003C78EA">
              <w:rPr>
                <w:b/>
                <w:bCs/>
              </w:rPr>
              <w:t>Ед. изм.</w:t>
            </w:r>
          </w:p>
        </w:tc>
        <w:tc>
          <w:tcPr>
            <w:tcW w:w="1499" w:type="dxa"/>
          </w:tcPr>
          <w:p w14:paraId="142A31A8" w14:textId="77777777" w:rsidR="00F45D20" w:rsidRPr="003C78EA" w:rsidRDefault="00F45D20" w:rsidP="003C78EA">
            <w:pPr>
              <w:widowControl w:val="0"/>
              <w:suppressAutoHyphens/>
              <w:contextualSpacing/>
              <w:mirrorIndents/>
              <w:jc w:val="center"/>
              <w:rPr>
                <w:b/>
                <w:bCs/>
              </w:rPr>
            </w:pPr>
            <w:r w:rsidRPr="003C78EA">
              <w:rPr>
                <w:b/>
                <w:bCs/>
              </w:rPr>
              <w:t>Количество</w:t>
            </w:r>
          </w:p>
        </w:tc>
      </w:tr>
      <w:tr w:rsidR="00F45D20" w:rsidRPr="003C78EA" w14:paraId="4B71D318" w14:textId="77777777" w:rsidTr="00985371">
        <w:tc>
          <w:tcPr>
            <w:tcW w:w="911" w:type="dxa"/>
          </w:tcPr>
          <w:p w14:paraId="24EB3DCF" w14:textId="77777777" w:rsidR="00F45D20" w:rsidRPr="003C78EA" w:rsidRDefault="00F45D20" w:rsidP="003C78EA">
            <w:pPr>
              <w:widowControl w:val="0"/>
              <w:suppressAutoHyphens/>
              <w:contextualSpacing/>
              <w:mirrorIndents/>
              <w:jc w:val="center"/>
            </w:pPr>
            <w:r w:rsidRPr="003C78EA">
              <w:t>1.1.</w:t>
            </w:r>
          </w:p>
        </w:tc>
        <w:tc>
          <w:tcPr>
            <w:tcW w:w="5528" w:type="dxa"/>
          </w:tcPr>
          <w:p w14:paraId="6FAEFC0C" w14:textId="3FDE56FA" w:rsidR="00F45D20" w:rsidRPr="003C78EA" w:rsidRDefault="00F45D20" w:rsidP="003C78EA">
            <w:pPr>
              <w:widowControl w:val="0"/>
              <w:suppressAutoHyphens/>
              <w:contextualSpacing/>
              <w:mirrorIndents/>
            </w:pPr>
            <w:r w:rsidRPr="003C78EA">
              <w:t>Аппарат для низкочастотной магнитотерапии</w:t>
            </w:r>
          </w:p>
        </w:tc>
        <w:tc>
          <w:tcPr>
            <w:tcW w:w="1190" w:type="dxa"/>
          </w:tcPr>
          <w:p w14:paraId="27084E00" w14:textId="77777777" w:rsidR="00F45D20" w:rsidRPr="003C78EA" w:rsidRDefault="00F45D20" w:rsidP="003C78EA">
            <w:pPr>
              <w:widowControl w:val="0"/>
              <w:suppressAutoHyphens/>
              <w:contextualSpacing/>
              <w:mirrorIndents/>
              <w:jc w:val="center"/>
            </w:pPr>
            <w:r w:rsidRPr="003C78EA">
              <w:t>шт.</w:t>
            </w:r>
          </w:p>
        </w:tc>
        <w:tc>
          <w:tcPr>
            <w:tcW w:w="1499" w:type="dxa"/>
          </w:tcPr>
          <w:p w14:paraId="04A51060" w14:textId="77777777" w:rsidR="00F45D20" w:rsidRPr="003C78EA" w:rsidRDefault="00F45D20" w:rsidP="003C78EA">
            <w:pPr>
              <w:widowControl w:val="0"/>
              <w:suppressAutoHyphens/>
              <w:contextualSpacing/>
              <w:mirrorIndents/>
              <w:jc w:val="center"/>
            </w:pPr>
            <w:r w:rsidRPr="003C78EA">
              <w:t>2</w:t>
            </w:r>
          </w:p>
        </w:tc>
      </w:tr>
    </w:tbl>
    <w:p w14:paraId="68BC1D9A" w14:textId="77777777" w:rsidR="00F45D20" w:rsidRPr="003C78EA" w:rsidRDefault="00F45D20" w:rsidP="003C78EA">
      <w:pPr>
        <w:pStyle w:val="a8"/>
        <w:widowControl w:val="0"/>
        <w:numPr>
          <w:ilvl w:val="0"/>
          <w:numId w:val="9"/>
        </w:numPr>
        <w:suppressAutoHyphens/>
        <w:spacing w:after="0" w:line="240" w:lineRule="auto"/>
        <w:ind w:left="0" w:firstLine="0"/>
        <w:mirrorIndents/>
        <w:rPr>
          <w:rFonts w:ascii="Times New Roman" w:hAnsi="Times New Roman"/>
          <w:b/>
          <w:bCs/>
          <w:sz w:val="24"/>
          <w:szCs w:val="24"/>
        </w:rPr>
      </w:pPr>
      <w:r w:rsidRPr="003C78EA">
        <w:rPr>
          <w:rFonts w:ascii="Times New Roman" w:hAnsi="Times New Roman"/>
          <w:b/>
          <w:bCs/>
          <w:sz w:val="24"/>
          <w:szCs w:val="24"/>
        </w:rPr>
        <w:t>Технические требования</w:t>
      </w:r>
      <w:r w:rsidRPr="003C78EA">
        <w:rPr>
          <w:rFonts w:ascii="Times New Roman" w:hAnsi="Times New Roman"/>
          <w:b/>
          <w:bCs/>
          <w:sz w:val="24"/>
          <w:szCs w:val="24"/>
          <w:lang w:val="en-US"/>
        </w:rPr>
        <w:t>:</w:t>
      </w:r>
    </w:p>
    <w:p w14:paraId="6853095D" w14:textId="6A2DC6DA" w:rsidR="00F45D20" w:rsidRPr="003C78EA" w:rsidRDefault="00F45D20" w:rsidP="003C78EA">
      <w:pPr>
        <w:pStyle w:val="a8"/>
        <w:widowControl w:val="0"/>
        <w:numPr>
          <w:ilvl w:val="1"/>
          <w:numId w:val="9"/>
        </w:numPr>
        <w:suppressAutoHyphens/>
        <w:spacing w:after="0" w:line="240" w:lineRule="auto"/>
        <w:ind w:left="0" w:firstLine="0"/>
        <w:mirrorIndents/>
        <w:rPr>
          <w:rFonts w:ascii="Times New Roman" w:hAnsi="Times New Roman"/>
          <w:sz w:val="24"/>
          <w:szCs w:val="24"/>
        </w:rPr>
      </w:pPr>
      <w:r w:rsidRPr="003C78EA">
        <w:rPr>
          <w:rFonts w:ascii="Times New Roman" w:hAnsi="Times New Roman"/>
          <w:sz w:val="24"/>
          <w:szCs w:val="24"/>
        </w:rPr>
        <w:t>Режим работы: повторно кратковременный 30 мин. Работы – 10 мин. Перерыв.</w:t>
      </w:r>
    </w:p>
    <w:p w14:paraId="76E1CEB0" w14:textId="58F92C85" w:rsidR="00F45D20" w:rsidRPr="003C78EA" w:rsidRDefault="00F45D20" w:rsidP="003C78EA">
      <w:pPr>
        <w:pStyle w:val="a8"/>
        <w:widowControl w:val="0"/>
        <w:numPr>
          <w:ilvl w:val="1"/>
          <w:numId w:val="9"/>
        </w:numPr>
        <w:suppressAutoHyphens/>
        <w:spacing w:after="0" w:line="240" w:lineRule="auto"/>
        <w:ind w:left="0" w:firstLine="0"/>
        <w:mirrorIndents/>
        <w:rPr>
          <w:rFonts w:ascii="Times New Roman" w:hAnsi="Times New Roman"/>
          <w:sz w:val="24"/>
          <w:szCs w:val="24"/>
        </w:rPr>
      </w:pPr>
      <w:r w:rsidRPr="003C78EA">
        <w:rPr>
          <w:rFonts w:ascii="Times New Roman" w:hAnsi="Times New Roman"/>
          <w:sz w:val="24"/>
          <w:szCs w:val="24"/>
        </w:rPr>
        <w:t>Амплитудное значение магнитной индукции на рабочей поверхности (</w:t>
      </w:r>
      <w:proofErr w:type="spellStart"/>
      <w:r w:rsidRPr="003C78EA">
        <w:rPr>
          <w:rFonts w:ascii="Times New Roman" w:hAnsi="Times New Roman"/>
          <w:sz w:val="24"/>
          <w:szCs w:val="24"/>
        </w:rPr>
        <w:t>мТл</w:t>
      </w:r>
      <w:proofErr w:type="spellEnd"/>
      <w:r w:rsidRPr="003C78EA">
        <w:rPr>
          <w:rFonts w:ascii="Times New Roman" w:hAnsi="Times New Roman"/>
          <w:sz w:val="24"/>
          <w:szCs w:val="24"/>
        </w:rPr>
        <w:t>): 40 ± 10.</w:t>
      </w:r>
    </w:p>
    <w:p w14:paraId="091CDF4E" w14:textId="7FE6EC03" w:rsidR="00F45D20" w:rsidRPr="003C78EA" w:rsidRDefault="00F45D20" w:rsidP="003C78EA">
      <w:pPr>
        <w:pStyle w:val="a8"/>
        <w:widowControl w:val="0"/>
        <w:numPr>
          <w:ilvl w:val="1"/>
          <w:numId w:val="9"/>
        </w:numPr>
        <w:suppressAutoHyphens/>
        <w:spacing w:after="0" w:line="240" w:lineRule="auto"/>
        <w:ind w:left="0" w:firstLine="0"/>
        <w:mirrorIndents/>
        <w:rPr>
          <w:rFonts w:ascii="Times New Roman" w:hAnsi="Times New Roman"/>
          <w:sz w:val="24"/>
          <w:szCs w:val="24"/>
        </w:rPr>
      </w:pPr>
      <w:r w:rsidRPr="003C78EA">
        <w:rPr>
          <w:rFonts w:ascii="Times New Roman" w:hAnsi="Times New Roman"/>
          <w:sz w:val="24"/>
          <w:szCs w:val="24"/>
        </w:rPr>
        <w:t>Длительность импульса (мс)</w:t>
      </w:r>
      <w:r w:rsidRPr="003C78EA">
        <w:rPr>
          <w:rFonts w:ascii="Times New Roman" w:hAnsi="Times New Roman"/>
          <w:sz w:val="24"/>
          <w:szCs w:val="24"/>
          <w:lang w:val="en-US"/>
        </w:rPr>
        <w:t xml:space="preserve">: </w:t>
      </w:r>
      <w:r w:rsidRPr="003C78EA">
        <w:rPr>
          <w:rFonts w:ascii="Times New Roman" w:hAnsi="Times New Roman"/>
          <w:sz w:val="24"/>
          <w:szCs w:val="24"/>
        </w:rPr>
        <w:t>12 ± 20 %.</w:t>
      </w:r>
    </w:p>
    <w:p w14:paraId="4C9B5FF0" w14:textId="52AD1BCC" w:rsidR="00F45D20" w:rsidRPr="003C78EA" w:rsidRDefault="00F5708D" w:rsidP="003C78EA">
      <w:pPr>
        <w:pStyle w:val="a8"/>
        <w:widowControl w:val="0"/>
        <w:numPr>
          <w:ilvl w:val="1"/>
          <w:numId w:val="9"/>
        </w:numPr>
        <w:suppressAutoHyphens/>
        <w:spacing w:after="0" w:line="240" w:lineRule="auto"/>
        <w:ind w:left="0" w:firstLine="0"/>
        <w:mirrorIndents/>
        <w:rPr>
          <w:rFonts w:ascii="Times New Roman" w:hAnsi="Times New Roman"/>
          <w:sz w:val="24"/>
          <w:szCs w:val="24"/>
        </w:rPr>
      </w:pPr>
      <w:r w:rsidRPr="003C78EA">
        <w:rPr>
          <w:rFonts w:ascii="Times New Roman" w:hAnsi="Times New Roman"/>
          <w:sz w:val="24"/>
          <w:szCs w:val="24"/>
        </w:rPr>
        <w:t>Частота следования импульсов (Гц)</w:t>
      </w:r>
      <w:r w:rsidRPr="003C78EA">
        <w:rPr>
          <w:rFonts w:ascii="Times New Roman" w:hAnsi="Times New Roman"/>
          <w:sz w:val="24"/>
          <w:szCs w:val="24"/>
          <w:lang w:val="en-US"/>
        </w:rPr>
        <w:t xml:space="preserve">: </w:t>
      </w:r>
      <w:r w:rsidRPr="003C78EA">
        <w:rPr>
          <w:rFonts w:ascii="Times New Roman" w:hAnsi="Times New Roman"/>
          <w:sz w:val="24"/>
          <w:szCs w:val="24"/>
        </w:rPr>
        <w:t>12,5 ± 5.</w:t>
      </w:r>
    </w:p>
    <w:p w14:paraId="46E35743" w14:textId="79327F8B" w:rsidR="00F5708D" w:rsidRPr="003C78EA" w:rsidRDefault="00F5708D" w:rsidP="003C78EA">
      <w:pPr>
        <w:pStyle w:val="a8"/>
        <w:widowControl w:val="0"/>
        <w:numPr>
          <w:ilvl w:val="1"/>
          <w:numId w:val="9"/>
        </w:numPr>
        <w:suppressAutoHyphens/>
        <w:spacing w:after="0" w:line="240" w:lineRule="auto"/>
        <w:ind w:left="0" w:firstLine="0"/>
        <w:mirrorIndents/>
        <w:rPr>
          <w:rFonts w:ascii="Times New Roman" w:hAnsi="Times New Roman"/>
          <w:sz w:val="24"/>
          <w:szCs w:val="24"/>
        </w:rPr>
      </w:pPr>
      <w:r w:rsidRPr="003C78EA">
        <w:rPr>
          <w:rFonts w:ascii="Times New Roman" w:hAnsi="Times New Roman"/>
          <w:sz w:val="24"/>
          <w:szCs w:val="24"/>
        </w:rPr>
        <w:t xml:space="preserve">Электробезопасность (класс защиты) не менее </w:t>
      </w:r>
      <w:r w:rsidRPr="003C78EA">
        <w:rPr>
          <w:rFonts w:ascii="Times New Roman" w:hAnsi="Times New Roman"/>
          <w:sz w:val="24"/>
          <w:szCs w:val="24"/>
          <w:lang w:val="en-US"/>
        </w:rPr>
        <w:t>II</w:t>
      </w:r>
      <w:r w:rsidRPr="003C78EA">
        <w:rPr>
          <w:rFonts w:ascii="Times New Roman" w:hAnsi="Times New Roman"/>
          <w:sz w:val="24"/>
          <w:szCs w:val="24"/>
        </w:rPr>
        <w:t>.</w:t>
      </w:r>
    </w:p>
    <w:p w14:paraId="4D3C29CB" w14:textId="2153FC59" w:rsidR="00F5708D" w:rsidRPr="003C78EA" w:rsidRDefault="00F5708D" w:rsidP="003C78EA">
      <w:pPr>
        <w:pStyle w:val="a8"/>
        <w:widowControl w:val="0"/>
        <w:numPr>
          <w:ilvl w:val="1"/>
          <w:numId w:val="9"/>
        </w:numPr>
        <w:suppressAutoHyphens/>
        <w:spacing w:after="0" w:line="240" w:lineRule="auto"/>
        <w:ind w:left="0" w:firstLine="0"/>
        <w:mirrorIndents/>
        <w:rPr>
          <w:rFonts w:ascii="Times New Roman" w:hAnsi="Times New Roman"/>
          <w:sz w:val="24"/>
          <w:szCs w:val="24"/>
        </w:rPr>
      </w:pPr>
      <w:r w:rsidRPr="003C78EA">
        <w:rPr>
          <w:rFonts w:ascii="Times New Roman" w:hAnsi="Times New Roman"/>
          <w:sz w:val="24"/>
          <w:szCs w:val="24"/>
        </w:rPr>
        <w:t>Регулировка отдаваемой мощности – ступенчатая.</w:t>
      </w:r>
    </w:p>
    <w:p w14:paraId="505F80D6" w14:textId="77777777" w:rsidR="00EC56F1" w:rsidRPr="003C78EA" w:rsidRDefault="00EC56F1" w:rsidP="003C78EA">
      <w:pPr>
        <w:widowControl w:val="0"/>
        <w:suppressAutoHyphens/>
        <w:contextualSpacing/>
        <w:mirrorIndents/>
        <w:jc w:val="both"/>
      </w:pPr>
    </w:p>
    <w:p w14:paraId="471799B3" w14:textId="156333C9" w:rsidR="00EC56F1" w:rsidRPr="003C78EA" w:rsidRDefault="00EC56F1" w:rsidP="003C78EA">
      <w:pPr>
        <w:widowControl w:val="0"/>
        <w:suppressAutoHyphens/>
        <w:contextualSpacing/>
        <w:mirrorIndents/>
        <w:jc w:val="center"/>
        <w:rPr>
          <w:b/>
          <w:bCs/>
        </w:rPr>
      </w:pPr>
      <w:r w:rsidRPr="003C78EA">
        <w:rPr>
          <w:b/>
          <w:bCs/>
        </w:rPr>
        <w:t xml:space="preserve">Лот 5 </w:t>
      </w:r>
      <w:r w:rsidR="003C78EA" w:rsidRPr="003C78EA">
        <w:rPr>
          <w:b/>
          <w:bCs/>
        </w:rPr>
        <w:t xml:space="preserve">Аппарат </w:t>
      </w:r>
      <w:proofErr w:type="spellStart"/>
      <w:r w:rsidR="003C78EA" w:rsidRPr="003C78EA">
        <w:rPr>
          <w:b/>
          <w:bCs/>
        </w:rPr>
        <w:t>магнитотерапевтический</w:t>
      </w:r>
      <w:proofErr w:type="spellEnd"/>
      <w:r w:rsidR="003C78EA" w:rsidRPr="003C78EA">
        <w:rPr>
          <w:b/>
          <w:bCs/>
        </w:rPr>
        <w:t xml:space="preserve"> низкочастотный портативный</w:t>
      </w:r>
    </w:p>
    <w:p w14:paraId="63913D66" w14:textId="77777777" w:rsidR="00EC56F1" w:rsidRPr="003C78EA" w:rsidRDefault="00EC56F1" w:rsidP="003C78EA">
      <w:pPr>
        <w:widowControl w:val="0"/>
        <w:suppressAutoHyphens/>
        <w:contextualSpacing/>
        <w:mirrorIndents/>
        <w:jc w:val="center"/>
      </w:pPr>
    </w:p>
    <w:p w14:paraId="595B93EF" w14:textId="7DCA0AE3" w:rsidR="00EC56F1" w:rsidRPr="003C78EA" w:rsidRDefault="00EC56F1" w:rsidP="003C78EA">
      <w:pPr>
        <w:pStyle w:val="a8"/>
        <w:widowControl w:val="0"/>
        <w:numPr>
          <w:ilvl w:val="0"/>
          <w:numId w:val="12"/>
        </w:numPr>
        <w:suppressAutoHyphens/>
        <w:spacing w:after="0" w:line="240" w:lineRule="auto"/>
        <w:ind w:left="0" w:firstLine="0"/>
        <w:mirrorIndents/>
        <w:rPr>
          <w:rFonts w:ascii="Times New Roman" w:hAnsi="Times New Roman"/>
          <w:sz w:val="24"/>
          <w:szCs w:val="24"/>
        </w:rPr>
      </w:pPr>
      <w:r w:rsidRPr="003C78EA">
        <w:rPr>
          <w:rFonts w:ascii="Times New Roman" w:hAnsi="Times New Roman"/>
          <w:b/>
          <w:sz w:val="24"/>
          <w:szCs w:val="24"/>
        </w:rPr>
        <w:t>Состав (комплектация) медицинских изделий</w:t>
      </w:r>
      <w:r w:rsidRPr="003C78EA">
        <w:rPr>
          <w:rFonts w:ascii="Times New Roman" w:hAnsi="Times New Roman"/>
          <w:b/>
          <w:sz w:val="24"/>
          <w:szCs w:val="24"/>
          <w:lang w:val="en-US"/>
        </w:rPr>
        <w:t>:</w:t>
      </w:r>
    </w:p>
    <w:tbl>
      <w:tblPr>
        <w:tblStyle w:val="a9"/>
        <w:tblW w:w="0" w:type="auto"/>
        <w:tblInd w:w="360" w:type="dxa"/>
        <w:tblLook w:val="04A0" w:firstRow="1" w:lastRow="0" w:firstColumn="1" w:lastColumn="0" w:noHBand="0" w:noVBand="1"/>
      </w:tblPr>
      <w:tblGrid>
        <w:gridCol w:w="911"/>
        <w:gridCol w:w="5528"/>
        <w:gridCol w:w="1190"/>
        <w:gridCol w:w="1499"/>
      </w:tblGrid>
      <w:tr w:rsidR="00EC56F1" w:rsidRPr="003C78EA" w14:paraId="0AAC86EE" w14:textId="77777777" w:rsidTr="00985371">
        <w:tc>
          <w:tcPr>
            <w:tcW w:w="911" w:type="dxa"/>
          </w:tcPr>
          <w:p w14:paraId="29472200" w14:textId="77777777" w:rsidR="00EC56F1" w:rsidRPr="003C78EA" w:rsidRDefault="00EC56F1" w:rsidP="003C78EA">
            <w:pPr>
              <w:widowControl w:val="0"/>
              <w:suppressAutoHyphens/>
              <w:contextualSpacing/>
              <w:mirrorIndents/>
              <w:jc w:val="center"/>
              <w:rPr>
                <w:b/>
                <w:bCs/>
              </w:rPr>
            </w:pPr>
            <w:r w:rsidRPr="003C78EA">
              <w:rPr>
                <w:b/>
                <w:bCs/>
              </w:rPr>
              <w:t>№ п/п</w:t>
            </w:r>
          </w:p>
        </w:tc>
        <w:tc>
          <w:tcPr>
            <w:tcW w:w="5528" w:type="dxa"/>
          </w:tcPr>
          <w:p w14:paraId="28F01C3D" w14:textId="77777777" w:rsidR="00EC56F1" w:rsidRPr="003C78EA" w:rsidRDefault="00EC56F1" w:rsidP="003C78EA">
            <w:pPr>
              <w:widowControl w:val="0"/>
              <w:suppressAutoHyphens/>
              <w:contextualSpacing/>
              <w:mirrorIndents/>
              <w:jc w:val="center"/>
              <w:rPr>
                <w:b/>
                <w:bCs/>
              </w:rPr>
            </w:pPr>
            <w:r w:rsidRPr="003C78EA">
              <w:rPr>
                <w:b/>
                <w:bCs/>
              </w:rPr>
              <w:t>Наименование</w:t>
            </w:r>
          </w:p>
        </w:tc>
        <w:tc>
          <w:tcPr>
            <w:tcW w:w="1190" w:type="dxa"/>
          </w:tcPr>
          <w:p w14:paraId="1E781984" w14:textId="77777777" w:rsidR="00EC56F1" w:rsidRPr="003C78EA" w:rsidRDefault="00EC56F1" w:rsidP="003C78EA">
            <w:pPr>
              <w:widowControl w:val="0"/>
              <w:suppressAutoHyphens/>
              <w:contextualSpacing/>
              <w:mirrorIndents/>
              <w:jc w:val="center"/>
              <w:rPr>
                <w:b/>
                <w:bCs/>
              </w:rPr>
            </w:pPr>
            <w:r w:rsidRPr="003C78EA">
              <w:rPr>
                <w:b/>
                <w:bCs/>
              </w:rPr>
              <w:t>Ед. изм.</w:t>
            </w:r>
          </w:p>
        </w:tc>
        <w:tc>
          <w:tcPr>
            <w:tcW w:w="1499" w:type="dxa"/>
          </w:tcPr>
          <w:p w14:paraId="0077B021" w14:textId="77777777" w:rsidR="00EC56F1" w:rsidRPr="003C78EA" w:rsidRDefault="00EC56F1" w:rsidP="003C78EA">
            <w:pPr>
              <w:widowControl w:val="0"/>
              <w:suppressAutoHyphens/>
              <w:contextualSpacing/>
              <w:mirrorIndents/>
              <w:jc w:val="center"/>
              <w:rPr>
                <w:b/>
                <w:bCs/>
              </w:rPr>
            </w:pPr>
            <w:r w:rsidRPr="003C78EA">
              <w:rPr>
                <w:b/>
                <w:bCs/>
              </w:rPr>
              <w:t>Количество</w:t>
            </w:r>
          </w:p>
        </w:tc>
      </w:tr>
      <w:tr w:rsidR="00EC56F1" w:rsidRPr="003C78EA" w14:paraId="2789AB84" w14:textId="77777777" w:rsidTr="00985371">
        <w:tc>
          <w:tcPr>
            <w:tcW w:w="911" w:type="dxa"/>
          </w:tcPr>
          <w:p w14:paraId="17C120FF" w14:textId="77777777" w:rsidR="00EC56F1" w:rsidRPr="003C78EA" w:rsidRDefault="00EC56F1" w:rsidP="003C78EA">
            <w:pPr>
              <w:widowControl w:val="0"/>
              <w:suppressAutoHyphens/>
              <w:contextualSpacing/>
              <w:mirrorIndents/>
              <w:jc w:val="center"/>
            </w:pPr>
            <w:r w:rsidRPr="003C78EA">
              <w:t>1.1.</w:t>
            </w:r>
          </w:p>
        </w:tc>
        <w:tc>
          <w:tcPr>
            <w:tcW w:w="5528" w:type="dxa"/>
          </w:tcPr>
          <w:p w14:paraId="671B8F05" w14:textId="1ACC7C2D" w:rsidR="00EC56F1" w:rsidRPr="003C78EA" w:rsidRDefault="00EC56F1" w:rsidP="003C78EA">
            <w:pPr>
              <w:widowControl w:val="0"/>
              <w:suppressAutoHyphens/>
              <w:contextualSpacing/>
              <w:mirrorIndents/>
            </w:pPr>
            <w:r w:rsidRPr="003C78EA">
              <w:t xml:space="preserve">Аппарат </w:t>
            </w:r>
            <w:proofErr w:type="spellStart"/>
            <w:r w:rsidRPr="003C78EA">
              <w:t>магнитотерапевтический</w:t>
            </w:r>
            <w:proofErr w:type="spellEnd"/>
            <w:r w:rsidRPr="003C78EA">
              <w:t xml:space="preserve"> низкочастотный портативный</w:t>
            </w:r>
          </w:p>
        </w:tc>
        <w:tc>
          <w:tcPr>
            <w:tcW w:w="1190" w:type="dxa"/>
          </w:tcPr>
          <w:p w14:paraId="274A93BD" w14:textId="77777777" w:rsidR="00EC56F1" w:rsidRPr="003C78EA" w:rsidRDefault="00EC56F1" w:rsidP="003C78EA">
            <w:pPr>
              <w:widowControl w:val="0"/>
              <w:suppressAutoHyphens/>
              <w:contextualSpacing/>
              <w:mirrorIndents/>
              <w:jc w:val="center"/>
            </w:pPr>
            <w:r w:rsidRPr="003C78EA">
              <w:t>шт.</w:t>
            </w:r>
          </w:p>
        </w:tc>
        <w:tc>
          <w:tcPr>
            <w:tcW w:w="1499" w:type="dxa"/>
          </w:tcPr>
          <w:p w14:paraId="73127E71" w14:textId="77777777" w:rsidR="00EC56F1" w:rsidRPr="003C78EA" w:rsidRDefault="00EC56F1" w:rsidP="003C78EA">
            <w:pPr>
              <w:widowControl w:val="0"/>
              <w:suppressAutoHyphens/>
              <w:contextualSpacing/>
              <w:mirrorIndents/>
              <w:jc w:val="center"/>
            </w:pPr>
            <w:r w:rsidRPr="003C78EA">
              <w:t>3</w:t>
            </w:r>
          </w:p>
        </w:tc>
      </w:tr>
    </w:tbl>
    <w:p w14:paraId="6785A12C" w14:textId="77777777" w:rsidR="00EC56F1" w:rsidRPr="003C78EA" w:rsidRDefault="00EC56F1" w:rsidP="003C78EA">
      <w:pPr>
        <w:pStyle w:val="a8"/>
        <w:widowControl w:val="0"/>
        <w:numPr>
          <w:ilvl w:val="0"/>
          <w:numId w:val="12"/>
        </w:numPr>
        <w:suppressAutoHyphens/>
        <w:spacing w:after="0" w:line="240" w:lineRule="auto"/>
        <w:ind w:left="0" w:firstLine="0"/>
        <w:mirrorIndents/>
        <w:rPr>
          <w:rFonts w:ascii="Times New Roman" w:hAnsi="Times New Roman"/>
          <w:b/>
          <w:bCs/>
          <w:sz w:val="24"/>
          <w:szCs w:val="24"/>
        </w:rPr>
      </w:pPr>
      <w:r w:rsidRPr="003C78EA">
        <w:rPr>
          <w:rFonts w:ascii="Times New Roman" w:hAnsi="Times New Roman"/>
          <w:b/>
          <w:bCs/>
          <w:sz w:val="24"/>
          <w:szCs w:val="24"/>
        </w:rPr>
        <w:t>Технические требования</w:t>
      </w:r>
      <w:r w:rsidRPr="003C78EA">
        <w:rPr>
          <w:rFonts w:ascii="Times New Roman" w:hAnsi="Times New Roman"/>
          <w:b/>
          <w:bCs/>
          <w:sz w:val="24"/>
          <w:szCs w:val="24"/>
          <w:lang w:val="en-US"/>
        </w:rPr>
        <w:t>:</w:t>
      </w:r>
    </w:p>
    <w:p w14:paraId="191C5219" w14:textId="1ABF15A5" w:rsidR="003C78EA" w:rsidRPr="003C78EA" w:rsidRDefault="003C78EA" w:rsidP="003C78EA">
      <w:pPr>
        <w:pStyle w:val="a8"/>
        <w:widowControl w:val="0"/>
        <w:numPr>
          <w:ilvl w:val="1"/>
          <w:numId w:val="12"/>
        </w:numPr>
        <w:suppressAutoHyphens/>
        <w:spacing w:after="0" w:line="240" w:lineRule="auto"/>
        <w:ind w:left="0" w:firstLine="0"/>
        <w:mirrorIndents/>
        <w:rPr>
          <w:rFonts w:ascii="Times New Roman" w:hAnsi="Times New Roman"/>
          <w:sz w:val="24"/>
          <w:szCs w:val="24"/>
        </w:rPr>
      </w:pPr>
      <w:r w:rsidRPr="003C78EA">
        <w:rPr>
          <w:rFonts w:ascii="Times New Roman" w:hAnsi="Times New Roman"/>
          <w:sz w:val="24"/>
          <w:szCs w:val="24"/>
        </w:rPr>
        <w:t xml:space="preserve"> Амплитудное значение магнитной индукции на рабочей поверхности аппарата составляет 30 ± 9 </w:t>
      </w:r>
      <w:proofErr w:type="spellStart"/>
      <w:r w:rsidRPr="003C78EA">
        <w:rPr>
          <w:rFonts w:ascii="Times New Roman" w:hAnsi="Times New Roman"/>
          <w:sz w:val="24"/>
          <w:szCs w:val="24"/>
        </w:rPr>
        <w:t>мТл</w:t>
      </w:r>
      <w:proofErr w:type="spellEnd"/>
      <w:r w:rsidRPr="003C78EA">
        <w:rPr>
          <w:rFonts w:ascii="Times New Roman" w:hAnsi="Times New Roman"/>
          <w:sz w:val="24"/>
          <w:szCs w:val="24"/>
        </w:rPr>
        <w:t>.</w:t>
      </w:r>
    </w:p>
    <w:p w14:paraId="454EDAD1" w14:textId="4FD8ABDC" w:rsidR="003C78EA" w:rsidRPr="003C78EA" w:rsidRDefault="003C78EA" w:rsidP="003C78EA">
      <w:pPr>
        <w:pStyle w:val="a8"/>
        <w:widowControl w:val="0"/>
        <w:numPr>
          <w:ilvl w:val="1"/>
          <w:numId w:val="12"/>
        </w:numPr>
        <w:suppressAutoHyphens/>
        <w:spacing w:after="0" w:line="240" w:lineRule="auto"/>
        <w:ind w:left="0" w:firstLine="0"/>
        <w:mirrorIndents/>
        <w:rPr>
          <w:rFonts w:ascii="Times New Roman" w:hAnsi="Times New Roman"/>
          <w:sz w:val="24"/>
          <w:szCs w:val="24"/>
        </w:rPr>
      </w:pPr>
      <w:r w:rsidRPr="003C78EA">
        <w:rPr>
          <w:rFonts w:ascii="Times New Roman" w:hAnsi="Times New Roman"/>
          <w:sz w:val="24"/>
          <w:szCs w:val="24"/>
        </w:rPr>
        <w:t xml:space="preserve"> Электробезопасность (класс защиты) </w:t>
      </w:r>
      <w:r w:rsidRPr="003C78EA">
        <w:rPr>
          <w:rFonts w:ascii="Times New Roman" w:hAnsi="Times New Roman"/>
          <w:sz w:val="24"/>
          <w:szCs w:val="24"/>
          <w:lang w:val="en-US"/>
        </w:rPr>
        <w:t>II</w:t>
      </w:r>
      <w:r w:rsidRPr="003C78EA">
        <w:rPr>
          <w:rFonts w:ascii="Times New Roman" w:hAnsi="Times New Roman"/>
          <w:sz w:val="24"/>
          <w:szCs w:val="24"/>
        </w:rPr>
        <w:t>.</w:t>
      </w:r>
    </w:p>
    <w:p w14:paraId="4F72DF06" w14:textId="57000CAA" w:rsidR="00297516" w:rsidRPr="003C78EA" w:rsidRDefault="00297516" w:rsidP="003C78EA">
      <w:pPr>
        <w:tabs>
          <w:tab w:val="left" w:pos="6804"/>
        </w:tabs>
        <w:contextualSpacing/>
        <w:mirrorIndents/>
      </w:pPr>
    </w:p>
    <w:sectPr w:rsidR="00297516" w:rsidRPr="003C78EA" w:rsidSect="00A66792">
      <w:pgSz w:w="11905" w:h="16838"/>
      <w:pgMar w:top="709" w:right="706" w:bottom="1134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52B4D5" w14:textId="77777777" w:rsidR="004A683E" w:rsidRDefault="004A683E" w:rsidP="003842C2">
      <w:r>
        <w:separator/>
      </w:r>
    </w:p>
  </w:endnote>
  <w:endnote w:type="continuationSeparator" w:id="0">
    <w:p w14:paraId="45A34169" w14:textId="77777777" w:rsidR="004A683E" w:rsidRDefault="004A683E" w:rsidP="00384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AA49BE" w14:textId="77777777" w:rsidR="004A683E" w:rsidRDefault="004A683E" w:rsidP="003842C2">
      <w:r>
        <w:separator/>
      </w:r>
    </w:p>
  </w:footnote>
  <w:footnote w:type="continuationSeparator" w:id="0">
    <w:p w14:paraId="0D9ECED7" w14:textId="77777777" w:rsidR="004A683E" w:rsidRDefault="004A683E" w:rsidP="003842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0"/>
    <w:lvl w:ilvl="0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9163A8F"/>
    <w:multiLevelType w:val="hybridMultilevel"/>
    <w:tmpl w:val="394C8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601C40"/>
    <w:multiLevelType w:val="hybridMultilevel"/>
    <w:tmpl w:val="010218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277116"/>
    <w:multiLevelType w:val="multilevel"/>
    <w:tmpl w:val="F12474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4" w15:restartNumberingAfterBreak="0">
    <w:nsid w:val="3A2D0B1D"/>
    <w:multiLevelType w:val="hybridMultilevel"/>
    <w:tmpl w:val="36FAA4F2"/>
    <w:lvl w:ilvl="0" w:tplc="82C68B7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41E538E9"/>
    <w:multiLevelType w:val="hybridMultilevel"/>
    <w:tmpl w:val="F8EC3E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1B4AFB"/>
    <w:multiLevelType w:val="hybridMultilevel"/>
    <w:tmpl w:val="48A4129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CF6F04"/>
    <w:multiLevelType w:val="multilevel"/>
    <w:tmpl w:val="C0483F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666C1C98"/>
    <w:multiLevelType w:val="multilevel"/>
    <w:tmpl w:val="A7B2D688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  <w:color w:val="000000"/>
        <w:sz w:val="24"/>
        <w:szCs w:val="24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cs="Times New Roman" w:hint="default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color w:val="000000"/>
      </w:rPr>
    </w:lvl>
  </w:abstractNum>
  <w:abstractNum w:abstractNumId="9" w15:restartNumberingAfterBreak="0">
    <w:nsid w:val="68CE665F"/>
    <w:multiLevelType w:val="multilevel"/>
    <w:tmpl w:val="C8EA77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703743DF"/>
    <w:multiLevelType w:val="multilevel"/>
    <w:tmpl w:val="801ACD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716B5642"/>
    <w:multiLevelType w:val="multilevel"/>
    <w:tmpl w:val="CA6A00B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num w:numId="1" w16cid:durableId="25644328">
    <w:abstractNumId w:val="1"/>
  </w:num>
  <w:num w:numId="2" w16cid:durableId="1374184941">
    <w:abstractNumId w:val="6"/>
  </w:num>
  <w:num w:numId="3" w16cid:durableId="1393577107">
    <w:abstractNumId w:val="0"/>
  </w:num>
  <w:num w:numId="4" w16cid:durableId="438331787">
    <w:abstractNumId w:val="5"/>
  </w:num>
  <w:num w:numId="5" w16cid:durableId="2095127660">
    <w:abstractNumId w:val="2"/>
  </w:num>
  <w:num w:numId="6" w16cid:durableId="397752217">
    <w:abstractNumId w:val="4"/>
  </w:num>
  <w:num w:numId="7" w16cid:durableId="249898850">
    <w:abstractNumId w:val="8"/>
  </w:num>
  <w:num w:numId="8" w16cid:durableId="1747259823">
    <w:abstractNumId w:val="7"/>
  </w:num>
  <w:num w:numId="9" w16cid:durableId="818772040">
    <w:abstractNumId w:val="10"/>
  </w:num>
  <w:num w:numId="10" w16cid:durableId="1719160490">
    <w:abstractNumId w:val="9"/>
  </w:num>
  <w:num w:numId="11" w16cid:durableId="777793795">
    <w:abstractNumId w:val="3"/>
  </w:num>
  <w:num w:numId="12" w16cid:durableId="20533813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7B4"/>
    <w:rsid w:val="00021120"/>
    <w:rsid w:val="00021816"/>
    <w:rsid w:val="0003016A"/>
    <w:rsid w:val="00050572"/>
    <w:rsid w:val="000559B6"/>
    <w:rsid w:val="0006581B"/>
    <w:rsid w:val="000726F8"/>
    <w:rsid w:val="00091AFE"/>
    <w:rsid w:val="00094541"/>
    <w:rsid w:val="000B7F60"/>
    <w:rsid w:val="00125D08"/>
    <w:rsid w:val="00141969"/>
    <w:rsid w:val="00144AC7"/>
    <w:rsid w:val="00154D0D"/>
    <w:rsid w:val="001608BE"/>
    <w:rsid w:val="00171F73"/>
    <w:rsid w:val="001758B6"/>
    <w:rsid w:val="00180317"/>
    <w:rsid w:val="0018088D"/>
    <w:rsid w:val="00196F5F"/>
    <w:rsid w:val="001A6312"/>
    <w:rsid w:val="001B6029"/>
    <w:rsid w:val="001B7201"/>
    <w:rsid w:val="001E2C1B"/>
    <w:rsid w:val="001F3347"/>
    <w:rsid w:val="001F581F"/>
    <w:rsid w:val="00205722"/>
    <w:rsid w:val="00213A56"/>
    <w:rsid w:val="00231EE6"/>
    <w:rsid w:val="002602C5"/>
    <w:rsid w:val="0026194E"/>
    <w:rsid w:val="00282138"/>
    <w:rsid w:val="00284AC2"/>
    <w:rsid w:val="00285212"/>
    <w:rsid w:val="00297516"/>
    <w:rsid w:val="002A307F"/>
    <w:rsid w:val="002A5B86"/>
    <w:rsid w:val="002A7B1D"/>
    <w:rsid w:val="002B233E"/>
    <w:rsid w:val="002C2FBB"/>
    <w:rsid w:val="002C37B4"/>
    <w:rsid w:val="002F53DF"/>
    <w:rsid w:val="002F5590"/>
    <w:rsid w:val="002F5A05"/>
    <w:rsid w:val="00306F64"/>
    <w:rsid w:val="003177B8"/>
    <w:rsid w:val="00327791"/>
    <w:rsid w:val="00336312"/>
    <w:rsid w:val="003364FF"/>
    <w:rsid w:val="00336948"/>
    <w:rsid w:val="00353E87"/>
    <w:rsid w:val="00366304"/>
    <w:rsid w:val="003663E2"/>
    <w:rsid w:val="00373EFA"/>
    <w:rsid w:val="00380570"/>
    <w:rsid w:val="003842C2"/>
    <w:rsid w:val="00392A61"/>
    <w:rsid w:val="003B0D98"/>
    <w:rsid w:val="003C13D8"/>
    <w:rsid w:val="003C42B6"/>
    <w:rsid w:val="003C78EA"/>
    <w:rsid w:val="003F0A99"/>
    <w:rsid w:val="00402D69"/>
    <w:rsid w:val="00405A65"/>
    <w:rsid w:val="00414850"/>
    <w:rsid w:val="004164D7"/>
    <w:rsid w:val="004260C0"/>
    <w:rsid w:val="004260C6"/>
    <w:rsid w:val="00435E30"/>
    <w:rsid w:val="0044297B"/>
    <w:rsid w:val="00453069"/>
    <w:rsid w:val="00456FF2"/>
    <w:rsid w:val="0045718A"/>
    <w:rsid w:val="00465347"/>
    <w:rsid w:val="00466D1F"/>
    <w:rsid w:val="00472226"/>
    <w:rsid w:val="00473791"/>
    <w:rsid w:val="00475CF2"/>
    <w:rsid w:val="004A32C4"/>
    <w:rsid w:val="004A339F"/>
    <w:rsid w:val="004A683E"/>
    <w:rsid w:val="004B17CA"/>
    <w:rsid w:val="004B33BB"/>
    <w:rsid w:val="004B38C9"/>
    <w:rsid w:val="004C08B9"/>
    <w:rsid w:val="004C3C7F"/>
    <w:rsid w:val="004D1EF4"/>
    <w:rsid w:val="004D3CCB"/>
    <w:rsid w:val="004D4B21"/>
    <w:rsid w:val="004F1E0A"/>
    <w:rsid w:val="004F33C3"/>
    <w:rsid w:val="00501CAC"/>
    <w:rsid w:val="00517CD0"/>
    <w:rsid w:val="00521E5E"/>
    <w:rsid w:val="00524224"/>
    <w:rsid w:val="00530DFF"/>
    <w:rsid w:val="00540CD1"/>
    <w:rsid w:val="005505B0"/>
    <w:rsid w:val="00565BFD"/>
    <w:rsid w:val="00583AAA"/>
    <w:rsid w:val="005B0A85"/>
    <w:rsid w:val="005B4538"/>
    <w:rsid w:val="005C3EEF"/>
    <w:rsid w:val="005D2773"/>
    <w:rsid w:val="005D503A"/>
    <w:rsid w:val="005F0321"/>
    <w:rsid w:val="006027A8"/>
    <w:rsid w:val="00603CA5"/>
    <w:rsid w:val="0064443D"/>
    <w:rsid w:val="00652C6F"/>
    <w:rsid w:val="0066512E"/>
    <w:rsid w:val="00671C53"/>
    <w:rsid w:val="0068311F"/>
    <w:rsid w:val="006914A5"/>
    <w:rsid w:val="00696C22"/>
    <w:rsid w:val="006A4E7F"/>
    <w:rsid w:val="006A77E5"/>
    <w:rsid w:val="006B3EF7"/>
    <w:rsid w:val="006D4195"/>
    <w:rsid w:val="006E742C"/>
    <w:rsid w:val="006E786E"/>
    <w:rsid w:val="006F1DD3"/>
    <w:rsid w:val="006F7C09"/>
    <w:rsid w:val="00703C9E"/>
    <w:rsid w:val="007064B1"/>
    <w:rsid w:val="00706EAD"/>
    <w:rsid w:val="007103AC"/>
    <w:rsid w:val="00735929"/>
    <w:rsid w:val="00736C95"/>
    <w:rsid w:val="0076709D"/>
    <w:rsid w:val="00782094"/>
    <w:rsid w:val="00785029"/>
    <w:rsid w:val="007B0C9E"/>
    <w:rsid w:val="007B469D"/>
    <w:rsid w:val="007B67E7"/>
    <w:rsid w:val="007B7A79"/>
    <w:rsid w:val="007C5A62"/>
    <w:rsid w:val="007D18F5"/>
    <w:rsid w:val="007F24F4"/>
    <w:rsid w:val="007F3FC0"/>
    <w:rsid w:val="00807245"/>
    <w:rsid w:val="00821E49"/>
    <w:rsid w:val="0082609C"/>
    <w:rsid w:val="00837380"/>
    <w:rsid w:val="00837A87"/>
    <w:rsid w:val="00837F7B"/>
    <w:rsid w:val="00860920"/>
    <w:rsid w:val="0086428D"/>
    <w:rsid w:val="008711B2"/>
    <w:rsid w:val="00871A48"/>
    <w:rsid w:val="00873AA1"/>
    <w:rsid w:val="00887698"/>
    <w:rsid w:val="008D0678"/>
    <w:rsid w:val="008E10F1"/>
    <w:rsid w:val="00910F76"/>
    <w:rsid w:val="00920D80"/>
    <w:rsid w:val="00933D02"/>
    <w:rsid w:val="0093605A"/>
    <w:rsid w:val="00944F63"/>
    <w:rsid w:val="009522CA"/>
    <w:rsid w:val="0095486E"/>
    <w:rsid w:val="00961E4C"/>
    <w:rsid w:val="00964C0A"/>
    <w:rsid w:val="009756D3"/>
    <w:rsid w:val="00975F2C"/>
    <w:rsid w:val="0098544B"/>
    <w:rsid w:val="009A1401"/>
    <w:rsid w:val="009A3995"/>
    <w:rsid w:val="009B11BC"/>
    <w:rsid w:val="009E7A49"/>
    <w:rsid w:val="009F707C"/>
    <w:rsid w:val="00A006FC"/>
    <w:rsid w:val="00A05089"/>
    <w:rsid w:val="00A348BA"/>
    <w:rsid w:val="00A42963"/>
    <w:rsid w:val="00A66792"/>
    <w:rsid w:val="00A73EB8"/>
    <w:rsid w:val="00A743CC"/>
    <w:rsid w:val="00A90EC9"/>
    <w:rsid w:val="00AB06B1"/>
    <w:rsid w:val="00AC123F"/>
    <w:rsid w:val="00AC31EC"/>
    <w:rsid w:val="00AD086D"/>
    <w:rsid w:val="00AD7C79"/>
    <w:rsid w:val="00AD7F68"/>
    <w:rsid w:val="00AE269C"/>
    <w:rsid w:val="00AE5026"/>
    <w:rsid w:val="00AF4096"/>
    <w:rsid w:val="00B00321"/>
    <w:rsid w:val="00B03B7E"/>
    <w:rsid w:val="00B17349"/>
    <w:rsid w:val="00B23715"/>
    <w:rsid w:val="00B31AEE"/>
    <w:rsid w:val="00B4563F"/>
    <w:rsid w:val="00B767C8"/>
    <w:rsid w:val="00B76EA7"/>
    <w:rsid w:val="00B92982"/>
    <w:rsid w:val="00BB5B45"/>
    <w:rsid w:val="00BB6867"/>
    <w:rsid w:val="00BC5177"/>
    <w:rsid w:val="00BC795B"/>
    <w:rsid w:val="00BE2AB4"/>
    <w:rsid w:val="00BF1C6D"/>
    <w:rsid w:val="00C044A5"/>
    <w:rsid w:val="00C15598"/>
    <w:rsid w:val="00C2086B"/>
    <w:rsid w:val="00C24394"/>
    <w:rsid w:val="00C429A6"/>
    <w:rsid w:val="00C43D1D"/>
    <w:rsid w:val="00C55DEE"/>
    <w:rsid w:val="00CB0518"/>
    <w:rsid w:val="00CB2149"/>
    <w:rsid w:val="00CB284C"/>
    <w:rsid w:val="00CD1940"/>
    <w:rsid w:val="00CE2DF3"/>
    <w:rsid w:val="00CF170B"/>
    <w:rsid w:val="00D01E05"/>
    <w:rsid w:val="00D21854"/>
    <w:rsid w:val="00D46DA0"/>
    <w:rsid w:val="00D50C78"/>
    <w:rsid w:val="00D63550"/>
    <w:rsid w:val="00D63D86"/>
    <w:rsid w:val="00D82C33"/>
    <w:rsid w:val="00D91AA5"/>
    <w:rsid w:val="00DB3A76"/>
    <w:rsid w:val="00DB6017"/>
    <w:rsid w:val="00DC3463"/>
    <w:rsid w:val="00DC4898"/>
    <w:rsid w:val="00DD0E2D"/>
    <w:rsid w:val="00DD6840"/>
    <w:rsid w:val="00DE1063"/>
    <w:rsid w:val="00DE2E85"/>
    <w:rsid w:val="00DF23B8"/>
    <w:rsid w:val="00DF2FEF"/>
    <w:rsid w:val="00E343C8"/>
    <w:rsid w:val="00E34B35"/>
    <w:rsid w:val="00E40000"/>
    <w:rsid w:val="00E45422"/>
    <w:rsid w:val="00E476E4"/>
    <w:rsid w:val="00E6491A"/>
    <w:rsid w:val="00E65440"/>
    <w:rsid w:val="00E67894"/>
    <w:rsid w:val="00E73093"/>
    <w:rsid w:val="00E84BB7"/>
    <w:rsid w:val="00E908EA"/>
    <w:rsid w:val="00E95EC5"/>
    <w:rsid w:val="00EA01CA"/>
    <w:rsid w:val="00EB055B"/>
    <w:rsid w:val="00EB6CAD"/>
    <w:rsid w:val="00EC56F1"/>
    <w:rsid w:val="00EE4DB8"/>
    <w:rsid w:val="00EF36E8"/>
    <w:rsid w:val="00EF3A2F"/>
    <w:rsid w:val="00F0125A"/>
    <w:rsid w:val="00F0213A"/>
    <w:rsid w:val="00F27D49"/>
    <w:rsid w:val="00F342FD"/>
    <w:rsid w:val="00F45D20"/>
    <w:rsid w:val="00F53009"/>
    <w:rsid w:val="00F5708D"/>
    <w:rsid w:val="00F77DA5"/>
    <w:rsid w:val="00F95B5B"/>
    <w:rsid w:val="00FA7B00"/>
    <w:rsid w:val="00FD4281"/>
    <w:rsid w:val="00FF4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929201"/>
  <w15:docId w15:val="{E4CFB438-0240-4DCF-A139-0E6B178F8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5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05A6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unhideWhenUsed/>
    <w:qFormat/>
    <w:rsid w:val="0018031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qFormat/>
    <w:rsid w:val="00125D08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842C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842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842C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842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AD7C7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FR1">
    <w:name w:val="FR1"/>
    <w:rsid w:val="00AD7C79"/>
    <w:pPr>
      <w:widowControl w:val="0"/>
      <w:autoSpaceDE w:val="0"/>
      <w:autoSpaceDN w:val="0"/>
      <w:adjustRightInd w:val="0"/>
      <w:spacing w:after="0" w:line="319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54">
    <w:name w:val="Font Style54"/>
    <w:rsid w:val="00AD7C79"/>
    <w:rPr>
      <w:rFonts w:ascii="Times New Roman" w:hAnsi="Times New Roman" w:cs="Times New Roman" w:hint="default"/>
      <w:sz w:val="26"/>
      <w:szCs w:val="26"/>
    </w:rPr>
  </w:style>
  <w:style w:type="table" w:styleId="a9">
    <w:name w:val="Table Grid"/>
    <w:basedOn w:val="a1"/>
    <w:uiPriority w:val="59"/>
    <w:qFormat/>
    <w:rsid w:val="00AD7C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CE2DF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">
    <w:name w:val="Без интервала2"/>
    <w:rsid w:val="00CE2DF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b">
    <w:basedOn w:val="a"/>
    <w:next w:val="ac"/>
    <w:uiPriority w:val="99"/>
    <w:unhideWhenUsed/>
    <w:rsid w:val="00CE2DF3"/>
    <w:pPr>
      <w:spacing w:before="100" w:beforeAutospacing="1" w:after="100" w:afterAutospacing="1"/>
    </w:pPr>
  </w:style>
  <w:style w:type="paragraph" w:styleId="ac">
    <w:name w:val="Normal (Web)"/>
    <w:basedOn w:val="a"/>
    <w:uiPriority w:val="99"/>
    <w:unhideWhenUsed/>
    <w:rsid w:val="00CE2DF3"/>
  </w:style>
  <w:style w:type="character" w:customStyle="1" w:styleId="30">
    <w:name w:val="Заголовок 3 Знак"/>
    <w:basedOn w:val="a0"/>
    <w:link w:val="3"/>
    <w:uiPriority w:val="9"/>
    <w:rsid w:val="001803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ad">
    <w:basedOn w:val="a"/>
    <w:next w:val="ac"/>
    <w:uiPriority w:val="99"/>
    <w:unhideWhenUsed/>
    <w:rsid w:val="008D0678"/>
  </w:style>
  <w:style w:type="paragraph" w:customStyle="1" w:styleId="ae">
    <w:basedOn w:val="a"/>
    <w:next w:val="ac"/>
    <w:uiPriority w:val="99"/>
    <w:unhideWhenUsed/>
    <w:rsid w:val="00AE269C"/>
  </w:style>
  <w:style w:type="paragraph" w:customStyle="1" w:styleId="af">
    <w:basedOn w:val="a"/>
    <w:next w:val="ac"/>
    <w:uiPriority w:val="99"/>
    <w:unhideWhenUsed/>
    <w:rsid w:val="00475CF2"/>
  </w:style>
  <w:style w:type="character" w:customStyle="1" w:styleId="FontStyle11">
    <w:name w:val="Font Style11"/>
    <w:basedOn w:val="a0"/>
    <w:rsid w:val="009A3995"/>
    <w:rPr>
      <w:rFonts w:ascii="Times New Roman" w:hAnsi="Times New Roman" w:cs="Times New Roman" w:hint="default"/>
      <w:sz w:val="26"/>
      <w:szCs w:val="26"/>
    </w:rPr>
  </w:style>
  <w:style w:type="paragraph" w:customStyle="1" w:styleId="Style5">
    <w:name w:val="Style5"/>
    <w:basedOn w:val="a"/>
    <w:uiPriority w:val="99"/>
    <w:rsid w:val="009A3995"/>
    <w:pPr>
      <w:widowControl w:val="0"/>
      <w:autoSpaceDE w:val="0"/>
      <w:autoSpaceDN w:val="0"/>
      <w:adjustRightInd w:val="0"/>
      <w:spacing w:line="331" w:lineRule="exact"/>
      <w:jc w:val="both"/>
    </w:pPr>
    <w:rPr>
      <w:rFonts w:eastAsiaTheme="minorEastAsia"/>
    </w:rPr>
  </w:style>
  <w:style w:type="paragraph" w:styleId="af0">
    <w:name w:val="Balloon Text"/>
    <w:basedOn w:val="a"/>
    <w:link w:val="af1"/>
    <w:uiPriority w:val="99"/>
    <w:semiHidden/>
    <w:unhideWhenUsed/>
    <w:rsid w:val="009A3995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9A399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Основной текст (2)_"/>
    <w:basedOn w:val="a0"/>
    <w:link w:val="21"/>
    <w:uiPriority w:val="99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22">
    <w:name w:val="Основной текст (2)"/>
    <w:basedOn w:val="20"/>
    <w:uiPriority w:val="99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af2">
    <w:name w:val="Подпись к таблице_"/>
    <w:basedOn w:val="a0"/>
    <w:link w:val="11"/>
    <w:uiPriority w:val="99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af3">
    <w:name w:val="Подпись к таблице"/>
    <w:basedOn w:val="af2"/>
    <w:uiPriority w:val="99"/>
    <w:rsid w:val="007F24F4"/>
    <w:rPr>
      <w:rFonts w:ascii="Times New Roman" w:hAnsi="Times New Roman" w:cs="Times New Roman"/>
      <w:u w:val="single"/>
      <w:shd w:val="clear" w:color="auto" w:fill="FFFFFF"/>
    </w:rPr>
  </w:style>
  <w:style w:type="paragraph" w:customStyle="1" w:styleId="21">
    <w:name w:val="Основной текст (2)1"/>
    <w:basedOn w:val="a"/>
    <w:link w:val="20"/>
    <w:uiPriority w:val="99"/>
    <w:rsid w:val="007F24F4"/>
    <w:pPr>
      <w:widowControl w:val="0"/>
      <w:shd w:val="clear" w:color="auto" w:fill="FFFFFF"/>
      <w:spacing w:line="240" w:lineRule="atLeast"/>
    </w:pPr>
    <w:rPr>
      <w:rFonts w:eastAsiaTheme="minorHAnsi"/>
      <w:sz w:val="22"/>
      <w:szCs w:val="22"/>
      <w:lang w:eastAsia="en-US"/>
    </w:rPr>
  </w:style>
  <w:style w:type="paragraph" w:customStyle="1" w:styleId="11">
    <w:name w:val="Подпись к таблице1"/>
    <w:basedOn w:val="a"/>
    <w:link w:val="af2"/>
    <w:uiPriority w:val="99"/>
    <w:rsid w:val="007F24F4"/>
    <w:pPr>
      <w:widowControl w:val="0"/>
      <w:shd w:val="clear" w:color="auto" w:fill="FFFFFF"/>
      <w:spacing w:line="240" w:lineRule="atLeast"/>
    </w:pPr>
    <w:rPr>
      <w:rFonts w:eastAsiaTheme="minorHAnsi"/>
      <w:sz w:val="22"/>
      <w:szCs w:val="22"/>
      <w:lang w:eastAsia="en-US"/>
    </w:rPr>
  </w:style>
  <w:style w:type="character" w:customStyle="1" w:styleId="af4">
    <w:name w:val="Подпись к таблице + Не полужирный"/>
    <w:basedOn w:val="af2"/>
    <w:rsid w:val="00696C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3">
    <w:name w:val="Основной текст (2) + Полужирный"/>
    <w:basedOn w:val="20"/>
    <w:rsid w:val="00696C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paragraph" w:customStyle="1" w:styleId="24">
    <w:name w:val="Основной текст2"/>
    <w:basedOn w:val="a"/>
    <w:link w:val="af5"/>
    <w:rsid w:val="00696C22"/>
    <w:pPr>
      <w:shd w:val="clear" w:color="auto" w:fill="FFFFFF"/>
      <w:spacing w:line="240" w:lineRule="atLeast"/>
      <w:ind w:hanging="340"/>
    </w:pPr>
    <w:rPr>
      <w:sz w:val="27"/>
      <w:szCs w:val="27"/>
      <w:lang w:eastAsia="en-US"/>
    </w:rPr>
  </w:style>
  <w:style w:type="character" w:customStyle="1" w:styleId="af5">
    <w:name w:val="Основной текст_"/>
    <w:link w:val="24"/>
    <w:rsid w:val="0068311F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2">
    <w:name w:val="Основной текст1"/>
    <w:rsid w:val="0068311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135pt0pt">
    <w:name w:val="Основной текст + 13;5 pt;Курсив;Интервал 0 pt"/>
    <w:rsid w:val="0068311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7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"/>
    <w:rsid w:val="00405A6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customStyle="1" w:styleId="13">
    <w:name w:val="Абзац списка1"/>
    <w:basedOn w:val="a"/>
    <w:rsid w:val="00021816"/>
    <w:pPr>
      <w:widowControl w:val="0"/>
      <w:ind w:left="720"/>
      <w:contextualSpacing/>
    </w:pPr>
    <w:rPr>
      <w:sz w:val="20"/>
      <w:szCs w:val="20"/>
    </w:rPr>
  </w:style>
  <w:style w:type="table" w:customStyle="1" w:styleId="TableGrid">
    <w:name w:val="TableGrid"/>
    <w:rsid w:val="009A140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">
    <w:name w:val="Сетка таблицы3"/>
    <w:basedOn w:val="a1"/>
    <w:next w:val="a9"/>
    <w:uiPriority w:val="39"/>
    <w:rsid w:val="007B67E7"/>
    <w:pPr>
      <w:spacing w:after="0" w:line="240" w:lineRule="auto"/>
      <w:jc w:val="both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Body Text"/>
    <w:basedOn w:val="a"/>
    <w:link w:val="af7"/>
    <w:uiPriority w:val="99"/>
    <w:rsid w:val="00144AC7"/>
    <w:pPr>
      <w:widowControl w:val="0"/>
      <w:shd w:val="clear" w:color="auto" w:fill="FFFFFF"/>
      <w:spacing w:after="360" w:line="322" w:lineRule="exact"/>
      <w:jc w:val="center"/>
    </w:pPr>
  </w:style>
  <w:style w:type="character" w:customStyle="1" w:styleId="af7">
    <w:name w:val="Основной текст Знак"/>
    <w:basedOn w:val="a0"/>
    <w:link w:val="af6"/>
    <w:uiPriority w:val="99"/>
    <w:rsid w:val="00144AC7"/>
    <w:rPr>
      <w:rFonts w:ascii="Times New Roman" w:eastAsia="Times New Roman" w:hAnsi="Times New Roman" w:cs="Times New Roman"/>
      <w:sz w:val="24"/>
      <w:szCs w:val="24"/>
      <w:shd w:val="clear" w:color="auto" w:fill="FFFFFF"/>
      <w:lang w:eastAsia="ru-RU"/>
    </w:rPr>
  </w:style>
  <w:style w:type="character" w:customStyle="1" w:styleId="Constantia">
    <w:name w:val="Основной текст + Constantia"/>
    <w:aliases w:val="9 pt,Курсив"/>
    <w:basedOn w:val="af2"/>
    <w:uiPriority w:val="99"/>
    <w:rsid w:val="00144AC7"/>
    <w:rPr>
      <w:rFonts w:ascii="Constantia" w:hAnsi="Constantia" w:cs="Constantia"/>
      <w:i/>
      <w:iCs/>
      <w:sz w:val="18"/>
      <w:szCs w:val="1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4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CBAF7B-5D2C-44B3-B108-6FC90BC9A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19</cp:revision>
  <dcterms:created xsi:type="dcterms:W3CDTF">2026-03-30T10:56:00Z</dcterms:created>
  <dcterms:modified xsi:type="dcterms:W3CDTF">2026-08-11T07:02:00Z</dcterms:modified>
</cp:coreProperties>
</file>