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EZ20260803386079 «№604-ЗИОИ-2026 БарМТ №427/26 - Шприц одноразовый стерильный трёхкомпонентный 20,0 мл B.Braun или аналог совместимый с иглой инъекционной стерильной 23 G (0,60*80мм)B.Braun (или аналог)»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