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BBE4" w14:textId="77777777" w:rsidR="00003854" w:rsidRPr="002E3A55" w:rsidRDefault="00003854" w:rsidP="0000385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Заявка на покупку</w:t>
      </w:r>
    </w:p>
    <w:p w14:paraId="55D4FA8F" w14:textId="77777777" w:rsidR="00003854" w:rsidRPr="002E3A55" w:rsidRDefault="00003854" w:rsidP="0000385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003854" w:rsidRPr="002E3A55" w14:paraId="48D0D483" w14:textId="77777777" w:rsidTr="003E660B">
        <w:tc>
          <w:tcPr>
            <w:tcW w:w="4820" w:type="dxa"/>
            <w:tcBorders>
              <w:bottom w:val="single" w:sz="4" w:space="0" w:color="auto"/>
            </w:tcBorders>
          </w:tcPr>
          <w:p w14:paraId="669D2CF8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Наименование, место нахождения и УНП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6D30AF3" w14:textId="77777777" w:rsidR="00003854" w:rsidRPr="002E3A55" w:rsidRDefault="00003854" w:rsidP="00003854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5957D27C" w14:textId="77777777" w:rsidR="00003854" w:rsidRPr="002E3A55" w:rsidRDefault="00003854" w:rsidP="00003854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2E3A55">
                <w:rPr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211440, г</w:t>
              </w:r>
            </w:smartTag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Новополоцк, ул. Блохина, 29, </w:t>
            </w:r>
          </w:p>
          <w:p w14:paraId="1932C075" w14:textId="77777777" w:rsidR="00003854" w:rsidRPr="002E3A55" w:rsidRDefault="00003854" w:rsidP="00003854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УНП 300220696, ОКПО 02071694, </w:t>
            </w:r>
          </w:p>
          <w:p w14:paraId="4B0E0113" w14:textId="77777777" w:rsidR="00003854" w:rsidRPr="002E3A55" w:rsidRDefault="00003854" w:rsidP="00003854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р/с ВY68АКВВ36049000028952100000 (бюджет)</w:t>
            </w:r>
          </w:p>
          <w:p w14:paraId="734C150F" w14:textId="77777777" w:rsidR="00003854" w:rsidRPr="002E3A55" w:rsidRDefault="00003854" w:rsidP="00003854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ЦБУ №214 ОАО «АСБ «Беларусбанк» г. Новополоцк, ул. Дружбы, 4, БИК АКВВВY2</w:t>
            </w:r>
            <w:r w:rsidRPr="002E3A55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X</w:t>
            </w:r>
          </w:p>
        </w:tc>
      </w:tr>
      <w:tr w:rsidR="00003854" w:rsidRPr="002E3A55" w14:paraId="7F22EE76" w14:textId="77777777" w:rsidTr="003E660B">
        <w:tc>
          <w:tcPr>
            <w:tcW w:w="4820" w:type="dxa"/>
            <w:tcBorders>
              <w:bottom w:val="single" w:sz="4" w:space="0" w:color="auto"/>
            </w:tcBorders>
          </w:tcPr>
          <w:p w14:paraId="0E758D5E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Наименование вида процедуры государственной закупки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EBD1894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Закупка из одного источника на электронной торговой</w:t>
            </w:r>
          </w:p>
          <w:p w14:paraId="4764BFE7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площадке</w:t>
            </w:r>
          </w:p>
        </w:tc>
      </w:tr>
      <w:tr w:rsidR="00003854" w:rsidRPr="002E3A55" w14:paraId="561256A9" w14:textId="77777777" w:rsidTr="003E660B">
        <w:tc>
          <w:tcPr>
            <w:tcW w:w="4820" w:type="dxa"/>
            <w:tcBorders>
              <w:bottom w:val="single" w:sz="4" w:space="0" w:color="auto"/>
            </w:tcBorders>
          </w:tcPr>
          <w:p w14:paraId="7A231422" w14:textId="5EB03F89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Основание выбора процедуры закупки из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одного источника 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указанием нормы законодательства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государственных закупках, предоставляющей такое право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EC85284" w14:textId="1C8A0FA8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п.</w:t>
            </w:r>
            <w:r w:rsidR="00A4641F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 xml:space="preserve">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003854" w:rsidRPr="002E3A55" w14:paraId="23009563" w14:textId="77777777" w:rsidTr="003E660B">
        <w:tc>
          <w:tcPr>
            <w:tcW w:w="4820" w:type="dxa"/>
            <w:tcBorders>
              <w:bottom w:val="single" w:sz="4" w:space="0" w:color="auto"/>
            </w:tcBorders>
          </w:tcPr>
          <w:p w14:paraId="189380E4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DC46917" w14:textId="77AF8372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A4641F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Pr="002E3A5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августа 2026</w:t>
            </w:r>
          </w:p>
        </w:tc>
      </w:tr>
      <w:tr w:rsidR="00003854" w:rsidRPr="002E3A55" w14:paraId="175CA74C" w14:textId="77777777" w:rsidTr="003E660B">
        <w:tc>
          <w:tcPr>
            <w:tcW w:w="4820" w:type="dxa"/>
            <w:tcBorders>
              <w:bottom w:val="single" w:sz="4" w:space="0" w:color="auto"/>
            </w:tcBorders>
          </w:tcPr>
          <w:p w14:paraId="686FBE85" w14:textId="14273112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Срок размещения поставщиком (подрядчиком, исполнителем) 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электронной торговой площадке запроса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разъяснении заявки 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1ECE011" w14:textId="5E31C664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A4641F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Pr="002E3A5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августа 2026 до 10.00</w:t>
            </w:r>
          </w:p>
        </w:tc>
      </w:tr>
      <w:tr w:rsidR="00003854" w:rsidRPr="002E3A55" w14:paraId="62C3C68B" w14:textId="77777777" w:rsidTr="003E660B">
        <w:tc>
          <w:tcPr>
            <w:tcW w:w="4820" w:type="dxa"/>
            <w:tcBorders>
              <w:bottom w:val="single" w:sz="4" w:space="0" w:color="auto"/>
            </w:tcBorders>
          </w:tcPr>
          <w:p w14:paraId="588ACE26" w14:textId="426F4DFA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Срок размещения заказчиком (организатором) 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электронной торговой площадке ответа 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запрос поставщика (подрядчика, исполнителя)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1362D7" w14:textId="347F4F4C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A4641F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Pr="002E3A5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августа 2026 до 16.00</w:t>
            </w:r>
          </w:p>
        </w:tc>
      </w:tr>
    </w:tbl>
    <w:tbl>
      <w:tblPr>
        <w:tblW w:w="5621" w:type="pct"/>
        <w:tblInd w:w="-582" w:type="dxa"/>
        <w:tblLook w:val="04A0" w:firstRow="1" w:lastRow="0" w:firstColumn="1" w:lastColumn="0" w:noHBand="0" w:noVBand="1"/>
      </w:tblPr>
      <w:tblGrid>
        <w:gridCol w:w="4825"/>
        <w:gridCol w:w="5669"/>
      </w:tblGrid>
      <w:tr w:rsidR="00003854" w:rsidRPr="002E3A55" w14:paraId="469B0F11" w14:textId="77777777" w:rsidTr="003E660B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4A6AE" w14:textId="3E10987A" w:rsidR="00003854" w:rsidRPr="002E3A55" w:rsidRDefault="00003854" w:rsidP="003E6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2E3A5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предмете государственной закупки</w:t>
            </w:r>
          </w:p>
        </w:tc>
      </w:tr>
      <w:tr w:rsidR="00003854" w:rsidRPr="002E3A55" w14:paraId="548CB543" w14:textId="77777777" w:rsidTr="003E660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59DDF4F" w14:textId="77777777" w:rsidR="00003854" w:rsidRPr="002E3A55" w:rsidRDefault="00003854" w:rsidP="003E6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bookmarkStart w:id="0" w:name="_Hlk208838441"/>
            <w:bookmarkStart w:id="1" w:name="_Hlk224029650"/>
            <w:r w:rsidRPr="002E3A5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Pr="002E3A5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</w:tr>
      <w:tr w:rsidR="00003854" w:rsidRPr="002E3A55" w14:paraId="27C9C1F6" w14:textId="77777777" w:rsidTr="003E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2A3D5" w14:textId="77777777" w:rsidR="00003854" w:rsidRPr="002E3A55" w:rsidRDefault="00003854" w:rsidP="003E660B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23E9B6" w14:textId="3AA6E63D" w:rsidR="00003854" w:rsidRPr="002E3A55" w:rsidRDefault="00003854" w:rsidP="003E660B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Жидкое мыло</w:t>
            </w:r>
          </w:p>
        </w:tc>
      </w:tr>
      <w:tr w:rsidR="00003854" w:rsidRPr="002E3A55" w14:paraId="0CFFF448" w14:textId="77777777" w:rsidTr="003E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2C1DA" w14:textId="77777777" w:rsidR="00003854" w:rsidRPr="002E3A55" w:rsidRDefault="00003854" w:rsidP="003E660B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3869D" w14:textId="4D545F35" w:rsidR="00003854" w:rsidRPr="002E3A55" w:rsidRDefault="00003854" w:rsidP="003E660B">
            <w:pPr>
              <w:pStyle w:val="table10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 л</w:t>
            </w:r>
            <w:r w:rsidRPr="002E3A55">
              <w:rPr>
                <w:sz w:val="24"/>
                <w:szCs w:val="24"/>
              </w:rPr>
              <w:t>.</w:t>
            </w:r>
          </w:p>
        </w:tc>
      </w:tr>
      <w:tr w:rsidR="00003854" w:rsidRPr="002E3A55" w14:paraId="03417D34" w14:textId="77777777" w:rsidTr="003E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B1DF3" w14:textId="77777777" w:rsidR="00003854" w:rsidRPr="002E3A55" w:rsidRDefault="00003854" w:rsidP="003E660B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C8DFE1" w14:textId="320792D4" w:rsidR="00003854" w:rsidRPr="002E3A55" w:rsidRDefault="00003854" w:rsidP="003E660B">
            <w:pPr>
              <w:pStyle w:val="table10"/>
              <w:ind w:left="280"/>
              <w:rPr>
                <w:sz w:val="24"/>
                <w:szCs w:val="24"/>
              </w:rPr>
            </w:pPr>
            <w:r w:rsidRPr="002E3A5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10 рабочих дней с момента подписания договора</w:t>
            </w:r>
          </w:p>
        </w:tc>
      </w:tr>
      <w:tr w:rsidR="00003854" w:rsidRPr="002E3A55" w14:paraId="03831A3B" w14:textId="77777777" w:rsidTr="003E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CEBCB" w14:textId="77777777" w:rsidR="00003854" w:rsidRPr="002E3A55" w:rsidRDefault="00003854" w:rsidP="003E660B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9E6B32" w14:textId="77777777" w:rsidR="00003854" w:rsidRPr="002E3A55" w:rsidRDefault="00003854" w:rsidP="003E660B">
            <w:pPr>
              <w:pStyle w:val="table10"/>
              <w:rPr>
                <w:sz w:val="24"/>
                <w:szCs w:val="24"/>
              </w:rPr>
            </w:pPr>
            <w:r w:rsidRPr="002E3A55">
              <w:rPr>
                <w:sz w:val="24"/>
                <w:szCs w:val="24"/>
              </w:rPr>
              <w:t xml:space="preserve">     г. Новополоцк, ул. Блохина, 29</w:t>
            </w:r>
          </w:p>
        </w:tc>
      </w:tr>
      <w:tr w:rsidR="00003854" w:rsidRPr="002E3A55" w14:paraId="5D2ECFE4" w14:textId="77777777" w:rsidTr="003E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1F6B0" w14:textId="77777777" w:rsidR="00003854" w:rsidRPr="002E3A55" w:rsidRDefault="00003854" w:rsidP="003E660B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2E3A55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B1B30E" w14:textId="5BEA9226" w:rsidR="00003854" w:rsidRPr="002E3A55" w:rsidRDefault="00003854" w:rsidP="003E660B">
            <w:pPr>
              <w:pStyle w:val="table10"/>
              <w:ind w:firstLine="279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845,52</w:t>
            </w:r>
            <w:r w:rsidRPr="002E3A55">
              <w:rPr>
                <w:bCs/>
                <w:iCs/>
                <w:sz w:val="24"/>
                <w:szCs w:val="24"/>
              </w:rPr>
              <w:t xml:space="preserve"> руб.</w:t>
            </w:r>
          </w:p>
        </w:tc>
      </w:tr>
      <w:tr w:rsidR="00003854" w:rsidRPr="002E3A55" w14:paraId="3B74837A" w14:textId="77777777" w:rsidTr="003E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A3352" w14:textId="77777777" w:rsidR="00003854" w:rsidRPr="002E3A55" w:rsidRDefault="00003854" w:rsidP="003E660B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BFB44C" w14:textId="77777777" w:rsidR="00003854" w:rsidRPr="002E3A55" w:rsidRDefault="00003854" w:rsidP="003E660B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2E3A55">
              <w:rPr>
                <w:sz w:val="24"/>
                <w:szCs w:val="24"/>
              </w:rPr>
              <w:t>республиканский бюджет</w:t>
            </w:r>
          </w:p>
        </w:tc>
      </w:tr>
      <w:tr w:rsidR="00003854" w:rsidRPr="002E3A55" w14:paraId="6C21E9D0" w14:textId="77777777" w:rsidTr="003E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4BE2D" w14:textId="77777777" w:rsidR="00003854" w:rsidRPr="002E3A55" w:rsidRDefault="00003854" w:rsidP="003E660B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0C2E8" w14:textId="77777777" w:rsidR="00003854" w:rsidRPr="002E3A55" w:rsidRDefault="00003854" w:rsidP="003E660B">
            <w:pPr>
              <w:pStyle w:val="table10"/>
              <w:ind w:left="280"/>
              <w:rPr>
                <w:sz w:val="24"/>
                <w:szCs w:val="24"/>
              </w:rPr>
            </w:pPr>
            <w:r w:rsidRPr="002E3A55">
              <w:rPr>
                <w:sz w:val="24"/>
                <w:szCs w:val="24"/>
              </w:rPr>
              <w:t xml:space="preserve">По факту поставки товара на основании ТТН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003854" w:rsidRPr="002E3A55" w14:paraId="6E1DF390" w14:textId="77777777" w:rsidTr="00A4641F">
        <w:trPr>
          <w:trHeight w:val="699"/>
        </w:trPr>
        <w:tc>
          <w:tcPr>
            <w:tcW w:w="4820" w:type="dxa"/>
          </w:tcPr>
          <w:bookmarkEnd w:id="0"/>
          <w:bookmarkEnd w:id="1"/>
          <w:p w14:paraId="6C13BEDB" w14:textId="77777777" w:rsidR="00003854" w:rsidRPr="002E3A55" w:rsidRDefault="00003854" w:rsidP="00003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670" w:type="dxa"/>
          </w:tcPr>
          <w:p w14:paraId="5507FAEC" w14:textId="77777777" w:rsidR="00E5516A" w:rsidRPr="000060CF" w:rsidRDefault="00E5516A" w:rsidP="00E551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060CF">
              <w:rPr>
                <w:rFonts w:ascii="Times New Roman" w:hAnsi="Times New Roman"/>
                <w:color w:val="000000"/>
              </w:rPr>
              <w:t>канистра 5 л</w:t>
            </w:r>
          </w:p>
          <w:p w14:paraId="2E3216C3" w14:textId="77777777" w:rsidR="00E5516A" w:rsidRPr="000060CF" w:rsidRDefault="00E5516A" w:rsidP="00E551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060CF">
              <w:rPr>
                <w:rFonts w:ascii="Times New Roman" w:hAnsi="Times New Roman"/>
                <w:color w:val="000000"/>
              </w:rPr>
              <w:t>pH</w:t>
            </w:r>
            <w:proofErr w:type="spellEnd"/>
            <w:r w:rsidRPr="000060CF">
              <w:rPr>
                <w:rFonts w:ascii="Times New Roman" w:hAnsi="Times New Roman"/>
                <w:color w:val="000000"/>
              </w:rPr>
              <w:t xml:space="preserve"> – около 5-7, с обильной пеной, с увлажняющим эффектом</w:t>
            </w:r>
          </w:p>
          <w:p w14:paraId="52A00750" w14:textId="77777777" w:rsidR="00E5516A" w:rsidRPr="000060CF" w:rsidRDefault="00E5516A" w:rsidP="00E55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060CF">
              <w:rPr>
                <w:rFonts w:ascii="Times New Roman" w:hAnsi="Times New Roman"/>
                <w:color w:val="000000"/>
              </w:rPr>
              <w:t>Не должно содержать вредные химические вещества (</w:t>
            </w:r>
            <w:proofErr w:type="spellStart"/>
            <w:r w:rsidRPr="000060CF">
              <w:rPr>
                <w:rFonts w:ascii="Times New Roman" w:hAnsi="Times New Roman"/>
                <w:color w:val="000000"/>
              </w:rPr>
              <w:t>парабены</w:t>
            </w:r>
            <w:proofErr w:type="spellEnd"/>
            <w:r w:rsidRPr="000060CF">
              <w:rPr>
                <w:rFonts w:ascii="Times New Roman" w:hAnsi="Times New Roman"/>
                <w:color w:val="000000"/>
              </w:rPr>
              <w:t xml:space="preserve">, SLS, </w:t>
            </w:r>
            <w:proofErr w:type="spellStart"/>
            <w:r w:rsidRPr="000060CF">
              <w:rPr>
                <w:rFonts w:ascii="Times New Roman" w:hAnsi="Times New Roman"/>
                <w:color w:val="000000"/>
              </w:rPr>
              <w:t>фталаты</w:t>
            </w:r>
            <w:proofErr w:type="spellEnd"/>
            <w:r w:rsidRPr="000060CF">
              <w:rPr>
                <w:rFonts w:ascii="Times New Roman" w:hAnsi="Times New Roman"/>
                <w:color w:val="000000"/>
              </w:rPr>
              <w:t>)</w:t>
            </w:r>
          </w:p>
          <w:p w14:paraId="4C8DBFC9" w14:textId="122082CA" w:rsidR="00003854" w:rsidRPr="002E3A55" w:rsidRDefault="00003854" w:rsidP="000038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3A55">
              <w:rPr>
                <w:rFonts w:eastAsia="Calibri"/>
                <w:bCs/>
                <w:color w:val="000000"/>
                <w:lang w:bidi="ru-RU"/>
              </w:rPr>
              <w:t xml:space="preserve"> </w:t>
            </w:r>
            <w:r w:rsidRPr="002E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поставляемый товар должен быть новым</w:t>
            </w:r>
            <w:r w:rsidRPr="002E3A5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,</w:t>
            </w:r>
            <w:r w:rsidRPr="002E3A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бывшим в эксплуатации, в том числе </w:t>
            </w:r>
            <w:r w:rsidRPr="002E3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 ремонте, не был восстановлен, у которого не была осуществлена замена запасных частей, не были восстановлены потребительские свойства (подтверждается заявлением).</w:t>
            </w:r>
          </w:p>
          <w:p w14:paraId="1AF96ED7" w14:textId="50800682" w:rsidR="00003854" w:rsidRPr="00003854" w:rsidRDefault="00003854" w:rsidP="0000385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3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- гарантийный срок на товар не менее 12 месяцев (подтверждается заявлением).</w:t>
            </w:r>
          </w:p>
        </w:tc>
      </w:tr>
      <w:tr w:rsidR="00003854" w:rsidRPr="002E3A55" w14:paraId="715AAB4C" w14:textId="77777777" w:rsidTr="003E660B">
        <w:tc>
          <w:tcPr>
            <w:tcW w:w="4820" w:type="dxa"/>
          </w:tcPr>
          <w:p w14:paraId="0E15C3C4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3F1C5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копия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65EFBEA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4" w:anchor="a2566" w:tooltip="+" w:history="1">
              <w:r w:rsidRPr="002E3A55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5" w:anchor="a296" w:tooltip="+" w:history="1">
              <w:r w:rsidRPr="002E3A55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14F328D6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4F7251A3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6FB2C762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897ED64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3. Юридическое или физическое лицо, в том числе индивидуальный предприниматель, на дату подачи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77AF9A8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03C88431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3E83FD54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689A5BD3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04C1A577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3F58AB8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4DD76911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5BE6A22B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39E8222A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2E3A55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E3A55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1973773B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за административные правонарушения, предусмотрен-</w:t>
            </w:r>
            <w:proofErr w:type="spellStart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7DB1E154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2E3A55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2E3A55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2C1E5DFC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240859CD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6F69CB5C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48AB89F9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77D8F18A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8B74466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09C7F445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lastRenderedPageBreak/>
              <w:t>также в случае совместного участия в процедуре государственной закупки участников холдинга</w:t>
            </w:r>
          </w:p>
          <w:p w14:paraId="56F2AE2B" w14:textId="77777777" w:rsidR="00003854" w:rsidRPr="002E3A55" w:rsidRDefault="00003854" w:rsidP="00003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37107CD1" w14:textId="77777777" w:rsidR="00003854" w:rsidRPr="002E3A55" w:rsidRDefault="00003854" w:rsidP="00003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0E912590" w14:textId="77777777" w:rsidR="00003854" w:rsidRPr="002E3A55" w:rsidRDefault="00003854" w:rsidP="00003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003854" w:rsidRPr="002E3A55" w14:paraId="622C02C9" w14:textId="77777777" w:rsidTr="003E660B">
        <w:tc>
          <w:tcPr>
            <w:tcW w:w="4820" w:type="dxa"/>
          </w:tcPr>
          <w:p w14:paraId="3E6A8655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5670" w:type="dxa"/>
          </w:tcPr>
          <w:p w14:paraId="17B0514F" w14:textId="77777777" w:rsidR="00003854" w:rsidRPr="002E3A55" w:rsidRDefault="00003854" w:rsidP="00003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  <w:t>Не установлено</w:t>
            </w:r>
          </w:p>
        </w:tc>
      </w:tr>
      <w:tr w:rsidR="00003854" w:rsidRPr="002E3A55" w14:paraId="6F6FC6E8" w14:textId="77777777" w:rsidTr="003E660B">
        <w:trPr>
          <w:trHeight w:val="70"/>
        </w:trPr>
        <w:tc>
          <w:tcPr>
            <w:tcW w:w="4820" w:type="dxa"/>
          </w:tcPr>
          <w:p w14:paraId="4D73D6F9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Иная информация</w:t>
            </w:r>
          </w:p>
        </w:tc>
        <w:tc>
          <w:tcPr>
            <w:tcW w:w="5670" w:type="dxa"/>
          </w:tcPr>
          <w:p w14:paraId="700AF542" w14:textId="77777777" w:rsidR="00003854" w:rsidRPr="002E3A55" w:rsidRDefault="00003854" w:rsidP="000038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E2E9BB5" w14:textId="77777777" w:rsidR="00003854" w:rsidRPr="002E3A55" w:rsidRDefault="00003854" w:rsidP="00003854">
      <w:pPr>
        <w:spacing w:after="0" w:line="240" w:lineRule="auto"/>
        <w:ind w:right="-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D18381C" w14:textId="77777777" w:rsidR="00003854" w:rsidRPr="002E3A55" w:rsidRDefault="00003854" w:rsidP="00003854">
      <w:pPr>
        <w:spacing w:after="0" w:line="240" w:lineRule="auto"/>
        <w:ind w:left="-567" w:right="-58" w:firstLine="709"/>
        <w:jc w:val="both"/>
        <w:rPr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>Просим предоставить информацию о возможности поставки товара по предмету закупки на вышеуказанных условиях с указанием цены предложения, условий оплаты.</w:t>
      </w:r>
    </w:p>
    <w:p w14:paraId="352D5D58" w14:textId="77777777" w:rsidR="00003854" w:rsidRPr="002E3A55" w:rsidRDefault="00003854" w:rsidP="00003854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 xml:space="preserve">Документы и (или) сведения предоставляются поставщиками </w:t>
      </w:r>
      <w:bookmarkStart w:id="2" w:name="_Hlk224029916"/>
      <w:r w:rsidRPr="002E3A55">
        <w:rPr>
          <w:rFonts w:ascii="Times New Roman" w:hAnsi="Times New Roman" w:cs="Times New Roman"/>
          <w:bCs/>
          <w:sz w:val="23"/>
          <w:szCs w:val="23"/>
        </w:rPr>
        <w:t xml:space="preserve">(подрядчиками, исполнителями) </w:t>
      </w:r>
      <w:bookmarkEnd w:id="2"/>
      <w:r w:rsidRPr="002E3A55">
        <w:rPr>
          <w:rFonts w:ascii="Times New Roman" w:hAnsi="Times New Roman" w:cs="Times New Roman"/>
          <w:bCs/>
          <w:sz w:val="23"/>
          <w:szCs w:val="23"/>
        </w:rPr>
        <w:t xml:space="preserve">на белорусском и (или) русском языках посредством их размещения </w:t>
      </w:r>
      <w:r w:rsidRPr="002E3A55">
        <w:rPr>
          <w:rFonts w:ascii="Times New Roman" w:hAnsi="Times New Roman" w:cs="Times New Roman"/>
          <w:bCs/>
          <w:sz w:val="23"/>
          <w:szCs w:val="23"/>
        </w:rPr>
        <w:br/>
        <w:t xml:space="preserve">на электронной торговой площадке в сроки, определенные заказчиком, </w:t>
      </w:r>
      <w:r w:rsidRPr="002E3A55">
        <w:rPr>
          <w:rFonts w:ascii="Times New Roman" w:hAnsi="Times New Roman" w:cs="Times New Roman"/>
          <w:bCs/>
          <w:sz w:val="23"/>
          <w:szCs w:val="23"/>
        </w:rPr>
        <w:br/>
        <w:t>с обязательным их подписанием электронной цифровой подписью.</w:t>
      </w:r>
    </w:p>
    <w:p w14:paraId="2862C446" w14:textId="77777777" w:rsidR="00003854" w:rsidRPr="002E3A55" w:rsidRDefault="00003854" w:rsidP="00003854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>Документы и (или) сведения поставщика должны содержать информацию, запрашиваемую заказчиком в заявке на покупку.</w:t>
      </w:r>
    </w:p>
    <w:p w14:paraId="701079F5" w14:textId="77777777" w:rsidR="00003854" w:rsidRPr="002E3A55" w:rsidRDefault="00003854" w:rsidP="00003854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 xml:space="preserve">Поставщик (подрядчиками, исполнителями)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323A59D" w14:textId="77777777" w:rsidR="00003854" w:rsidRPr="002E3A55" w:rsidRDefault="00003854" w:rsidP="00003854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49954A62" w14:textId="77777777" w:rsidR="00003854" w:rsidRPr="002E3A55" w:rsidRDefault="00003854" w:rsidP="0000385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F535CFA" w14:textId="77777777" w:rsidR="00003854" w:rsidRPr="002E3A55" w:rsidRDefault="00003854" w:rsidP="000038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Исполнитель:</w:t>
      </w:r>
    </w:p>
    <w:p w14:paraId="3C22D8AF" w14:textId="31266C39" w:rsidR="00003854" w:rsidRPr="002E3A55" w:rsidRDefault="00A4641F" w:rsidP="000038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Звенник Ольга Георгиевна</w:t>
      </w:r>
    </w:p>
    <w:p w14:paraId="1FDF80C7" w14:textId="77777777" w:rsidR="00003854" w:rsidRPr="002E3A55" w:rsidRDefault="00003854" w:rsidP="000038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80214599523</w:t>
      </w:r>
    </w:p>
    <w:p w14:paraId="5C5C058B" w14:textId="77777777" w:rsidR="00003854" w:rsidRPr="002E3A55" w:rsidRDefault="00003854" w:rsidP="000038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p w14:paraId="514D88A0" w14:textId="163ED775" w:rsidR="00003854" w:rsidRPr="003342FD" w:rsidRDefault="00003854" w:rsidP="000038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«</w:t>
      </w:r>
      <w:r w:rsidR="00A4641F">
        <w:rPr>
          <w:rFonts w:ascii="Times New Roman" w:hAnsi="Times New Roman" w:cs="Times New Roman"/>
          <w:sz w:val="23"/>
          <w:szCs w:val="23"/>
        </w:rPr>
        <w:t>10</w:t>
      </w:r>
      <w:r w:rsidRPr="002E3A55">
        <w:rPr>
          <w:rFonts w:ascii="Times New Roman" w:hAnsi="Times New Roman" w:cs="Times New Roman"/>
          <w:sz w:val="23"/>
          <w:szCs w:val="23"/>
        </w:rPr>
        <w:t>» августа 2026</w:t>
      </w:r>
    </w:p>
    <w:p w14:paraId="1FB98801" w14:textId="77777777" w:rsidR="00B804AE" w:rsidRPr="00003854" w:rsidRDefault="00B804AE" w:rsidP="00003854"/>
    <w:sectPr w:rsidR="00B804AE" w:rsidRPr="00003854" w:rsidSect="00767DE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56"/>
    <w:rsid w:val="00003854"/>
    <w:rsid w:val="00087A1F"/>
    <w:rsid w:val="00A33656"/>
    <w:rsid w:val="00A4641F"/>
    <w:rsid w:val="00A72F09"/>
    <w:rsid w:val="00B804AE"/>
    <w:rsid w:val="00E5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20984F"/>
  <w15:chartTrackingRefBased/>
  <w15:docId w15:val="{9D98B213-AF20-4429-B903-A8F71BE9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8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8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003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003854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tx.dll?d=63491&amp;a=296" TargetMode="External"/><Relationship Id="rId4" Type="http://schemas.openxmlformats.org/officeDocument/2006/relationships/hyperlink" Target="https://bii.by/tx.dll?d=55714&amp;a=2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Ревенок Алиса Сергеевна</dc:creator>
  <cp:keywords/>
  <dc:description/>
  <cp:lastModifiedBy>Звенник Ольга Георгиевна</cp:lastModifiedBy>
  <cp:revision>2</cp:revision>
  <cp:lastPrinted>2026-08-10T13:27:00Z</cp:lastPrinted>
  <dcterms:created xsi:type="dcterms:W3CDTF">2026-08-10T13:29:00Z</dcterms:created>
  <dcterms:modified xsi:type="dcterms:W3CDTF">2026-08-10T13:29:00Z</dcterms:modified>
</cp:coreProperties>
</file>