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F55D34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90063C" w:rsidTr="00070E9F">
        <w:trPr>
          <w:trHeight w:val="663"/>
        </w:trPr>
        <w:tc>
          <w:tcPr>
            <w:tcW w:w="425" w:type="dxa"/>
          </w:tcPr>
          <w:p w:rsidR="0090063C" w:rsidRPr="00AA0FCE" w:rsidRDefault="0090063C" w:rsidP="0090063C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90063C" w:rsidRDefault="0090063C" w:rsidP="009006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Шкаф металлический одежный двухстворчатый:</w:t>
            </w:r>
          </w:p>
          <w:p w:rsidR="0090063C" w:rsidRPr="0090063C" w:rsidRDefault="0090063C" w:rsidP="009006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63C">
              <w:rPr>
                <w:rFonts w:ascii="Times New Roman" w:hAnsi="Times New Roman" w:cs="Times New Roman"/>
                <w:b/>
                <w:sz w:val="28"/>
                <w:szCs w:val="28"/>
              </w:rPr>
              <w:t>- с полкой для головных уборов и перекладиной для вешалки в каждом отделении, каждая секция запирается на замок, наличие вентиляционных отверстий.</w:t>
            </w:r>
          </w:p>
          <w:p w:rsidR="0090063C" w:rsidRPr="00BD16A8" w:rsidRDefault="0090063C" w:rsidP="009006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063C">
              <w:rPr>
                <w:rFonts w:ascii="Times New Roman" w:hAnsi="Times New Roman" w:cs="Times New Roman"/>
                <w:b/>
                <w:sz w:val="28"/>
                <w:szCs w:val="28"/>
              </w:rPr>
              <w:t>- габариты: высота 1700-1900 мм, ширина 600 мм, глубина 500 мм.</w:t>
            </w:r>
          </w:p>
        </w:tc>
        <w:tc>
          <w:tcPr>
            <w:tcW w:w="3963" w:type="dxa"/>
          </w:tcPr>
          <w:p w:rsidR="0090063C" w:rsidRDefault="005019F5" w:rsidP="00900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  <w:r w:rsidR="00900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 </w:t>
            </w:r>
          </w:p>
          <w:p w:rsidR="0090063C" w:rsidRDefault="0090063C" w:rsidP="00900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в </w:t>
            </w: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стоимость должны входить доставка,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сборка или товар поставляется в собранном виде</w:t>
            </w: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)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5019F5" w:rsidRPr="000C1B73" w:rsidRDefault="005019F5" w:rsidP="005019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30 календарных дней с момента подписания договора обеими сторонами.</w:t>
            </w:r>
          </w:p>
          <w:p w:rsidR="002B32D0" w:rsidRPr="00E031CF" w:rsidRDefault="005019F5" w:rsidP="005019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900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 xml:space="preserve">г. Жодино, пр-т Венисье, </w:t>
            </w:r>
            <w:r w:rsidR="009006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B91230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F55D34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11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5019F5" w:rsidRDefault="002B32D0" w:rsidP="002B32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bookmarkEnd w:id="0"/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F72C94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F29" w:rsidRDefault="00BD3F29" w:rsidP="008B2710">
      <w:pPr>
        <w:spacing w:after="0" w:line="240" w:lineRule="auto"/>
      </w:pPr>
      <w:r>
        <w:separator/>
      </w:r>
    </w:p>
  </w:endnote>
  <w:endnote w:type="continuationSeparator" w:id="0">
    <w:p w:rsidR="00BD3F29" w:rsidRDefault="00BD3F29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F29" w:rsidRDefault="00BD3F29" w:rsidP="008B2710">
      <w:pPr>
        <w:spacing w:after="0" w:line="240" w:lineRule="auto"/>
      </w:pPr>
      <w:r>
        <w:separator/>
      </w:r>
    </w:p>
  </w:footnote>
  <w:footnote w:type="continuationSeparator" w:id="0">
    <w:p w:rsidR="00BD3F29" w:rsidRDefault="00BD3F29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6798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39D5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19F5"/>
    <w:rsid w:val="00502542"/>
    <w:rsid w:val="005025B5"/>
    <w:rsid w:val="005231D7"/>
    <w:rsid w:val="00523400"/>
    <w:rsid w:val="00523B6B"/>
    <w:rsid w:val="00523E34"/>
    <w:rsid w:val="00525CAF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063C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3F29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1788"/>
    <w:rsid w:val="00E232AA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55D34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58876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23C55-48F3-4AB1-8051-5C3CFC3C2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16</cp:revision>
  <cp:lastPrinted>2026-08-10T12:18:00Z</cp:lastPrinted>
  <dcterms:created xsi:type="dcterms:W3CDTF">2026-03-13T06:31:00Z</dcterms:created>
  <dcterms:modified xsi:type="dcterms:W3CDTF">2026-08-10T12:26:00Z</dcterms:modified>
</cp:coreProperties>
</file>