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77777777"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4FC61E9D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«М</w:t>
      </w:r>
      <w:r w:rsidR="00F60990" w:rsidRPr="005515B4">
        <w:rPr>
          <w:sz w:val="26"/>
          <w:szCs w:val="26"/>
        </w:rPr>
        <w:t>инскводоканал</w:t>
      </w:r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27D9FFB8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01278863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09711FF5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A2483D">
        <w:rPr>
          <w:bCs/>
          <w:sz w:val="26"/>
          <w:szCs w:val="26"/>
        </w:rPr>
        <w:t>__</w:t>
      </w:r>
      <w:r w:rsidR="00FA2145" w:rsidRPr="005515B4">
        <w:rPr>
          <w:bCs/>
          <w:sz w:val="26"/>
          <w:szCs w:val="26"/>
        </w:rPr>
        <w:t xml:space="preserve"> очередь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1BEB3E79" w14:textId="1FC5D9CB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</w:t>
      </w:r>
      <w:r w:rsidR="0099010F">
        <w:rPr>
          <w:bCs/>
          <w:sz w:val="26"/>
          <w:szCs w:val="26"/>
        </w:rPr>
        <w:t>____________________</w:t>
      </w:r>
      <w:r w:rsidR="006F023A" w:rsidRPr="00F9117C">
        <w:rPr>
          <w:bCs/>
          <w:sz w:val="26"/>
          <w:szCs w:val="26"/>
        </w:rPr>
        <w:t>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</w:t>
      </w:r>
      <w:r w:rsidR="0099010F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20%___________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77777777" w:rsidR="00325E7E" w:rsidRPr="00F9117C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15702E65" w14:textId="05F5F58C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D4107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14:paraId="0598C095" w14:textId="2D83978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A2483D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1C2A6775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>производится путем безналичного перечисления в белорусских рублях на расчетный счет Поставщика платежным поручением через органы казначейства</w:t>
      </w:r>
      <w:r w:rsidRPr="00F9117C">
        <w:rPr>
          <w:bCs/>
          <w:sz w:val="26"/>
          <w:szCs w:val="26"/>
        </w:rPr>
        <w:t>;</w:t>
      </w:r>
    </w:p>
    <w:p w14:paraId="54164F98" w14:textId="01E89C21" w:rsidR="00F9117C" w:rsidRPr="00F9117C" w:rsidRDefault="00F9117C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Т</w:t>
      </w:r>
      <w:r w:rsidR="00325E7E" w:rsidRPr="00F9117C">
        <w:rPr>
          <w:bCs/>
          <w:sz w:val="26"/>
          <w:szCs w:val="26"/>
        </w:rPr>
        <w:t>овар</w:t>
      </w:r>
      <w:r w:rsidRPr="00F9117C">
        <w:rPr>
          <w:bCs/>
          <w:sz w:val="26"/>
          <w:szCs w:val="26"/>
        </w:rPr>
        <w:t xml:space="preserve"> оплачивается </w:t>
      </w:r>
      <w:r w:rsidR="00325E7E" w:rsidRPr="00F9117C">
        <w:rPr>
          <w:bCs/>
          <w:sz w:val="26"/>
          <w:szCs w:val="26"/>
        </w:rPr>
        <w:t xml:space="preserve">по факту его поставки в течение </w:t>
      </w:r>
      <w:r w:rsidR="00D53F7F">
        <w:rPr>
          <w:bCs/>
          <w:sz w:val="26"/>
          <w:szCs w:val="26"/>
        </w:rPr>
        <w:t>20</w:t>
      </w:r>
      <w:r w:rsidR="00D53F7F" w:rsidRPr="00F9117C">
        <w:rPr>
          <w:bCs/>
          <w:sz w:val="26"/>
          <w:szCs w:val="26"/>
        </w:rPr>
        <w:t xml:space="preserve"> </w:t>
      </w:r>
      <w:r w:rsidR="00325E7E" w:rsidRPr="00F9117C">
        <w:rPr>
          <w:bCs/>
          <w:sz w:val="26"/>
          <w:szCs w:val="26"/>
        </w:rPr>
        <w:t>дней</w:t>
      </w:r>
      <w:r w:rsidR="00A2483D">
        <w:rPr>
          <w:bCs/>
          <w:sz w:val="26"/>
          <w:szCs w:val="26"/>
        </w:rPr>
        <w:t xml:space="preserve"> на основании ТТН (ТН)</w:t>
      </w:r>
      <w:r w:rsidRPr="00F9117C">
        <w:rPr>
          <w:bCs/>
          <w:sz w:val="26"/>
          <w:szCs w:val="26"/>
        </w:rPr>
        <w:t>;</w:t>
      </w:r>
    </w:p>
    <w:p w14:paraId="4ED87C97" w14:textId="080BCBFC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0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7646C8">
        <w:rPr>
          <w:bCs/>
          <w:sz w:val="26"/>
          <w:szCs w:val="26"/>
        </w:rPr>
        <w:t xml:space="preserve">до </w:t>
      </w:r>
      <w:r w:rsidR="007646C8" w:rsidRPr="007646C8">
        <w:rPr>
          <w:bCs/>
          <w:sz w:val="26"/>
          <w:szCs w:val="26"/>
        </w:rPr>
        <w:t>100</w:t>
      </w:r>
      <w:r w:rsidR="000A1870">
        <w:rPr>
          <w:bCs/>
          <w:sz w:val="26"/>
          <w:szCs w:val="26"/>
        </w:rPr>
        <w:t> </w:t>
      </w:r>
      <w:r w:rsidR="000A1870" w:rsidRPr="000A1870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 от стоимости товара при соблюдении следующих условий:</w:t>
      </w:r>
    </w:p>
    <w:p w14:paraId="62309ED2" w14:textId="5E14147A"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7664E794" w:rsidR="00FB187A" w:rsidRPr="00F9117C" w:rsidRDefault="009174E3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lastRenderedPageBreak/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FB187A" w:rsidRPr="00F9117C">
        <w:rPr>
          <w:rStyle w:val="af5"/>
          <w:bCs/>
          <w:sz w:val="26"/>
          <w:szCs w:val="26"/>
        </w:rPr>
        <w:footnoteReference w:id="1"/>
      </w:r>
      <w:r w:rsidR="00FB187A" w:rsidRPr="00F9117C">
        <w:rPr>
          <w:bCs/>
          <w:sz w:val="26"/>
          <w:szCs w:val="26"/>
        </w:rPr>
        <w:t xml:space="preserve"> на сумму 50 % ее размера; </w:t>
      </w:r>
    </w:p>
    <w:p w14:paraId="73CFE6E1" w14:textId="79DC5153" w:rsidR="00FB187A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Банковская гарантия предоставляется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окупателю в течение </w:t>
      </w:r>
      <w:r w:rsidRPr="00FB187A">
        <w:rPr>
          <w:bCs/>
          <w:sz w:val="26"/>
          <w:szCs w:val="26"/>
        </w:rPr>
        <w:t>30 календарных дней со дня</w:t>
      </w:r>
      <w:r>
        <w:rPr>
          <w:bCs/>
          <w:sz w:val="26"/>
          <w:szCs w:val="26"/>
        </w:rPr>
        <w:t xml:space="preserve"> направления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).</w:t>
      </w:r>
    </w:p>
    <w:p w14:paraId="60BC3A47" w14:textId="154D021C" w:rsidR="00E04C2D" w:rsidRDefault="00E04C2D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10 дней 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гарантии;</w:t>
      </w:r>
    </w:p>
    <w:p w14:paraId="5C07DBEF" w14:textId="52BA2E9E" w:rsidR="00E04C2D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>Банковская гарантия должна содержать все необходимые условия, предусмотренные законодательством</w:t>
      </w:r>
      <w:r>
        <w:rPr>
          <w:bCs/>
          <w:sz w:val="26"/>
          <w:szCs w:val="26"/>
        </w:rPr>
        <w:t xml:space="preserve">, и срок ее действия </w:t>
      </w:r>
      <w:r w:rsidRPr="003C0E52">
        <w:rPr>
          <w:bCs/>
          <w:sz w:val="26"/>
          <w:szCs w:val="26"/>
        </w:rPr>
        <w:t xml:space="preserve">должен превышать срок поставки товара, указанный в пункте 3.1, на 30 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</w:p>
    <w:p w14:paraId="67B3189F" w14:textId="047C71E0" w:rsidR="003C0E52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0067A420" w:rsidR="003C0E52" w:rsidRDefault="0051333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 w:rsidR="0099010F">
        <w:rPr>
          <w:bCs/>
          <w:sz w:val="26"/>
          <w:szCs w:val="26"/>
        </w:rPr>
        <w:t>в предусмотренный договором срок,</w:t>
      </w:r>
      <w:r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 в течение 30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</w:p>
    <w:bookmarkEnd w:id="0"/>
    <w:p w14:paraId="1FE67F69" w14:textId="212AD65A" w:rsidR="00995824" w:rsidRDefault="00F9117C" w:rsidP="003D6773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товарно-транспортная накладной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p w14:paraId="629889D8" w14:textId="77777777" w:rsidR="0016450D" w:rsidRPr="008B4F45" w:rsidRDefault="00EC1E6C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5D10BC94" w14:textId="74E8B214" w:rsidR="000A1870" w:rsidRPr="00127B84" w:rsidRDefault="00C21E8B" w:rsidP="003E4470">
      <w:pPr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127B84">
        <w:rPr>
          <w:bCs/>
          <w:sz w:val="26"/>
          <w:szCs w:val="26"/>
        </w:rPr>
        <w:t xml:space="preserve">Поставщик обязуется передать </w:t>
      </w:r>
      <w:r w:rsidR="004E07FF" w:rsidRPr="00127B84">
        <w:rPr>
          <w:bCs/>
          <w:sz w:val="26"/>
          <w:szCs w:val="26"/>
        </w:rPr>
        <w:t>т</w:t>
      </w:r>
      <w:r w:rsidR="003A3CF3" w:rsidRPr="00127B84">
        <w:rPr>
          <w:bCs/>
          <w:sz w:val="26"/>
          <w:szCs w:val="26"/>
        </w:rPr>
        <w:t>овар</w:t>
      </w:r>
      <w:r w:rsidRPr="00127B84">
        <w:rPr>
          <w:bCs/>
          <w:sz w:val="26"/>
          <w:szCs w:val="26"/>
        </w:rPr>
        <w:t xml:space="preserve"> </w:t>
      </w:r>
      <w:r w:rsidR="00714CFE" w:rsidRPr="00127B84">
        <w:rPr>
          <w:bCs/>
          <w:sz w:val="26"/>
          <w:szCs w:val="26"/>
        </w:rPr>
        <w:t xml:space="preserve">в </w:t>
      </w:r>
      <w:r w:rsidR="00D53F7F" w:rsidRPr="00127B84">
        <w:rPr>
          <w:bCs/>
          <w:sz w:val="26"/>
          <w:szCs w:val="26"/>
        </w:rPr>
        <w:t>указанные в спецификации сроки</w:t>
      </w:r>
      <w:r w:rsidR="000A1870" w:rsidRPr="00127B84">
        <w:rPr>
          <w:bCs/>
          <w:sz w:val="26"/>
          <w:szCs w:val="26"/>
        </w:rPr>
        <w:t>.</w:t>
      </w:r>
      <w:r w:rsidR="00714CFE" w:rsidRPr="00127B84">
        <w:rPr>
          <w:bCs/>
          <w:sz w:val="26"/>
          <w:szCs w:val="26"/>
        </w:rPr>
        <w:t xml:space="preserve"> </w:t>
      </w:r>
      <w:r w:rsidR="00127B84" w:rsidRPr="00127B84">
        <w:rPr>
          <w:bCs/>
          <w:sz w:val="26"/>
          <w:szCs w:val="26"/>
        </w:rPr>
        <w:t>Поставщик вправе произвести поставку товара не ранее чем за 30 календарных дней до указанной в спецификации даты поставки.</w:t>
      </w:r>
    </w:p>
    <w:p w14:paraId="70D53950" w14:textId="291E8B44" w:rsidR="00C21E8B" w:rsidRDefault="00C21E8B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извещает Покупателя о готовности</w:t>
      </w:r>
      <w:r w:rsidR="004F7E28"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="00FE2079" w:rsidRPr="008B4F45">
        <w:rPr>
          <w:bCs/>
          <w:sz w:val="26"/>
          <w:szCs w:val="26"/>
        </w:rPr>
        <w:t>овара</w:t>
      </w:r>
      <w:r w:rsidR="000932BD" w:rsidRPr="008B4F45">
        <w:rPr>
          <w:bCs/>
          <w:sz w:val="26"/>
          <w:szCs w:val="26"/>
        </w:rPr>
        <w:t xml:space="preserve"> к передаче с указанием дня и времени</w:t>
      </w:r>
      <w:r w:rsidR="00765AA0">
        <w:rPr>
          <w:bCs/>
          <w:sz w:val="26"/>
          <w:szCs w:val="26"/>
        </w:rPr>
        <w:t>;</w:t>
      </w:r>
    </w:p>
    <w:p w14:paraId="6051F434" w14:textId="77777777" w:rsidR="00AB0DEC" w:rsidRP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B0DEC">
        <w:rPr>
          <w:bCs/>
          <w:sz w:val="26"/>
          <w:szCs w:val="26"/>
        </w:rPr>
        <w:t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указанному в приложении № 2 к договору. Разделение комплекта поставки на составные части не допускается;</w:t>
      </w:r>
    </w:p>
    <w:p w14:paraId="3F04B291" w14:textId="1D853942" w:rsidR="004F7E28" w:rsidRPr="008B4F45" w:rsidRDefault="00FE2079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</w:t>
      </w:r>
      <w:r w:rsidR="000932BD" w:rsidRPr="008B4F45">
        <w:rPr>
          <w:bCs/>
          <w:sz w:val="26"/>
          <w:szCs w:val="26"/>
        </w:rPr>
        <w:t>дноврем</w:t>
      </w:r>
      <w:r w:rsidR="00BF3658" w:rsidRPr="008B4F45">
        <w:rPr>
          <w:bCs/>
          <w:sz w:val="26"/>
          <w:szCs w:val="26"/>
        </w:rPr>
        <w:t xml:space="preserve">енно с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оваром</w:t>
      </w:r>
      <w:r w:rsidR="00BF3658" w:rsidRPr="008B4F45">
        <w:rPr>
          <w:bCs/>
          <w:sz w:val="26"/>
          <w:szCs w:val="26"/>
        </w:rPr>
        <w:t xml:space="preserve"> Поставщик </w:t>
      </w:r>
      <w:r w:rsidR="000932BD" w:rsidRPr="008B4F45">
        <w:rPr>
          <w:bCs/>
          <w:sz w:val="26"/>
          <w:szCs w:val="26"/>
        </w:rPr>
        <w:t>обязуется передать Покупателю необходимую</w:t>
      </w:r>
      <w:r w:rsidR="004E07FF">
        <w:rPr>
          <w:bCs/>
          <w:sz w:val="26"/>
          <w:szCs w:val="26"/>
        </w:rPr>
        <w:t xml:space="preserve"> на него </w:t>
      </w:r>
      <w:r w:rsidR="000932BD" w:rsidRPr="008B4F45">
        <w:rPr>
          <w:bCs/>
          <w:sz w:val="26"/>
          <w:szCs w:val="26"/>
        </w:rPr>
        <w:t xml:space="preserve">документацию </w:t>
      </w:r>
      <w:r w:rsidR="001865D9" w:rsidRPr="008B4F45">
        <w:rPr>
          <w:bCs/>
          <w:sz w:val="26"/>
          <w:szCs w:val="26"/>
        </w:rPr>
        <w:t>(ТТН,</w:t>
      </w:r>
      <w:r w:rsidR="004F7E28" w:rsidRPr="008B4F45">
        <w:rPr>
          <w:bCs/>
          <w:sz w:val="26"/>
          <w:szCs w:val="26"/>
        </w:rPr>
        <w:t xml:space="preserve"> паспорт</w:t>
      </w:r>
      <w:r w:rsidR="007F4AFA" w:rsidRPr="008B4F45">
        <w:rPr>
          <w:bCs/>
          <w:sz w:val="26"/>
          <w:szCs w:val="26"/>
        </w:rPr>
        <w:t xml:space="preserve">, руководство по эксплуатации и </w:t>
      </w:r>
      <w:r w:rsidR="006677EA" w:rsidRPr="008B4F45">
        <w:rPr>
          <w:bCs/>
          <w:sz w:val="26"/>
          <w:szCs w:val="26"/>
        </w:rPr>
        <w:t xml:space="preserve">монтажу </w:t>
      </w:r>
      <w:r w:rsidR="007F4AFA" w:rsidRPr="008B4F45">
        <w:rPr>
          <w:bCs/>
          <w:sz w:val="26"/>
          <w:szCs w:val="26"/>
        </w:rPr>
        <w:t>на русском языке</w:t>
      </w:r>
      <w:r w:rsidR="004E07FF">
        <w:rPr>
          <w:bCs/>
          <w:sz w:val="26"/>
          <w:szCs w:val="26"/>
        </w:rPr>
        <w:t xml:space="preserve"> и иную необходимую техническую документацию</w:t>
      </w:r>
      <w:r w:rsidR="00B27439">
        <w:rPr>
          <w:bCs/>
          <w:sz w:val="26"/>
          <w:szCs w:val="26"/>
        </w:rPr>
        <w:t xml:space="preserve"> в соответствии с заданием на закупку</w:t>
      </w:r>
      <w:r w:rsidR="007F4AFA" w:rsidRPr="008B4F45">
        <w:rPr>
          <w:bCs/>
          <w:sz w:val="26"/>
          <w:szCs w:val="26"/>
        </w:rPr>
        <w:t>,</w:t>
      </w:r>
      <w:r w:rsidR="006677EA" w:rsidRPr="008B4F45">
        <w:rPr>
          <w:bCs/>
          <w:sz w:val="26"/>
          <w:szCs w:val="26"/>
        </w:rPr>
        <w:t xml:space="preserve"> </w:t>
      </w:r>
      <w:r w:rsidR="00995824">
        <w:rPr>
          <w:bCs/>
          <w:sz w:val="26"/>
          <w:szCs w:val="26"/>
        </w:rPr>
        <w:t>документы, подтверждающие его соответствие установленным требованиям);</w:t>
      </w:r>
    </w:p>
    <w:p w14:paraId="32432BEF" w14:textId="24DD1DAE" w:rsidR="00A44500" w:rsidRDefault="00A4450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Сведения</w:t>
      </w:r>
      <w:r w:rsidR="00B27439">
        <w:rPr>
          <w:bCs/>
          <w:sz w:val="26"/>
          <w:szCs w:val="26"/>
        </w:rPr>
        <w:t xml:space="preserve"> о</w:t>
      </w:r>
      <w:r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оваре, ТТН, должны соответствовать Спецификации (Приложение №1) к договору по наименованию товара, его количеству (объему), наименованию производителя, единицам измерения, цене за единицу, общей стоимости и иным данным, содержащимся в договоре</w:t>
      </w:r>
      <w:r w:rsidR="00765AA0">
        <w:rPr>
          <w:bCs/>
          <w:sz w:val="26"/>
          <w:szCs w:val="26"/>
        </w:rPr>
        <w:t>;</w:t>
      </w:r>
    </w:p>
    <w:p w14:paraId="013151BA" w14:textId="77777777" w:rsidR="00AB0DEC" w:rsidRPr="00A357D5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357D5">
        <w:rPr>
          <w:bCs/>
          <w:sz w:val="26"/>
          <w:szCs w:val="26"/>
        </w:rPr>
        <w:t>Обязательство по поставке считается исполненным, прав</w:t>
      </w:r>
      <w:r>
        <w:rPr>
          <w:bCs/>
          <w:sz w:val="26"/>
          <w:szCs w:val="26"/>
        </w:rPr>
        <w:t>о</w:t>
      </w:r>
      <w:r w:rsidRPr="00A357D5">
        <w:rPr>
          <w:bCs/>
          <w:sz w:val="26"/>
          <w:szCs w:val="26"/>
        </w:rPr>
        <w:t xml:space="preserve"> собственности на товар </w:t>
      </w:r>
      <w:r>
        <w:rPr>
          <w:bCs/>
          <w:sz w:val="26"/>
          <w:szCs w:val="26"/>
        </w:rPr>
        <w:t xml:space="preserve">переходит </w:t>
      </w:r>
      <w:r w:rsidRPr="00A357D5">
        <w:rPr>
          <w:bCs/>
          <w:sz w:val="26"/>
          <w:szCs w:val="26"/>
        </w:rPr>
        <w:t>после его приемки</w:t>
      </w:r>
      <w:r>
        <w:rPr>
          <w:bCs/>
          <w:sz w:val="26"/>
          <w:szCs w:val="26"/>
        </w:rPr>
        <w:t xml:space="preserve"> Покупателем </w:t>
      </w:r>
      <w:r w:rsidRPr="00A357D5">
        <w:rPr>
          <w:bCs/>
          <w:sz w:val="26"/>
          <w:szCs w:val="26"/>
        </w:rPr>
        <w:t xml:space="preserve">по количеству и качеству, </w:t>
      </w:r>
      <w:r>
        <w:rPr>
          <w:bCs/>
          <w:sz w:val="26"/>
          <w:szCs w:val="26"/>
        </w:rPr>
        <w:t>а </w:t>
      </w:r>
      <w:r w:rsidRPr="00A357D5">
        <w:rPr>
          <w:bCs/>
          <w:sz w:val="26"/>
          <w:szCs w:val="26"/>
        </w:rPr>
        <w:t xml:space="preserve">риск случайной гибели, случайной порчи или случайного повреждения товара </w:t>
      </w:r>
      <w:r>
        <w:rPr>
          <w:bCs/>
          <w:sz w:val="26"/>
          <w:szCs w:val="26"/>
        </w:rPr>
        <w:t xml:space="preserve">– </w:t>
      </w:r>
      <w:r w:rsidRPr="00A357D5">
        <w:rPr>
          <w:bCs/>
          <w:sz w:val="26"/>
          <w:szCs w:val="26"/>
        </w:rPr>
        <w:t xml:space="preserve">после его передачи </w:t>
      </w:r>
      <w:r>
        <w:rPr>
          <w:bCs/>
          <w:sz w:val="26"/>
          <w:szCs w:val="26"/>
        </w:rPr>
        <w:t>П</w:t>
      </w:r>
      <w:r w:rsidRPr="00A357D5">
        <w:rPr>
          <w:bCs/>
          <w:sz w:val="26"/>
          <w:szCs w:val="26"/>
        </w:rPr>
        <w:t>окупателю по адресу: г. Минск, ул. Инженерная, 1.</w:t>
      </w:r>
    </w:p>
    <w:p w14:paraId="560D81A1" w14:textId="77777777" w:rsidR="00190FF2" w:rsidRPr="008B4F45" w:rsidRDefault="00190FF2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Default="00190FF2" w:rsidP="008430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20EBD">
        <w:rPr>
          <w:bCs/>
          <w:sz w:val="26"/>
          <w:szCs w:val="26"/>
        </w:rPr>
        <w:t>Качество поставляем</w:t>
      </w:r>
      <w:r w:rsidR="00CD06C5" w:rsidRPr="00A20EBD">
        <w:rPr>
          <w:bCs/>
          <w:sz w:val="26"/>
          <w:szCs w:val="26"/>
        </w:rPr>
        <w:t>ого</w:t>
      </w:r>
      <w:r w:rsidR="00177F65" w:rsidRPr="00A20EBD">
        <w:rPr>
          <w:bCs/>
          <w:sz w:val="26"/>
          <w:szCs w:val="26"/>
        </w:rPr>
        <w:t xml:space="preserve"> </w:t>
      </w:r>
      <w:r w:rsidR="00A20EBD" w:rsidRPr="00A20EBD">
        <w:rPr>
          <w:bCs/>
          <w:sz w:val="26"/>
          <w:szCs w:val="26"/>
        </w:rPr>
        <w:t>т</w:t>
      </w:r>
      <w:r w:rsidRPr="00A20EBD">
        <w:rPr>
          <w:bCs/>
          <w:sz w:val="26"/>
          <w:szCs w:val="26"/>
        </w:rPr>
        <w:t>овар</w:t>
      </w:r>
      <w:r w:rsidR="00CD06C5" w:rsidRPr="00A20EBD">
        <w:rPr>
          <w:bCs/>
          <w:sz w:val="26"/>
          <w:szCs w:val="26"/>
        </w:rPr>
        <w:t>а</w:t>
      </w:r>
      <w:r w:rsidRPr="00A20EBD">
        <w:rPr>
          <w:bCs/>
          <w:sz w:val="26"/>
          <w:szCs w:val="26"/>
        </w:rPr>
        <w:t xml:space="preserve"> должно соответствовать </w:t>
      </w:r>
      <w:r w:rsidR="00A20EBD" w:rsidRPr="00A20EBD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A20EBD">
        <w:rPr>
          <w:bCs/>
          <w:sz w:val="26"/>
          <w:szCs w:val="26"/>
        </w:rPr>
        <w:t>техническим</w:t>
      </w:r>
      <w:r w:rsidR="00177F65" w:rsidRPr="00A20EBD">
        <w:rPr>
          <w:bCs/>
          <w:sz w:val="26"/>
          <w:szCs w:val="26"/>
        </w:rPr>
        <w:t xml:space="preserve"> нормативным правовым актам</w:t>
      </w:r>
      <w:r w:rsidRPr="00A20EBD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A20EBD">
        <w:rPr>
          <w:bCs/>
          <w:sz w:val="26"/>
          <w:szCs w:val="26"/>
        </w:rPr>
        <w:t>требованиям техническ</w:t>
      </w:r>
      <w:r w:rsidR="00E73CB2" w:rsidRPr="00A20EBD">
        <w:rPr>
          <w:bCs/>
          <w:sz w:val="26"/>
          <w:szCs w:val="26"/>
        </w:rPr>
        <w:t>их</w:t>
      </w:r>
      <w:r w:rsidR="00583238" w:rsidRPr="00A20EBD">
        <w:rPr>
          <w:bCs/>
          <w:sz w:val="26"/>
          <w:szCs w:val="26"/>
        </w:rPr>
        <w:t xml:space="preserve"> регламент</w:t>
      </w:r>
      <w:r w:rsidR="00E73CB2" w:rsidRPr="00A20EBD">
        <w:rPr>
          <w:bCs/>
          <w:sz w:val="26"/>
          <w:szCs w:val="26"/>
        </w:rPr>
        <w:t>ов</w:t>
      </w:r>
      <w:r w:rsidR="00583238" w:rsidRPr="00A20EBD">
        <w:rPr>
          <w:bCs/>
          <w:sz w:val="26"/>
          <w:szCs w:val="26"/>
        </w:rPr>
        <w:t xml:space="preserve"> </w:t>
      </w:r>
      <w:r w:rsidR="00E73CB2" w:rsidRPr="00A20EBD">
        <w:rPr>
          <w:bCs/>
          <w:sz w:val="26"/>
          <w:szCs w:val="26"/>
        </w:rPr>
        <w:t>ЕАЭС</w:t>
      </w:r>
      <w:r w:rsidR="00A20EBD">
        <w:rPr>
          <w:bCs/>
          <w:sz w:val="26"/>
          <w:szCs w:val="26"/>
        </w:rPr>
        <w:t xml:space="preserve"> (если применимо)</w:t>
      </w:r>
      <w:r w:rsidR="00583238" w:rsidRPr="00A20EBD">
        <w:rPr>
          <w:bCs/>
          <w:sz w:val="26"/>
          <w:szCs w:val="26"/>
        </w:rPr>
        <w:t xml:space="preserve">, иной нормативно-технической </w:t>
      </w:r>
      <w:r w:rsidR="005A019C" w:rsidRPr="00A20EBD">
        <w:rPr>
          <w:bCs/>
          <w:sz w:val="26"/>
          <w:szCs w:val="26"/>
        </w:rPr>
        <w:lastRenderedPageBreak/>
        <w:t xml:space="preserve">документации, установленной на данный вид </w:t>
      </w:r>
      <w:r w:rsidR="00A20EBD">
        <w:rPr>
          <w:bCs/>
          <w:sz w:val="26"/>
          <w:szCs w:val="26"/>
        </w:rPr>
        <w:t>т</w:t>
      </w:r>
      <w:r w:rsidR="005A019C" w:rsidRPr="00A20EBD">
        <w:rPr>
          <w:bCs/>
          <w:sz w:val="26"/>
          <w:szCs w:val="26"/>
        </w:rPr>
        <w:t>овара</w:t>
      </w:r>
      <w:r w:rsidR="00A20EBD">
        <w:rPr>
          <w:bCs/>
          <w:sz w:val="26"/>
          <w:szCs w:val="26"/>
        </w:rPr>
        <w:t>;</w:t>
      </w:r>
      <w:r w:rsidR="005A019C" w:rsidRPr="00A20EBD">
        <w:rPr>
          <w:bCs/>
          <w:sz w:val="26"/>
          <w:szCs w:val="26"/>
        </w:rPr>
        <w:t xml:space="preserve"> </w:t>
      </w:r>
    </w:p>
    <w:p w14:paraId="3E10D0F4" w14:textId="6EE99E3B" w:rsidR="00421B48" w:rsidRPr="008B4F45" w:rsidRDefault="00190FF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8B4F45">
        <w:rPr>
          <w:bCs/>
          <w:sz w:val="26"/>
          <w:szCs w:val="26"/>
        </w:rPr>
        <w:t>Товар</w:t>
      </w:r>
      <w:r w:rsidR="00444860" w:rsidRPr="008B4F45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8B4F45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8B4F45">
        <w:rPr>
          <w:bCs/>
          <w:sz w:val="26"/>
          <w:szCs w:val="26"/>
        </w:rPr>
        <w:t>распоряжении</w:t>
      </w:r>
      <w:r w:rsidR="00A20EBD">
        <w:rPr>
          <w:bCs/>
          <w:sz w:val="26"/>
          <w:szCs w:val="26"/>
        </w:rPr>
        <w:t>;</w:t>
      </w:r>
    </w:p>
    <w:p w14:paraId="262CF46A" w14:textId="4981DFFE" w:rsidR="00983219" w:rsidRDefault="00421B48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Поставляемый </w:t>
      </w:r>
      <w:r w:rsidR="00177F6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 должен иметь маркировку в соответствии с его </w:t>
      </w:r>
      <w:r w:rsidR="0026577B" w:rsidRPr="008B4F45">
        <w:rPr>
          <w:bCs/>
          <w:sz w:val="26"/>
          <w:szCs w:val="26"/>
        </w:rPr>
        <w:t xml:space="preserve">идентификационными характеристиками и соответствующую требованиям </w:t>
      </w:r>
      <w:r w:rsidR="002B52CC" w:rsidRPr="008B4F45">
        <w:rPr>
          <w:bCs/>
          <w:sz w:val="26"/>
          <w:szCs w:val="26"/>
        </w:rPr>
        <w:t>законодательства Республики Беларусь</w:t>
      </w:r>
      <w:r w:rsidR="00A20EBD">
        <w:rPr>
          <w:bCs/>
          <w:sz w:val="26"/>
          <w:szCs w:val="26"/>
        </w:rPr>
        <w:t xml:space="preserve"> и/или технических регламентов ЕАЭС</w:t>
      </w:r>
      <w:r w:rsidR="002B52CC" w:rsidRPr="008B4F45">
        <w:rPr>
          <w:bCs/>
          <w:sz w:val="26"/>
          <w:szCs w:val="26"/>
        </w:rPr>
        <w:t xml:space="preserve">. Маркировка должна быть нанесена </w:t>
      </w:r>
      <w:r w:rsidR="00983219" w:rsidRPr="008B4F45">
        <w:rPr>
          <w:bCs/>
          <w:sz w:val="26"/>
          <w:szCs w:val="26"/>
        </w:rPr>
        <w:t>четко несмываемой краской</w:t>
      </w:r>
      <w:r w:rsidR="00A20EBD">
        <w:rPr>
          <w:bCs/>
          <w:sz w:val="26"/>
          <w:szCs w:val="26"/>
        </w:rPr>
        <w:t>;</w:t>
      </w:r>
    </w:p>
    <w:p w14:paraId="02FE9932" w14:textId="72EBF876" w:rsidR="00F9117C" w:rsidRPr="00F9117C" w:rsidRDefault="00F9117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На каждом упаковочном месте должны быть упаковочный лист и следующая маркировка:</w:t>
      </w:r>
    </w:p>
    <w:p w14:paraId="7C47D03A" w14:textId="301BB8C6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F9117C">
        <w:rPr>
          <w:bCs/>
          <w:color w:val="000000"/>
          <w:sz w:val="26"/>
          <w:szCs w:val="26"/>
        </w:rPr>
        <w:t>1.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Договор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5.Вес</w:t>
      </w:r>
      <w:proofErr w:type="gramEnd"/>
      <w:r w:rsidRPr="00F9117C">
        <w:rPr>
          <w:bCs/>
          <w:color w:val="000000"/>
          <w:sz w:val="26"/>
          <w:szCs w:val="26"/>
        </w:rPr>
        <w:t xml:space="preserve"> нетто;</w:t>
      </w:r>
    </w:p>
    <w:p w14:paraId="6A0C42B2" w14:textId="5A88CC3D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" w:name="bookmark39"/>
      <w:bookmarkEnd w:id="1"/>
      <w:r w:rsidRPr="00F9117C">
        <w:rPr>
          <w:bCs/>
          <w:color w:val="000000"/>
          <w:sz w:val="26"/>
          <w:szCs w:val="26"/>
        </w:rPr>
        <w:t>2.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Поставщик;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6.Верх</w:t>
      </w:r>
      <w:proofErr w:type="gramEnd"/>
      <w:r w:rsidRPr="00F9117C">
        <w:rPr>
          <w:bCs/>
          <w:color w:val="000000"/>
          <w:sz w:val="26"/>
          <w:szCs w:val="26"/>
        </w:rPr>
        <w:t>;</w:t>
      </w:r>
    </w:p>
    <w:p w14:paraId="7367A0B8" w14:textId="4D102131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2" w:name="bookmark40"/>
      <w:bookmarkEnd w:id="2"/>
      <w:r w:rsidRPr="00F9117C">
        <w:rPr>
          <w:bCs/>
          <w:color w:val="000000"/>
          <w:sz w:val="26"/>
          <w:szCs w:val="26"/>
        </w:rPr>
        <w:t>3.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Покупатель;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7.ОСТОРОЖНО</w:t>
      </w:r>
      <w:proofErr w:type="gramEnd"/>
      <w:r w:rsidRPr="00F9117C">
        <w:rPr>
          <w:bCs/>
          <w:color w:val="000000"/>
          <w:sz w:val="26"/>
          <w:szCs w:val="26"/>
        </w:rPr>
        <w:t>;</w:t>
      </w:r>
    </w:p>
    <w:p w14:paraId="698DAEEC" w14:textId="7ED63741" w:rsidR="00F9117C" w:rsidRPr="00F9117C" w:rsidRDefault="00F9117C" w:rsidP="00F9117C">
      <w:pPr>
        <w:pStyle w:val="af6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3" w:name="bookmark41"/>
      <w:bookmarkEnd w:id="3"/>
      <w:r w:rsidRPr="00F9117C">
        <w:rPr>
          <w:bCs/>
          <w:color w:val="000000"/>
          <w:sz w:val="26"/>
          <w:szCs w:val="26"/>
        </w:rPr>
        <w:t>4.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Место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8.Условия</w:t>
      </w:r>
      <w:proofErr w:type="gramEnd"/>
      <w:r w:rsidRPr="00F9117C">
        <w:rPr>
          <w:bCs/>
          <w:color w:val="000000"/>
          <w:sz w:val="26"/>
          <w:szCs w:val="26"/>
        </w:rPr>
        <w:t xml:space="preserve"> хранения (t, влажность).</w:t>
      </w:r>
    </w:p>
    <w:p w14:paraId="107E372E" w14:textId="1313452A" w:rsidR="00E73CB2" w:rsidRDefault="002B52CC" w:rsidP="006A0C3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73CB2">
        <w:rPr>
          <w:bCs/>
          <w:sz w:val="26"/>
          <w:szCs w:val="26"/>
        </w:rPr>
        <w:t>Приемка Т</w:t>
      </w:r>
      <w:r w:rsidR="001D036B" w:rsidRPr="00E73CB2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E73CB2">
        <w:rPr>
          <w:bCs/>
          <w:sz w:val="26"/>
          <w:szCs w:val="26"/>
        </w:rPr>
        <w:t xml:space="preserve">Положением о приемке товаров по количеству и качеству, утвержденным </w:t>
      </w:r>
      <w:r w:rsidR="00E73CB2">
        <w:rPr>
          <w:bCs/>
          <w:sz w:val="26"/>
          <w:szCs w:val="26"/>
        </w:rPr>
        <w:t>п</w:t>
      </w:r>
      <w:r w:rsidR="001D036B" w:rsidRPr="00E73CB2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E73CB2">
        <w:rPr>
          <w:bCs/>
          <w:sz w:val="26"/>
          <w:szCs w:val="26"/>
        </w:rPr>
        <w:t xml:space="preserve">от </w:t>
      </w:r>
      <w:r w:rsidR="00E73CB2">
        <w:rPr>
          <w:bCs/>
          <w:sz w:val="26"/>
          <w:szCs w:val="26"/>
        </w:rPr>
        <w:t>0</w:t>
      </w:r>
      <w:r w:rsidR="00A44500" w:rsidRPr="00E73CB2">
        <w:rPr>
          <w:bCs/>
          <w:sz w:val="26"/>
          <w:szCs w:val="26"/>
        </w:rPr>
        <w:t>3</w:t>
      </w:r>
      <w:r w:rsidR="00E73CB2">
        <w:rPr>
          <w:bCs/>
          <w:sz w:val="26"/>
          <w:szCs w:val="26"/>
        </w:rPr>
        <w:t>.09.</w:t>
      </w:r>
      <w:r w:rsidR="00A44500" w:rsidRPr="00E73CB2">
        <w:rPr>
          <w:bCs/>
          <w:sz w:val="26"/>
          <w:szCs w:val="26"/>
        </w:rPr>
        <w:t>2008 №</w:t>
      </w:r>
      <w:r w:rsidR="00400F9F" w:rsidRPr="00E73CB2">
        <w:rPr>
          <w:bCs/>
          <w:sz w:val="26"/>
          <w:szCs w:val="26"/>
        </w:rPr>
        <w:t> </w:t>
      </w:r>
      <w:r w:rsidR="001D036B" w:rsidRPr="00E73CB2">
        <w:rPr>
          <w:bCs/>
          <w:sz w:val="26"/>
          <w:szCs w:val="26"/>
        </w:rPr>
        <w:t>1290</w:t>
      </w:r>
      <w:r w:rsidR="00A20EBD">
        <w:rPr>
          <w:bCs/>
          <w:sz w:val="26"/>
          <w:szCs w:val="26"/>
        </w:rPr>
        <w:t>;</w:t>
      </w:r>
    </w:p>
    <w:p w14:paraId="7F346A6B" w14:textId="28972562" w:rsidR="00A20EBD" w:rsidRPr="003865B8" w:rsidRDefault="00AD3855" w:rsidP="003865B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8B4F45">
        <w:rPr>
          <w:bCs/>
          <w:sz w:val="26"/>
          <w:szCs w:val="26"/>
        </w:rPr>
        <w:t xml:space="preserve"> </w:t>
      </w:r>
      <w:r w:rsidR="002B52CC" w:rsidRPr="008B4F45">
        <w:rPr>
          <w:bCs/>
          <w:sz w:val="26"/>
          <w:szCs w:val="26"/>
        </w:rPr>
        <w:t>Т</w:t>
      </w:r>
      <w:r w:rsidR="00190FF2" w:rsidRPr="008B4F45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>
        <w:rPr>
          <w:bCs/>
          <w:sz w:val="26"/>
          <w:szCs w:val="26"/>
        </w:rPr>
        <w:t>.</w:t>
      </w:r>
    </w:p>
    <w:p w14:paraId="4F310174" w14:textId="6EAA7183" w:rsidR="00E42BCD" w:rsidRPr="008B4F45" w:rsidRDefault="00730678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Ответственность сторон. </w:t>
      </w:r>
    </w:p>
    <w:p w14:paraId="359AA885" w14:textId="0EB3C085" w:rsidR="000D2C50" w:rsidRPr="00C03D4F" w:rsidRDefault="000D2C5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14:paraId="3DBEA3A8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В этом случае срок выполнения обязательств продлевается на срок действия </w:t>
      </w:r>
      <w:r w:rsidRPr="00B5066F">
        <w:rPr>
          <w:bCs/>
          <w:sz w:val="26"/>
          <w:szCs w:val="26"/>
        </w:rPr>
        <w:lastRenderedPageBreak/>
        <w:t>ОНС. Несвоевременное извещение о наступлении ОНС лишает сторону права ссылаться на них в качестве оправдания.</w:t>
      </w:r>
    </w:p>
    <w:p w14:paraId="55992E0F" w14:textId="77777777" w:rsidR="00FC2F80" w:rsidRPr="008B4F45" w:rsidRDefault="00FC2F80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обязательства.</w:t>
      </w:r>
    </w:p>
    <w:p w14:paraId="106FC8AC" w14:textId="5B8EBC8C" w:rsidR="00887940" w:rsidRDefault="00F9538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Гарантийный срок на Т</w:t>
      </w:r>
      <w:r w:rsidR="00E872AA" w:rsidRPr="008B4F45">
        <w:rPr>
          <w:bCs/>
          <w:sz w:val="26"/>
          <w:szCs w:val="26"/>
        </w:rPr>
        <w:t>овар</w:t>
      </w:r>
      <w:r w:rsidR="00887940">
        <w:rPr>
          <w:bCs/>
          <w:sz w:val="26"/>
          <w:szCs w:val="26"/>
        </w:rPr>
        <w:t xml:space="preserve">: </w:t>
      </w:r>
      <w:r w:rsidR="00F9117C" w:rsidRPr="00F9117C">
        <w:rPr>
          <w:bCs/>
          <w:sz w:val="26"/>
          <w:szCs w:val="26"/>
        </w:rPr>
        <w:t xml:space="preserve">не менее </w:t>
      </w:r>
      <w:r w:rsidR="00BF3E95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ввода </w:t>
      </w:r>
      <w:r w:rsidR="00903BC1">
        <w:rPr>
          <w:bCs/>
          <w:sz w:val="26"/>
          <w:szCs w:val="26"/>
        </w:rPr>
        <w:t>оборудования</w:t>
      </w:r>
      <w:r w:rsidR="00F9117C" w:rsidRPr="00F9117C">
        <w:rPr>
          <w:bCs/>
          <w:sz w:val="26"/>
          <w:szCs w:val="26"/>
        </w:rPr>
        <w:t xml:space="preserve"> в эксплуатацию</w:t>
      </w:r>
      <w:r w:rsidR="001168B2" w:rsidRPr="001168B2">
        <w:rPr>
          <w:bCs/>
          <w:sz w:val="26"/>
          <w:szCs w:val="26"/>
        </w:rPr>
        <w:t xml:space="preserve"> </w:t>
      </w:r>
      <w:r w:rsidR="001168B2">
        <w:rPr>
          <w:bCs/>
          <w:sz w:val="26"/>
          <w:szCs w:val="26"/>
        </w:rPr>
        <w:t>и не менее</w:t>
      </w:r>
      <w:r w:rsidR="00F9117C" w:rsidRPr="00F9117C">
        <w:rPr>
          <w:bCs/>
          <w:sz w:val="26"/>
          <w:szCs w:val="26"/>
        </w:rPr>
        <w:t xml:space="preserve"> </w:t>
      </w:r>
      <w:r w:rsidR="00BF3E95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поставки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Default="00B67CB5" w:rsidP="00B67CB5">
      <w:pPr>
        <w:pStyle w:val="af6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B67CB5">
        <w:rPr>
          <w:sz w:val="26"/>
          <w:szCs w:val="26"/>
        </w:rPr>
        <w:t xml:space="preserve">Иные условия </w:t>
      </w:r>
    </w:p>
    <w:p w14:paraId="4AB23F15" w14:textId="3319803F" w:rsidR="00923A98" w:rsidRP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Поставщик при наличии у него соответствующего аттестата соответствия (если необходимо) заключит договор на выполнение работ по монтажу товара с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14:paraId="332AD5CE" w14:textId="6561F1B8" w:rsid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Стоимость, сроки и иные условия выполнения работ по монтажу согласовываются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14:paraId="25C634FA" w14:textId="77777777" w:rsid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(оборудования).</w:t>
      </w:r>
    </w:p>
    <w:p w14:paraId="3FEB1A0B" w14:textId="0B429818" w:rsidR="00AB0DEC" w:rsidRPr="00923A98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обеспечит прибытие специалистов для осуществления шефмонтажа в течение </w:t>
      </w:r>
      <w:r w:rsidR="009E1EFA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календарных дней с момента получения соответствующего уведомления Покупателя.</w:t>
      </w:r>
    </w:p>
    <w:p w14:paraId="1C896E8F" w14:textId="77777777" w:rsidR="00887940" w:rsidRPr="00853629" w:rsidRDefault="00887940" w:rsidP="00887940">
      <w:pPr>
        <w:pStyle w:val="af6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853629">
        <w:rPr>
          <w:sz w:val="26"/>
          <w:szCs w:val="26"/>
        </w:rPr>
        <w:t>Урегулирование споров</w:t>
      </w:r>
    </w:p>
    <w:p w14:paraId="5F631E04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27FAF21" w14:textId="77777777" w:rsidR="00C673A0" w:rsidRPr="004F2D06" w:rsidRDefault="00C673A0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4F2D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7777777" w:rsidR="00954507" w:rsidRDefault="00954507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допускаются в установленных законодательством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0CFAEB17" w:rsidR="00A6717A" w:rsidRPr="004F2D06" w:rsidRDefault="00A6717A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>в установленных законодательством 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</w:t>
      </w:r>
      <w:r w:rsidRPr="004B2236">
        <w:rPr>
          <w:bCs/>
          <w:sz w:val="26"/>
          <w:szCs w:val="26"/>
        </w:rPr>
        <w:lastRenderedPageBreak/>
        <w:t>либо действий в пользу стимулирующей его стороны.</w:t>
      </w:r>
    </w:p>
    <w:p w14:paraId="1A3115CB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77777777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14:paraId="689B3941" w14:textId="41570032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Юридический адрес: 220088, г. Минск, ул. Пулихова,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proofErr w:type="spellStart"/>
      <w:r w:rsidRPr="00E17A68">
        <w:rPr>
          <w:sz w:val="26"/>
          <w:szCs w:val="26"/>
          <w:lang w:val="en-US"/>
        </w:rPr>
        <w:t>minskvodokanal</w:t>
      </w:r>
      <w:proofErr w:type="spellEnd"/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81EA540" w14:textId="3AB647F1" w:rsidR="00887940" w:rsidRDefault="00887940" w:rsidP="00FE4178">
      <w:pPr>
        <w:rPr>
          <w:sz w:val="26"/>
          <w:szCs w:val="26"/>
        </w:rPr>
      </w:pPr>
    </w:p>
    <w:p w14:paraId="7DF2AB29" w14:textId="77777777" w:rsidR="00887940" w:rsidRDefault="00887940" w:rsidP="00FE4178">
      <w:pPr>
        <w:rPr>
          <w:sz w:val="26"/>
          <w:szCs w:val="26"/>
        </w:rPr>
      </w:pP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366488CD" w14:textId="353E4783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314A3A71" w14:textId="07B0D054" w:rsidR="00F538F8" w:rsidRDefault="00F538F8" w:rsidP="00FE4178">
      <w:pPr>
        <w:rPr>
          <w:sz w:val="26"/>
          <w:szCs w:val="26"/>
        </w:rPr>
      </w:pPr>
    </w:p>
    <w:p w14:paraId="2534E0BD" w14:textId="789E6B4E" w:rsidR="00F538F8" w:rsidRDefault="00F538F8" w:rsidP="00FE4178">
      <w:pPr>
        <w:rPr>
          <w:sz w:val="26"/>
          <w:szCs w:val="26"/>
        </w:rPr>
      </w:pP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187AE76" w14:textId="7D2E2451"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</w:t>
      </w:r>
      <w:r w:rsidR="0099010F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</w:p>
    <w:p w14:paraId="5D3CCD04" w14:textId="77777777"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1FCDABC6"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99010F">
            <w:pPr>
              <w:widowControl w:val="0"/>
              <w:suppressLineNumbers/>
              <w:suppressAutoHyphens/>
              <w:autoSpaceDE w:val="0"/>
              <w:ind w:left="57" w:right="57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77777777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77777777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2FDDBBF9" w14:textId="4E2BB0E5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</w:t>
      </w:r>
      <w:r w:rsidR="0099010F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</w:p>
    <w:p w14:paraId="68811BEB" w14:textId="77777777"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2D653C79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717ABFF8" w14:textId="2BB3D7A9"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A2E4BA8" w14:textId="2CA4072B"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14:paraId="6323C914" w14:textId="5B8F2538"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89876" w14:textId="77777777" w:rsidR="00D914D8" w:rsidRDefault="00D914D8">
      <w:r>
        <w:separator/>
      </w:r>
    </w:p>
  </w:endnote>
  <w:endnote w:type="continuationSeparator" w:id="0">
    <w:p w14:paraId="33D95722" w14:textId="77777777" w:rsidR="00D914D8" w:rsidRDefault="00D91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E8630" w14:textId="77777777" w:rsidR="00D914D8" w:rsidRDefault="00D914D8">
      <w:r>
        <w:separator/>
      </w:r>
    </w:p>
  </w:footnote>
  <w:footnote w:type="continuationSeparator" w:id="0">
    <w:p w14:paraId="1CAF908C" w14:textId="77777777" w:rsidR="00D914D8" w:rsidRDefault="00D914D8">
      <w:r>
        <w:continuationSeparator/>
      </w:r>
    </w:p>
  </w:footnote>
  <w:footnote w:id="1">
    <w:p w14:paraId="6EBEE96C" w14:textId="77777777" w:rsidR="00FB187A" w:rsidRDefault="00FB187A" w:rsidP="00FB187A">
      <w:pPr>
        <w:pStyle w:val="af3"/>
        <w:jc w:val="both"/>
      </w:pPr>
      <w:r>
        <w:rPr>
          <w:rStyle w:val="af5"/>
        </w:rPr>
        <w:footnoteRef/>
      </w:r>
      <w:r>
        <w:t xml:space="preserve"> Банковская гарантия должна быть выдана банком, включенным в с</w:t>
      </w:r>
      <w:r w:rsidRPr="00F9117C">
        <w:t>ведения о банках и небанковских кредитно-финансовых организациях</w:t>
      </w:r>
      <w:r>
        <w:t xml:space="preserve"> НБРБ</w:t>
      </w:r>
      <w:r w:rsidRPr="00F9117C">
        <w:t>, действующих на территории Республики Беларусь, их филиалах</w:t>
      </w:r>
      <w:r>
        <w:t>,</w:t>
      </w:r>
      <w:r w:rsidRPr="00F9117C">
        <w:t xml:space="preserve"> по состоянию на </w:t>
      </w:r>
      <w:r>
        <w:t>дату ее выдачи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39F7">
      <w:rPr>
        <w:rStyle w:val="a7"/>
        <w:noProof/>
      </w:rPr>
      <w:t>4</w:t>
    </w:r>
    <w:r>
      <w:rPr>
        <w:rStyle w:val="a7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3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6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8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0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2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4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5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7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1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2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3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25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26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07521785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5009920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4544728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9125368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6936473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7562038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125953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5242192">
    <w:abstractNumId w:val="1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7149541">
    <w:abstractNumId w:val="25"/>
  </w:num>
  <w:num w:numId="10" w16cid:durableId="2071461960">
    <w:abstractNumId w:val="14"/>
  </w:num>
  <w:num w:numId="11" w16cid:durableId="533353092">
    <w:abstractNumId w:val="22"/>
  </w:num>
  <w:num w:numId="12" w16cid:durableId="91125852">
    <w:abstractNumId w:val="21"/>
  </w:num>
  <w:num w:numId="13" w16cid:durableId="48457146">
    <w:abstractNumId w:val="20"/>
  </w:num>
  <w:num w:numId="14" w16cid:durableId="1232035697">
    <w:abstractNumId w:val="19"/>
  </w:num>
  <w:num w:numId="15" w16cid:durableId="1833333509">
    <w:abstractNumId w:val="24"/>
  </w:num>
  <w:num w:numId="16" w16cid:durableId="1109279534">
    <w:abstractNumId w:val="6"/>
  </w:num>
  <w:num w:numId="17" w16cid:durableId="1989162250">
    <w:abstractNumId w:val="8"/>
  </w:num>
  <w:num w:numId="18" w16cid:durableId="1859275266">
    <w:abstractNumId w:val="0"/>
  </w:num>
  <w:num w:numId="19" w16cid:durableId="1458642672">
    <w:abstractNumId w:val="18"/>
  </w:num>
  <w:num w:numId="20" w16cid:durableId="783159313">
    <w:abstractNumId w:val="5"/>
  </w:num>
  <w:num w:numId="21" w16cid:durableId="487135256">
    <w:abstractNumId w:val="3"/>
  </w:num>
  <w:num w:numId="22" w16cid:durableId="2133354162">
    <w:abstractNumId w:val="26"/>
  </w:num>
  <w:num w:numId="23" w16cid:durableId="1946619276">
    <w:abstractNumId w:val="4"/>
  </w:num>
  <w:num w:numId="24" w16cid:durableId="1721318800">
    <w:abstractNumId w:val="17"/>
  </w:num>
  <w:num w:numId="25" w16cid:durableId="222521741">
    <w:abstractNumId w:val="12"/>
  </w:num>
  <w:num w:numId="26" w16cid:durableId="1552156117">
    <w:abstractNumId w:val="23"/>
  </w:num>
  <w:num w:numId="27" w16cid:durableId="5006561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82015"/>
    <w:rsid w:val="000854A8"/>
    <w:rsid w:val="0008756E"/>
    <w:rsid w:val="0008783E"/>
    <w:rsid w:val="00090D33"/>
    <w:rsid w:val="000932BD"/>
    <w:rsid w:val="00096B98"/>
    <w:rsid w:val="000A0514"/>
    <w:rsid w:val="000A1870"/>
    <w:rsid w:val="000A4EDA"/>
    <w:rsid w:val="000B6E9D"/>
    <w:rsid w:val="000D2C50"/>
    <w:rsid w:val="000E00B1"/>
    <w:rsid w:val="000E1177"/>
    <w:rsid w:val="000E1204"/>
    <w:rsid w:val="000E1408"/>
    <w:rsid w:val="000E72FF"/>
    <w:rsid w:val="00100E64"/>
    <w:rsid w:val="00101E3E"/>
    <w:rsid w:val="001107C1"/>
    <w:rsid w:val="001168B2"/>
    <w:rsid w:val="00117995"/>
    <w:rsid w:val="00126C3F"/>
    <w:rsid w:val="00127B84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F0565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3031B"/>
    <w:rsid w:val="00535E17"/>
    <w:rsid w:val="0053632C"/>
    <w:rsid w:val="005379AB"/>
    <w:rsid w:val="0054320C"/>
    <w:rsid w:val="00547411"/>
    <w:rsid w:val="005515B4"/>
    <w:rsid w:val="00553108"/>
    <w:rsid w:val="00555796"/>
    <w:rsid w:val="00557CCA"/>
    <w:rsid w:val="00564892"/>
    <w:rsid w:val="005650F9"/>
    <w:rsid w:val="00570897"/>
    <w:rsid w:val="00572629"/>
    <w:rsid w:val="005809DC"/>
    <w:rsid w:val="005816FD"/>
    <w:rsid w:val="00583238"/>
    <w:rsid w:val="005861E9"/>
    <w:rsid w:val="00591202"/>
    <w:rsid w:val="00594722"/>
    <w:rsid w:val="00596CB5"/>
    <w:rsid w:val="005979A8"/>
    <w:rsid w:val="005A019C"/>
    <w:rsid w:val="005B189F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73C5"/>
    <w:rsid w:val="007646C8"/>
    <w:rsid w:val="00764B4C"/>
    <w:rsid w:val="00765AA0"/>
    <w:rsid w:val="0077771F"/>
    <w:rsid w:val="00785053"/>
    <w:rsid w:val="007918BC"/>
    <w:rsid w:val="00791FFA"/>
    <w:rsid w:val="007A7AFC"/>
    <w:rsid w:val="007B1DFE"/>
    <w:rsid w:val="007B427C"/>
    <w:rsid w:val="007B455C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0D6B"/>
    <w:rsid w:val="00841FED"/>
    <w:rsid w:val="00843A05"/>
    <w:rsid w:val="00851B67"/>
    <w:rsid w:val="008529C9"/>
    <w:rsid w:val="008542D8"/>
    <w:rsid w:val="008547F3"/>
    <w:rsid w:val="008565AE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73D7"/>
    <w:rsid w:val="008B1F00"/>
    <w:rsid w:val="008B4F45"/>
    <w:rsid w:val="008B7967"/>
    <w:rsid w:val="008C10BB"/>
    <w:rsid w:val="008C5A8E"/>
    <w:rsid w:val="008D3EF5"/>
    <w:rsid w:val="008E2954"/>
    <w:rsid w:val="008E6630"/>
    <w:rsid w:val="008E79F2"/>
    <w:rsid w:val="00902CAE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54507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10F"/>
    <w:rsid w:val="00990F13"/>
    <w:rsid w:val="00995824"/>
    <w:rsid w:val="009966E8"/>
    <w:rsid w:val="009A3BBB"/>
    <w:rsid w:val="009B124E"/>
    <w:rsid w:val="009B27B6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1EFA"/>
    <w:rsid w:val="009E4929"/>
    <w:rsid w:val="009E5DF3"/>
    <w:rsid w:val="00A000ED"/>
    <w:rsid w:val="00A00470"/>
    <w:rsid w:val="00A05AE1"/>
    <w:rsid w:val="00A0629D"/>
    <w:rsid w:val="00A074FE"/>
    <w:rsid w:val="00A1364A"/>
    <w:rsid w:val="00A17BD6"/>
    <w:rsid w:val="00A17E8D"/>
    <w:rsid w:val="00A20EBD"/>
    <w:rsid w:val="00A2483D"/>
    <w:rsid w:val="00A26952"/>
    <w:rsid w:val="00A32FC0"/>
    <w:rsid w:val="00A36F2C"/>
    <w:rsid w:val="00A43D68"/>
    <w:rsid w:val="00A44500"/>
    <w:rsid w:val="00A51498"/>
    <w:rsid w:val="00A62A9C"/>
    <w:rsid w:val="00A63FD2"/>
    <w:rsid w:val="00A6717A"/>
    <w:rsid w:val="00A77826"/>
    <w:rsid w:val="00A8039E"/>
    <w:rsid w:val="00A81AE9"/>
    <w:rsid w:val="00A82ED4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AF56FC"/>
    <w:rsid w:val="00B01DFD"/>
    <w:rsid w:val="00B02A68"/>
    <w:rsid w:val="00B03D9F"/>
    <w:rsid w:val="00B0509C"/>
    <w:rsid w:val="00B058E2"/>
    <w:rsid w:val="00B112A5"/>
    <w:rsid w:val="00B1532A"/>
    <w:rsid w:val="00B21BA5"/>
    <w:rsid w:val="00B23C7E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7019C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3133"/>
    <w:rsid w:val="00BD7D14"/>
    <w:rsid w:val="00BE08D6"/>
    <w:rsid w:val="00BE536B"/>
    <w:rsid w:val="00BE5FE3"/>
    <w:rsid w:val="00BE65D8"/>
    <w:rsid w:val="00BF3658"/>
    <w:rsid w:val="00BF3E95"/>
    <w:rsid w:val="00BF4C19"/>
    <w:rsid w:val="00C03D4F"/>
    <w:rsid w:val="00C132D0"/>
    <w:rsid w:val="00C16643"/>
    <w:rsid w:val="00C20810"/>
    <w:rsid w:val="00C21E8B"/>
    <w:rsid w:val="00C24E84"/>
    <w:rsid w:val="00C41D79"/>
    <w:rsid w:val="00C42364"/>
    <w:rsid w:val="00C472D6"/>
    <w:rsid w:val="00C57A60"/>
    <w:rsid w:val="00C600E5"/>
    <w:rsid w:val="00C673A0"/>
    <w:rsid w:val="00C7084D"/>
    <w:rsid w:val="00C751A9"/>
    <w:rsid w:val="00C775E5"/>
    <w:rsid w:val="00C80241"/>
    <w:rsid w:val="00C87C6D"/>
    <w:rsid w:val="00C90D3C"/>
    <w:rsid w:val="00CA7857"/>
    <w:rsid w:val="00CB51F8"/>
    <w:rsid w:val="00CB7C4B"/>
    <w:rsid w:val="00CC1404"/>
    <w:rsid w:val="00CC64BC"/>
    <w:rsid w:val="00CD06C5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107B"/>
    <w:rsid w:val="00D47215"/>
    <w:rsid w:val="00D47386"/>
    <w:rsid w:val="00D50F7F"/>
    <w:rsid w:val="00D53F7F"/>
    <w:rsid w:val="00D55D8C"/>
    <w:rsid w:val="00D577DB"/>
    <w:rsid w:val="00D618CD"/>
    <w:rsid w:val="00D72F6A"/>
    <w:rsid w:val="00D74057"/>
    <w:rsid w:val="00D85FD4"/>
    <w:rsid w:val="00D86985"/>
    <w:rsid w:val="00D914D8"/>
    <w:rsid w:val="00D95293"/>
    <w:rsid w:val="00DA7203"/>
    <w:rsid w:val="00DB2749"/>
    <w:rsid w:val="00DB372B"/>
    <w:rsid w:val="00DC021A"/>
    <w:rsid w:val="00DC1D78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5DA4"/>
    <w:rsid w:val="00E26E80"/>
    <w:rsid w:val="00E37A26"/>
    <w:rsid w:val="00E42BCD"/>
    <w:rsid w:val="00E56FD6"/>
    <w:rsid w:val="00E63F23"/>
    <w:rsid w:val="00E73CB2"/>
    <w:rsid w:val="00E7514E"/>
    <w:rsid w:val="00E75C49"/>
    <w:rsid w:val="00E821DD"/>
    <w:rsid w:val="00E8485B"/>
    <w:rsid w:val="00E872AA"/>
    <w:rsid w:val="00E92D54"/>
    <w:rsid w:val="00E96204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21066"/>
    <w:rsid w:val="00F24781"/>
    <w:rsid w:val="00F30D7C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1087"/>
    <w:rsid w:val="00F72974"/>
    <w:rsid w:val="00F73F4B"/>
    <w:rsid w:val="00F81110"/>
    <w:rsid w:val="00F82D23"/>
    <w:rsid w:val="00F8448D"/>
    <w:rsid w:val="00F865C8"/>
    <w:rsid w:val="00F9117C"/>
    <w:rsid w:val="00F935D6"/>
    <w:rsid w:val="00F94374"/>
    <w:rsid w:val="00F95382"/>
    <w:rsid w:val="00F9788E"/>
    <w:rsid w:val="00FA0BEE"/>
    <w:rsid w:val="00FA2145"/>
    <w:rsid w:val="00FA4ACB"/>
    <w:rsid w:val="00FA55EE"/>
    <w:rsid w:val="00FA69D6"/>
    <w:rsid w:val="00FB187A"/>
    <w:rsid w:val="00FB3A02"/>
    <w:rsid w:val="00FC2F80"/>
    <w:rsid w:val="00FC4E58"/>
    <w:rsid w:val="00FC576B"/>
    <w:rsid w:val="00FD2AF0"/>
    <w:rsid w:val="00FD3487"/>
    <w:rsid w:val="00FE2079"/>
    <w:rsid w:val="00FE4178"/>
    <w:rsid w:val="00FE4722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427C4"/>
  </w:style>
  <w:style w:type="paragraph" w:styleId="a8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9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Название"/>
    <w:basedOn w:val="a"/>
    <w:link w:val="ab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c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Основной текст Знак"/>
    <w:link w:val="af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">
    <w:name w:val="Body Text"/>
    <w:basedOn w:val="a"/>
    <w:link w:val="ae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0">
    <w:name w:val="Hyperlink"/>
    <w:rsid w:val="00983219"/>
    <w:rPr>
      <w:color w:val="0000FF"/>
      <w:u w:val="single"/>
    </w:rPr>
  </w:style>
  <w:style w:type="character" w:customStyle="1" w:styleId="af1">
    <w:name w:val="Без интервала Знак"/>
    <w:link w:val="af2"/>
    <w:uiPriority w:val="1"/>
    <w:locked/>
    <w:rsid w:val="002C3A9B"/>
    <w:rPr>
      <w:rFonts w:ascii="Calibri" w:eastAsia="Calibri" w:hAnsi="Calibri"/>
    </w:rPr>
  </w:style>
  <w:style w:type="paragraph" w:styleId="af2">
    <w:name w:val="No Spacing"/>
    <w:link w:val="af1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3">
    <w:name w:val="footnote text"/>
    <w:basedOn w:val="a"/>
    <w:link w:val="af4"/>
    <w:uiPriority w:val="99"/>
    <w:semiHidden/>
    <w:unhideWhenUsed/>
    <w:rsid w:val="0048595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8595D"/>
  </w:style>
  <w:style w:type="character" w:styleId="af5">
    <w:name w:val="footnote reference"/>
    <w:uiPriority w:val="99"/>
    <w:semiHidden/>
    <w:unhideWhenUsed/>
    <w:rsid w:val="0048595D"/>
    <w:rPr>
      <w:vertAlign w:val="superscript"/>
    </w:rPr>
  </w:style>
  <w:style w:type="paragraph" w:styleId="af6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C192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C1926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C192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C1926"/>
    <w:rPr>
      <w:b/>
      <w:bCs/>
    </w:rPr>
  </w:style>
  <w:style w:type="paragraph" w:styleId="afc">
    <w:name w:val="Revision"/>
    <w:hidden/>
    <w:uiPriority w:val="99"/>
    <w:semiHidden/>
    <w:rsid w:val="00D41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Пользователь</cp:lastModifiedBy>
  <cp:revision>7</cp:revision>
  <cp:lastPrinted>2026-08-10T05:19:00Z</cp:lastPrinted>
  <dcterms:created xsi:type="dcterms:W3CDTF">2026-05-21T06:58:00Z</dcterms:created>
  <dcterms:modified xsi:type="dcterms:W3CDTF">2026-08-10T05:19:00Z</dcterms:modified>
</cp:coreProperties>
</file>