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EZ20260625381720 «АС661 электрооборудования для комплектации объекта строительства «Возведение парка в границах пр. Победителей – ул. Орловская – реки Свислочь в г. Минске» 2 очередь в интересах УП «Минскзеленстрой»».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"ЭверестЭлектро"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193360576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д.16, корп.5, пом.50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86 660,76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"Объединенная электрощитовая компания"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692190718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223040, Республика Беларусь, Минская область, Минский район, д.Лесковка, ул.Новосельская, д.35, пом.39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104 486,46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"ЗЕМАРД"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193627490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ул.Петруся Бровки, д.16А, здание производственного корпуса №3,эт.3, пом.37,38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117 600,29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"ЭверестЭлектро",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д.16, корп.5, пом.50,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193360576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86 660,76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АС661 итог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АС661 итог.pdf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47117&amp;name=C274D67521D8F053879EFE03A8F7C191/AS661_itog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