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EZ20260803386081 «Реактивы».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"НамиЛекс"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192988696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д.31, корп.1, ком.310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"НамиЛекс",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д.31, корп.1, ком.310,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192988696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"НамиЛекс"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192988696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д.31, корп.1, ком.310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"НамиЛекс",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д.31, корп.1, ком.310,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192988696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"НамиЛекс"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192988696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д.31, корп.1, ком.310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257,40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"НамиЛекс",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д.31, корп.1, ком.310,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192988696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257,40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"НамиЛекс"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192988696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д.31, корп.1, ком.310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"НамиЛекс",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д.31, корп.1, ком.310,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192988696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"НамиЛекс"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192988696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д.31, корп.1, ком.310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"НамиЛекс",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д.31, корп.1, ком.310,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192988696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148,80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"НамиЛекс"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192988696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д.31, корп.1, ком.310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"НамиЛекс"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192988696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д.31, корп.1, ком.310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соответствует, т.к. цена выше предельной стоимости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"НамиЛекс",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д.31, корп.1, ком.310,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192988696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316,80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143,86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143,86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