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EZ20260805386415 «ЗОИ-197/26 Текущий ремонт кровли жилых домов по адресам: г. Минск, ул. Чернышевского, д.14 п.1, ул. Героев 120-й дивизии, д.16 п.2, ул. Пономарева, д.6 п.2».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"ЭНКИ ВБШ"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193190570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ул.Неманская, д.62, кв.68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80 026,00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"ПромТехКурс"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691333921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ул.Вышелесского Академика, д.15,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82 825,00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строительное унитарное предприятие "ЭНКИ ВБШ",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ул.Неманская, д.62, кв.68,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193190570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80 026,00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