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7DD4" w14:textId="77777777" w:rsidR="00B13BB7" w:rsidRDefault="00B13BB7" w:rsidP="00D11378">
      <w:pPr>
        <w:keepNext/>
        <w:spacing w:after="120"/>
        <w:ind w:firstLine="709"/>
        <w:jc w:val="right"/>
        <w:outlineLvl w:val="3"/>
        <w:rPr>
          <w:b/>
          <w:bCs/>
          <w:sz w:val="28"/>
          <w:szCs w:val="28"/>
        </w:rPr>
      </w:pPr>
    </w:p>
    <w:p w14:paraId="6E8516AE" w14:textId="508129D1" w:rsidR="007002BE" w:rsidRPr="009F5800" w:rsidRDefault="007002BE" w:rsidP="007002BE">
      <w:pPr>
        <w:widowControl w:val="0"/>
        <w:ind w:left="5103"/>
        <w:rPr>
          <w:sz w:val="28"/>
          <w:szCs w:val="28"/>
        </w:rPr>
      </w:pPr>
      <w:r w:rsidRPr="009F5800">
        <w:rPr>
          <w:sz w:val="28"/>
          <w:szCs w:val="28"/>
        </w:rPr>
        <w:t>УТВЕРЖДАЮ</w:t>
      </w:r>
    </w:p>
    <w:p w14:paraId="062E16D7" w14:textId="7880A493" w:rsidR="00631FFD" w:rsidRPr="009F5800" w:rsidRDefault="00631FFD" w:rsidP="007002BE">
      <w:pPr>
        <w:widowControl w:val="0"/>
        <w:ind w:left="5103"/>
        <w:rPr>
          <w:sz w:val="28"/>
          <w:szCs w:val="28"/>
        </w:rPr>
      </w:pPr>
      <w:r w:rsidRPr="009F5800">
        <w:rPr>
          <w:sz w:val="28"/>
          <w:szCs w:val="28"/>
        </w:rPr>
        <w:t>Директор</w:t>
      </w:r>
    </w:p>
    <w:p w14:paraId="02C3FF10" w14:textId="162C7707" w:rsidR="007002BE" w:rsidRPr="009F5800" w:rsidRDefault="007002BE" w:rsidP="007002BE">
      <w:pPr>
        <w:widowControl w:val="0"/>
        <w:ind w:left="5103"/>
        <w:rPr>
          <w:sz w:val="28"/>
          <w:szCs w:val="28"/>
        </w:rPr>
      </w:pPr>
      <w:r w:rsidRPr="009F5800">
        <w:rPr>
          <w:sz w:val="28"/>
          <w:szCs w:val="28"/>
        </w:rPr>
        <w:t>РНПЦ детской хирургии</w:t>
      </w:r>
    </w:p>
    <w:p w14:paraId="341CB7F2" w14:textId="0A54158B" w:rsidR="007002BE" w:rsidRPr="009F5800" w:rsidRDefault="007002BE" w:rsidP="007002BE">
      <w:pPr>
        <w:widowControl w:val="0"/>
        <w:ind w:left="5103"/>
        <w:rPr>
          <w:sz w:val="28"/>
          <w:szCs w:val="28"/>
        </w:rPr>
      </w:pPr>
      <w:r w:rsidRPr="009F5800">
        <w:rPr>
          <w:sz w:val="28"/>
          <w:szCs w:val="28"/>
        </w:rPr>
        <w:t>______________</w:t>
      </w:r>
      <w:proofErr w:type="spellStart"/>
      <w:r w:rsidR="00631FFD" w:rsidRPr="009F5800">
        <w:rPr>
          <w:sz w:val="28"/>
          <w:szCs w:val="28"/>
        </w:rPr>
        <w:t>К.В.Дроздовский</w:t>
      </w:r>
      <w:proofErr w:type="spellEnd"/>
    </w:p>
    <w:p w14:paraId="4CC97C0F" w14:textId="5D639315" w:rsidR="007002BE" w:rsidRPr="009F5800" w:rsidRDefault="007002BE" w:rsidP="007002BE">
      <w:pPr>
        <w:widowControl w:val="0"/>
        <w:ind w:left="5103"/>
        <w:rPr>
          <w:sz w:val="28"/>
          <w:szCs w:val="28"/>
        </w:rPr>
      </w:pPr>
      <w:r w:rsidRPr="009F5800">
        <w:rPr>
          <w:sz w:val="28"/>
          <w:szCs w:val="28"/>
        </w:rPr>
        <w:t>«___» ___________ 202</w:t>
      </w:r>
      <w:r w:rsidR="00351459" w:rsidRPr="009F5800">
        <w:rPr>
          <w:sz w:val="28"/>
          <w:szCs w:val="28"/>
        </w:rPr>
        <w:t>6</w:t>
      </w:r>
      <w:r w:rsidRPr="009F5800">
        <w:rPr>
          <w:sz w:val="28"/>
          <w:szCs w:val="28"/>
        </w:rPr>
        <w:t xml:space="preserve"> года</w:t>
      </w:r>
    </w:p>
    <w:p w14:paraId="68A91E51" w14:textId="77777777" w:rsidR="007002BE" w:rsidRPr="009F5800" w:rsidRDefault="007002BE" w:rsidP="007002BE">
      <w:pPr>
        <w:widowControl w:val="0"/>
        <w:ind w:left="5103"/>
        <w:rPr>
          <w:sz w:val="28"/>
          <w:szCs w:val="28"/>
        </w:rPr>
      </w:pPr>
    </w:p>
    <w:p w14:paraId="48040D81" w14:textId="77777777" w:rsidR="00F9664B" w:rsidRPr="009F5800" w:rsidRDefault="007002BE" w:rsidP="007002BE">
      <w:pPr>
        <w:widowControl w:val="0"/>
        <w:jc w:val="both"/>
        <w:rPr>
          <w:rFonts w:eastAsiaTheme="minorHAnsi"/>
          <w:sz w:val="28"/>
          <w:szCs w:val="28"/>
          <w:lang w:eastAsia="en-US"/>
        </w:rPr>
      </w:pPr>
      <w:r w:rsidRPr="009F5800">
        <w:rPr>
          <w:sz w:val="28"/>
          <w:szCs w:val="28"/>
        </w:rPr>
        <w:t>1.</w:t>
      </w:r>
      <w:r w:rsidRPr="009F5800">
        <w:rPr>
          <w:sz w:val="28"/>
          <w:szCs w:val="28"/>
        </w:rPr>
        <w:tab/>
        <w:t xml:space="preserve">Заявка на закупку: </w:t>
      </w:r>
      <w:proofErr w:type="spellStart"/>
      <w:r w:rsidR="00F9664B" w:rsidRPr="009F5800">
        <w:rPr>
          <w:rFonts w:eastAsiaTheme="minorHAnsi"/>
          <w:sz w:val="28"/>
          <w:szCs w:val="28"/>
          <w:lang w:eastAsia="en-US"/>
        </w:rPr>
        <w:t>Оксиметр</w:t>
      </w:r>
      <w:proofErr w:type="spellEnd"/>
      <w:r w:rsidR="00F9664B" w:rsidRPr="009F5800">
        <w:rPr>
          <w:rFonts w:eastAsiaTheme="minorHAnsi"/>
          <w:sz w:val="28"/>
          <w:szCs w:val="28"/>
          <w:lang w:eastAsia="en-US"/>
        </w:rPr>
        <w:t xml:space="preserve"> пульсовой переносной</w:t>
      </w:r>
    </w:p>
    <w:p w14:paraId="17CBFE26" w14:textId="1AEE6E24" w:rsidR="007002BE" w:rsidRPr="009F5800" w:rsidRDefault="00F9664B" w:rsidP="007002BE">
      <w:pPr>
        <w:widowControl w:val="0"/>
        <w:jc w:val="both"/>
        <w:rPr>
          <w:sz w:val="28"/>
          <w:szCs w:val="28"/>
        </w:rPr>
      </w:pPr>
      <w:r w:rsidRPr="009F5800">
        <w:rPr>
          <w:rFonts w:eastAsiaTheme="minorHAnsi"/>
          <w:sz w:val="28"/>
          <w:szCs w:val="28"/>
          <w:lang w:eastAsia="en-US"/>
        </w:rPr>
        <w:t xml:space="preserve"> </w:t>
      </w:r>
      <w:r w:rsidR="007002BE" w:rsidRPr="009F5800">
        <w:rPr>
          <w:sz w:val="28"/>
          <w:szCs w:val="28"/>
        </w:rPr>
        <w:t>2.</w:t>
      </w:r>
      <w:r w:rsidR="007002BE" w:rsidRPr="009F5800">
        <w:rPr>
          <w:sz w:val="28"/>
          <w:szCs w:val="28"/>
        </w:rPr>
        <w:tab/>
        <w:t xml:space="preserve">Заказчик Государственное учреждение «Республиканский научно-практический центр детской хирургии» </w:t>
      </w:r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3"/>
        <w:gridCol w:w="4320"/>
      </w:tblGrid>
      <w:tr w:rsidR="009F5800" w:rsidRPr="009F5800" w14:paraId="763E48CB" w14:textId="77777777" w:rsidTr="00DE45E4">
        <w:trPr>
          <w:trHeight w:val="255"/>
        </w:trPr>
        <w:tc>
          <w:tcPr>
            <w:tcW w:w="9473" w:type="dxa"/>
            <w:gridSpan w:val="2"/>
            <w:vAlign w:val="center"/>
          </w:tcPr>
          <w:p w14:paraId="07E1A331" w14:textId="77777777" w:rsidR="007002BE" w:rsidRPr="009F5800" w:rsidRDefault="007002BE" w:rsidP="00DE45E4">
            <w:pPr>
              <w:jc w:val="center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9F5800" w:rsidRPr="009F5800" w14:paraId="5CA3207F" w14:textId="77777777" w:rsidTr="00DE45E4">
        <w:trPr>
          <w:trHeight w:val="510"/>
        </w:trPr>
        <w:tc>
          <w:tcPr>
            <w:tcW w:w="5153" w:type="dxa"/>
            <w:vAlign w:val="center"/>
          </w:tcPr>
          <w:p w14:paraId="4E7B8437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  <w:vAlign w:val="center"/>
          </w:tcPr>
          <w:p w14:paraId="738BFE2E" w14:textId="77777777" w:rsidR="007002BE" w:rsidRPr="009F5800" w:rsidRDefault="007002BE" w:rsidP="00DE45E4">
            <w:pPr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9F5800" w:rsidRPr="009F5800" w14:paraId="2B525623" w14:textId="77777777" w:rsidTr="00DE45E4">
        <w:trPr>
          <w:trHeight w:val="510"/>
        </w:trPr>
        <w:tc>
          <w:tcPr>
            <w:tcW w:w="5153" w:type="dxa"/>
            <w:vAlign w:val="center"/>
          </w:tcPr>
          <w:p w14:paraId="792296A7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vAlign w:val="center"/>
          </w:tcPr>
          <w:p w14:paraId="3EFA81CC" w14:textId="77777777" w:rsidR="007002BE" w:rsidRPr="009F5800" w:rsidRDefault="007002BE" w:rsidP="00DE45E4">
            <w:pPr>
              <w:tabs>
                <w:tab w:val="left" w:pos="1005"/>
              </w:tabs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220013, г. Минск, пр. Независимости, 64А</w:t>
            </w:r>
          </w:p>
        </w:tc>
      </w:tr>
      <w:tr w:rsidR="009F5800" w:rsidRPr="009F5800" w14:paraId="4086A409" w14:textId="77777777" w:rsidTr="00DE45E4">
        <w:trPr>
          <w:trHeight w:val="282"/>
        </w:trPr>
        <w:tc>
          <w:tcPr>
            <w:tcW w:w="5153" w:type="dxa"/>
            <w:vAlign w:val="center"/>
          </w:tcPr>
          <w:p w14:paraId="10BF4D31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Учетный номер плательщика</w:t>
            </w:r>
          </w:p>
        </w:tc>
        <w:tc>
          <w:tcPr>
            <w:tcW w:w="4320" w:type="dxa"/>
            <w:vAlign w:val="center"/>
          </w:tcPr>
          <w:p w14:paraId="1601076D" w14:textId="77777777" w:rsidR="007002BE" w:rsidRPr="009F5800" w:rsidRDefault="007002BE" w:rsidP="00DE45E4">
            <w:pPr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192399556</w:t>
            </w:r>
          </w:p>
        </w:tc>
      </w:tr>
      <w:tr w:rsidR="009F5800" w:rsidRPr="009F5800" w14:paraId="6AA4B329" w14:textId="77777777" w:rsidTr="00DE45E4">
        <w:trPr>
          <w:trHeight w:val="255"/>
        </w:trPr>
        <w:tc>
          <w:tcPr>
            <w:tcW w:w="5153" w:type="dxa"/>
            <w:vAlign w:val="center"/>
          </w:tcPr>
          <w:p w14:paraId="084FB308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vAlign w:val="center"/>
          </w:tcPr>
          <w:p w14:paraId="7493F180" w14:textId="77777777" w:rsidR="007002BE" w:rsidRPr="009F5800" w:rsidRDefault="007002BE" w:rsidP="00DE45E4">
            <w:pPr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mto@dhc.by</w:t>
            </w:r>
          </w:p>
        </w:tc>
      </w:tr>
      <w:tr w:rsidR="009F5800" w:rsidRPr="009F5800" w14:paraId="39B038E4" w14:textId="77777777" w:rsidTr="00DE45E4">
        <w:trPr>
          <w:trHeight w:val="510"/>
        </w:trPr>
        <w:tc>
          <w:tcPr>
            <w:tcW w:w="5153" w:type="dxa"/>
            <w:vAlign w:val="center"/>
          </w:tcPr>
          <w:p w14:paraId="4B7A08E1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vAlign w:val="center"/>
          </w:tcPr>
          <w:p w14:paraId="23B3898A" w14:textId="77777777" w:rsidR="007002BE" w:rsidRPr="009F5800" w:rsidRDefault="007002BE" w:rsidP="00DE45E4">
            <w:pPr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www.dhc.by</w:t>
            </w:r>
          </w:p>
        </w:tc>
      </w:tr>
    </w:tbl>
    <w:p w14:paraId="388360CA" w14:textId="0E288E5F" w:rsidR="007002BE" w:rsidRPr="009F5800" w:rsidRDefault="007002BE" w:rsidP="007002BE">
      <w:pPr>
        <w:widowControl w:val="0"/>
        <w:jc w:val="both"/>
        <w:rPr>
          <w:sz w:val="28"/>
          <w:szCs w:val="28"/>
        </w:rPr>
      </w:pPr>
      <w:bookmarkStart w:id="0" w:name="bookmark=id.30j0zll" w:colFirst="0" w:colLast="0"/>
      <w:bookmarkStart w:id="1" w:name="bookmark=id.1fob9te" w:colFirst="0" w:colLast="0"/>
      <w:bookmarkEnd w:id="0"/>
      <w:bookmarkEnd w:id="1"/>
      <w:r w:rsidRPr="009F5800">
        <w:rPr>
          <w:sz w:val="28"/>
          <w:szCs w:val="28"/>
        </w:rPr>
        <w:t>3.</w:t>
      </w:r>
      <w:r w:rsidRPr="009F5800">
        <w:rPr>
          <w:sz w:val="28"/>
          <w:szCs w:val="28"/>
        </w:rPr>
        <w:tab/>
        <w:t xml:space="preserve">Область применения: </w:t>
      </w:r>
      <w:r w:rsidR="009F5800" w:rsidRPr="009F5800">
        <w:rPr>
          <w:sz w:val="28"/>
          <w:szCs w:val="28"/>
        </w:rPr>
        <w:t>широкого применения</w:t>
      </w:r>
      <w:r w:rsidRPr="009F5800">
        <w:rPr>
          <w:sz w:val="28"/>
          <w:szCs w:val="28"/>
        </w:rPr>
        <w:t xml:space="preserve"> </w:t>
      </w:r>
    </w:p>
    <w:p w14:paraId="2324F6AF" w14:textId="77777777" w:rsidR="007002BE" w:rsidRPr="009F5800" w:rsidRDefault="007002BE" w:rsidP="007002BE">
      <w:pPr>
        <w:widowControl w:val="0"/>
        <w:jc w:val="both"/>
        <w:rPr>
          <w:sz w:val="28"/>
          <w:szCs w:val="28"/>
        </w:rPr>
      </w:pPr>
      <w:bookmarkStart w:id="2" w:name="bookmark=id.3znysh7" w:colFirst="0" w:colLast="0"/>
      <w:bookmarkEnd w:id="2"/>
      <w:r w:rsidRPr="009F5800">
        <w:rPr>
          <w:sz w:val="28"/>
          <w:szCs w:val="28"/>
        </w:rPr>
        <w:t>4.</w:t>
      </w:r>
      <w:r w:rsidRPr="009F5800">
        <w:rPr>
          <w:sz w:val="28"/>
          <w:szCs w:val="28"/>
        </w:rPr>
        <w:tab/>
        <w:t>Сведения о государственной закупке:</w:t>
      </w:r>
      <w:bookmarkStart w:id="3" w:name="bookmark=id.2et92p0" w:colFirst="0" w:colLast="0"/>
      <w:bookmarkEnd w:id="3"/>
      <w:r w:rsidRPr="009F5800">
        <w:rPr>
          <w:sz w:val="28"/>
          <w:szCs w:val="28"/>
        </w:rPr>
        <w:t> </w:t>
      </w:r>
    </w:p>
    <w:tbl>
      <w:tblPr>
        <w:tblW w:w="94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992"/>
        <w:gridCol w:w="4506"/>
      </w:tblGrid>
      <w:tr w:rsidR="009F5800" w:rsidRPr="009F5800" w14:paraId="2B79DE18" w14:textId="77777777" w:rsidTr="009F5800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184E1F" w14:textId="77777777" w:rsidR="007002BE" w:rsidRPr="009F5800" w:rsidRDefault="007002BE" w:rsidP="00DE45E4">
            <w:pPr>
              <w:widowControl w:val="0"/>
              <w:jc w:val="center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лот № 1</w:t>
            </w:r>
          </w:p>
        </w:tc>
      </w:tr>
      <w:tr w:rsidR="009F5800" w:rsidRPr="009F5800" w14:paraId="463E4D84" w14:textId="77777777" w:rsidTr="009F5800"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4A0898" w14:textId="77777777" w:rsidR="00F9664B" w:rsidRPr="009F5800" w:rsidRDefault="00F9664B" w:rsidP="00F9664B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38B32C" w14:textId="6B358297" w:rsidR="00F9664B" w:rsidRPr="009F5800" w:rsidRDefault="00F9664B" w:rsidP="00F9664B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9F5800">
              <w:rPr>
                <w:rFonts w:eastAsiaTheme="minorHAnsi"/>
                <w:sz w:val="28"/>
                <w:szCs w:val="28"/>
                <w:lang w:eastAsia="en-US"/>
              </w:rPr>
              <w:t>Оксиметр</w:t>
            </w:r>
            <w:proofErr w:type="spellEnd"/>
            <w:r w:rsidRPr="009F5800">
              <w:rPr>
                <w:rFonts w:eastAsiaTheme="minorHAnsi"/>
                <w:sz w:val="28"/>
                <w:szCs w:val="28"/>
                <w:lang w:eastAsia="en-US"/>
              </w:rPr>
              <w:t xml:space="preserve"> пульсовой переносной «Пульсар-М2» (или аналог) с принадлежностями</w:t>
            </w:r>
          </w:p>
        </w:tc>
      </w:tr>
      <w:tr w:rsidR="009F5800" w:rsidRPr="009F5800" w14:paraId="0B665A87" w14:textId="77777777" w:rsidTr="009F5800"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309313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71CBD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Согласно приложению 1</w:t>
            </w:r>
          </w:p>
        </w:tc>
      </w:tr>
      <w:tr w:rsidR="009F5800" w:rsidRPr="009F5800" w14:paraId="4EDD6B93" w14:textId="77777777" w:rsidTr="009F5800"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AB94AD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73B46D" w14:textId="40F651FE" w:rsidR="007002BE" w:rsidRPr="009F5800" w:rsidRDefault="009F5800" w:rsidP="00DE45E4">
            <w:pPr>
              <w:rPr>
                <w:sz w:val="28"/>
                <w:szCs w:val="28"/>
                <w:highlight w:val="yellow"/>
              </w:rPr>
            </w:pPr>
            <w:r w:rsidRPr="009F5800">
              <w:rPr>
                <w:sz w:val="28"/>
                <w:szCs w:val="28"/>
              </w:rPr>
              <w:t>26.60.12.800</w:t>
            </w:r>
          </w:p>
        </w:tc>
      </w:tr>
      <w:tr w:rsidR="009F5800" w:rsidRPr="009F5800" w14:paraId="6821BD20" w14:textId="77777777" w:rsidTr="009F5800"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74C62A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Объем (количество)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E2FD71" w14:textId="242DA29B" w:rsidR="007002BE" w:rsidRPr="009F5800" w:rsidRDefault="009F5800" w:rsidP="00DE45E4">
            <w:pPr>
              <w:widowControl w:val="0"/>
              <w:rPr>
                <w:sz w:val="28"/>
                <w:szCs w:val="28"/>
                <w:lang w:val="en-US"/>
              </w:rPr>
            </w:pPr>
            <w:r w:rsidRPr="009F5800">
              <w:rPr>
                <w:sz w:val="28"/>
                <w:szCs w:val="28"/>
              </w:rPr>
              <w:t>1 штука</w:t>
            </w:r>
          </w:p>
        </w:tc>
      </w:tr>
      <w:tr w:rsidR="009F5800" w:rsidRPr="009F5800" w14:paraId="6F72D38A" w14:textId="77777777" w:rsidTr="009F5800"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617619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Предельная стоимость государственной закупки по лоту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FC987D" w14:textId="5813FDDB" w:rsidR="007002BE" w:rsidRPr="009F5800" w:rsidRDefault="009F5800" w:rsidP="00DD20D5">
            <w:pPr>
              <w:rPr>
                <w:sz w:val="28"/>
                <w:szCs w:val="28"/>
              </w:rPr>
            </w:pPr>
            <w:r w:rsidRPr="009F5800">
              <w:rPr>
                <w:iCs/>
                <w:sz w:val="28"/>
                <w:szCs w:val="28"/>
              </w:rPr>
              <w:t>2 706,00</w:t>
            </w:r>
            <w:r w:rsidR="00C6143B" w:rsidRPr="009F5800">
              <w:rPr>
                <w:iCs/>
                <w:sz w:val="28"/>
                <w:szCs w:val="28"/>
              </w:rPr>
              <w:t xml:space="preserve"> </w:t>
            </w:r>
            <w:r w:rsidR="007002BE" w:rsidRPr="009F5800">
              <w:rPr>
                <w:sz w:val="28"/>
                <w:szCs w:val="28"/>
              </w:rPr>
              <w:t>белорусских рублей</w:t>
            </w:r>
          </w:p>
        </w:tc>
      </w:tr>
      <w:tr w:rsidR="009F5800" w:rsidRPr="009F5800" w14:paraId="74954E9F" w14:textId="77777777" w:rsidTr="009F5800"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2A5710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5AB317" w14:textId="77777777" w:rsidR="007002BE" w:rsidRPr="009F5800" w:rsidRDefault="007002BE" w:rsidP="00DE45E4">
            <w:pPr>
              <w:widowControl w:val="0"/>
              <w:rPr>
                <w:sz w:val="28"/>
                <w:szCs w:val="28"/>
              </w:rPr>
            </w:pPr>
            <w:r w:rsidRPr="009F5800">
              <w:rPr>
                <w:sz w:val="28"/>
                <w:szCs w:val="28"/>
              </w:rPr>
              <w:t>Республиканский бюджет</w:t>
            </w:r>
          </w:p>
        </w:tc>
      </w:tr>
    </w:tbl>
    <w:p w14:paraId="7D448CEC" w14:textId="77777777" w:rsidR="007002BE" w:rsidRPr="00470273" w:rsidRDefault="007002BE" w:rsidP="007002BE">
      <w:pPr>
        <w:jc w:val="right"/>
        <w:rPr>
          <w:color w:val="FF0000"/>
          <w:sz w:val="28"/>
          <w:szCs w:val="28"/>
        </w:rPr>
      </w:pPr>
      <w:bookmarkStart w:id="4" w:name="bookmark=id.tyjcwt" w:colFirst="0" w:colLast="0"/>
      <w:bookmarkEnd w:id="4"/>
    </w:p>
    <w:p w14:paraId="49DF378A" w14:textId="2FA9A7EB" w:rsidR="007002BE" w:rsidRPr="00470273" w:rsidRDefault="007002BE" w:rsidP="007002BE">
      <w:pPr>
        <w:jc w:val="right"/>
        <w:rPr>
          <w:color w:val="FF0000"/>
          <w:sz w:val="28"/>
          <w:szCs w:val="28"/>
        </w:rPr>
      </w:pPr>
    </w:p>
    <w:p w14:paraId="1A9BBF96" w14:textId="64118F78" w:rsidR="00585BE6" w:rsidRPr="00470273" w:rsidRDefault="00585BE6" w:rsidP="007002BE">
      <w:pPr>
        <w:jc w:val="right"/>
        <w:rPr>
          <w:color w:val="FF0000"/>
          <w:sz w:val="28"/>
          <w:szCs w:val="28"/>
        </w:rPr>
      </w:pPr>
    </w:p>
    <w:p w14:paraId="4D0DD4C8" w14:textId="4E95FCBF" w:rsidR="008915E1" w:rsidRPr="00470273" w:rsidRDefault="008915E1" w:rsidP="007002BE">
      <w:pPr>
        <w:jc w:val="right"/>
        <w:rPr>
          <w:color w:val="FF0000"/>
          <w:sz w:val="26"/>
          <w:szCs w:val="26"/>
        </w:rPr>
      </w:pPr>
    </w:p>
    <w:p w14:paraId="6B0DFDBB" w14:textId="12CBE0AE" w:rsidR="00402EC5" w:rsidRDefault="00402EC5" w:rsidP="007002BE">
      <w:pPr>
        <w:jc w:val="right"/>
        <w:rPr>
          <w:sz w:val="26"/>
          <w:szCs w:val="26"/>
        </w:rPr>
      </w:pPr>
    </w:p>
    <w:p w14:paraId="7F5E3FAD" w14:textId="5DBDBEAA" w:rsidR="0009676A" w:rsidRDefault="0009676A" w:rsidP="00351459">
      <w:pPr>
        <w:spacing w:line="40" w:lineRule="atLeast"/>
        <w:jc w:val="both"/>
        <w:rPr>
          <w:bCs/>
        </w:rPr>
      </w:pPr>
    </w:p>
    <w:p w14:paraId="53487279" w14:textId="1D5C6952" w:rsidR="0009676A" w:rsidRPr="000877FC" w:rsidRDefault="0009676A" w:rsidP="00351459">
      <w:pPr>
        <w:spacing w:line="40" w:lineRule="atLeast"/>
        <w:jc w:val="both"/>
        <w:rPr>
          <w:bCs/>
          <w:sz w:val="28"/>
          <w:szCs w:val="28"/>
        </w:rPr>
      </w:pPr>
    </w:p>
    <w:p w14:paraId="7EE6D963" w14:textId="2ADFD197" w:rsidR="0009676A" w:rsidRPr="000877FC" w:rsidRDefault="0009676A" w:rsidP="007C7AE7">
      <w:pPr>
        <w:jc w:val="right"/>
        <w:rPr>
          <w:sz w:val="28"/>
          <w:szCs w:val="28"/>
        </w:rPr>
      </w:pPr>
      <w:r w:rsidRPr="000877FC">
        <w:rPr>
          <w:sz w:val="28"/>
          <w:szCs w:val="28"/>
        </w:rPr>
        <w:t xml:space="preserve">Приложение </w:t>
      </w:r>
      <w:r w:rsidR="000877FC">
        <w:rPr>
          <w:sz w:val="28"/>
          <w:szCs w:val="28"/>
        </w:rPr>
        <w:t>1</w:t>
      </w:r>
    </w:p>
    <w:p w14:paraId="038002DB" w14:textId="3824BFB6" w:rsidR="009B5C14" w:rsidRPr="000877FC" w:rsidRDefault="009B5C14" w:rsidP="007C7AE7">
      <w:pPr>
        <w:jc w:val="center"/>
        <w:rPr>
          <w:color w:val="000000"/>
          <w:sz w:val="28"/>
          <w:szCs w:val="28"/>
        </w:rPr>
      </w:pPr>
      <w:r w:rsidRPr="000877FC">
        <w:rPr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</w:t>
      </w:r>
    </w:p>
    <w:p w14:paraId="60FA36B7" w14:textId="77777777" w:rsidR="009B5C14" w:rsidRPr="000877FC" w:rsidRDefault="009B5C14" w:rsidP="009B5C14">
      <w:pPr>
        <w:rPr>
          <w:sz w:val="28"/>
          <w:szCs w:val="28"/>
        </w:rPr>
      </w:pPr>
      <w:r w:rsidRPr="000877FC">
        <w:rPr>
          <w:bCs/>
          <w:sz w:val="28"/>
          <w:szCs w:val="28"/>
        </w:rPr>
        <w:t>1.</w:t>
      </w:r>
      <w:r w:rsidRPr="000877FC">
        <w:rPr>
          <w:bCs/>
          <w:sz w:val="28"/>
          <w:szCs w:val="28"/>
        </w:rPr>
        <w:tab/>
      </w:r>
      <w:r w:rsidRPr="000877FC">
        <w:rPr>
          <w:sz w:val="28"/>
          <w:szCs w:val="28"/>
        </w:rPr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6158"/>
        <w:gridCol w:w="1392"/>
        <w:gridCol w:w="948"/>
      </w:tblGrid>
      <w:tr w:rsidR="009B5C14" w:rsidRPr="000877FC" w14:paraId="7E561459" w14:textId="77777777" w:rsidTr="00D4284F">
        <w:trPr>
          <w:trHeight w:hRule="exact" w:val="637"/>
        </w:trPr>
        <w:tc>
          <w:tcPr>
            <w:tcW w:w="453" w:type="pct"/>
            <w:vAlign w:val="center"/>
          </w:tcPr>
          <w:p w14:paraId="70C7AC91" w14:textId="77777777" w:rsidR="009B5C14" w:rsidRPr="000877FC" w:rsidRDefault="009B5C14" w:rsidP="009B5C14">
            <w:pPr>
              <w:jc w:val="center"/>
              <w:rPr>
                <w:bCs/>
                <w:sz w:val="28"/>
                <w:szCs w:val="28"/>
              </w:rPr>
            </w:pPr>
            <w:r w:rsidRPr="000877FC">
              <w:rPr>
                <w:bCs/>
                <w:sz w:val="28"/>
                <w:szCs w:val="28"/>
              </w:rPr>
              <w:t>№</w:t>
            </w:r>
          </w:p>
          <w:p w14:paraId="5D5214D3" w14:textId="27187831" w:rsidR="009B5C14" w:rsidRPr="000877FC" w:rsidRDefault="009B5C14" w:rsidP="009B5C1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877FC">
              <w:rPr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295" w:type="pct"/>
            <w:shd w:val="clear" w:color="auto" w:fill="auto"/>
            <w:vAlign w:val="center"/>
          </w:tcPr>
          <w:p w14:paraId="29655F62" w14:textId="6F7F849E" w:rsidR="009B5C14" w:rsidRPr="000877FC" w:rsidRDefault="009B5C14" w:rsidP="009B5C14">
            <w:pPr>
              <w:jc w:val="center"/>
              <w:rPr>
                <w:b/>
                <w:sz w:val="28"/>
                <w:szCs w:val="28"/>
              </w:rPr>
            </w:pPr>
            <w:r w:rsidRPr="000877FC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106D5419" w14:textId="77777777" w:rsidR="009B5C14" w:rsidRPr="000877FC" w:rsidRDefault="009B5C14" w:rsidP="009B5C14">
            <w:pPr>
              <w:jc w:val="center"/>
              <w:rPr>
                <w:bCs/>
                <w:sz w:val="28"/>
                <w:szCs w:val="28"/>
              </w:rPr>
            </w:pPr>
            <w:r w:rsidRPr="000877FC">
              <w:rPr>
                <w:bCs/>
                <w:sz w:val="28"/>
                <w:szCs w:val="28"/>
              </w:rPr>
              <w:t>ед.</w:t>
            </w:r>
          </w:p>
          <w:p w14:paraId="3EE50E20" w14:textId="4D3FFE6D" w:rsidR="009B5C14" w:rsidRPr="000877FC" w:rsidRDefault="009B5C14" w:rsidP="009B5C14">
            <w:pPr>
              <w:jc w:val="center"/>
              <w:rPr>
                <w:b/>
                <w:sz w:val="28"/>
                <w:szCs w:val="28"/>
              </w:rPr>
            </w:pPr>
            <w:r w:rsidRPr="000877FC">
              <w:rPr>
                <w:bCs/>
                <w:sz w:val="28"/>
                <w:szCs w:val="28"/>
              </w:rPr>
              <w:t>измерения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745BBC5C" w14:textId="30A724AC" w:rsidR="009B5C14" w:rsidRPr="000877FC" w:rsidRDefault="009B5C14" w:rsidP="009B5C14">
            <w:pPr>
              <w:jc w:val="center"/>
              <w:rPr>
                <w:b/>
                <w:sz w:val="28"/>
                <w:szCs w:val="28"/>
              </w:rPr>
            </w:pPr>
            <w:r w:rsidRPr="000877FC">
              <w:rPr>
                <w:bCs/>
                <w:sz w:val="28"/>
                <w:szCs w:val="28"/>
              </w:rPr>
              <w:t>Кол-во</w:t>
            </w:r>
          </w:p>
        </w:tc>
      </w:tr>
      <w:tr w:rsidR="009B5C14" w:rsidRPr="000877FC" w14:paraId="1F7307AA" w14:textId="77777777" w:rsidTr="00D4284F">
        <w:trPr>
          <w:trHeight w:hRule="exact" w:val="620"/>
        </w:trPr>
        <w:tc>
          <w:tcPr>
            <w:tcW w:w="453" w:type="pct"/>
            <w:vAlign w:val="center"/>
          </w:tcPr>
          <w:p w14:paraId="6049C88E" w14:textId="02247CE0" w:rsidR="009B5C14" w:rsidRPr="000877FC" w:rsidRDefault="009B5C14" w:rsidP="009B5C14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1.1</w:t>
            </w:r>
          </w:p>
        </w:tc>
        <w:tc>
          <w:tcPr>
            <w:tcW w:w="3295" w:type="pct"/>
            <w:shd w:val="clear" w:color="auto" w:fill="auto"/>
            <w:vAlign w:val="center"/>
          </w:tcPr>
          <w:p w14:paraId="051B5F2E" w14:textId="2744F16B" w:rsidR="009B5C14" w:rsidRPr="000877FC" w:rsidRDefault="00683F69" w:rsidP="00D428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Оксиметр</w:t>
            </w:r>
            <w:proofErr w:type="spellEnd"/>
            <w:r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пульсовой переносной</w:t>
            </w:r>
            <w:r w:rsidR="004D4A49"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D4284F"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«Пульсар-М2» (или аналог) </w:t>
            </w:r>
            <w:r w:rsidR="004D4A49"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 принадлежностями</w:t>
            </w:r>
            <w:r w:rsidR="00D4284F"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061F07EF" w14:textId="71A66A0C" w:rsidR="009B5C14" w:rsidRPr="000877FC" w:rsidRDefault="00D4284F" w:rsidP="00D4284F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штука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F801358" w14:textId="61D8741B" w:rsidR="009B5C14" w:rsidRPr="000877FC" w:rsidRDefault="00683F69" w:rsidP="00D4284F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1</w:t>
            </w:r>
          </w:p>
        </w:tc>
      </w:tr>
      <w:tr w:rsidR="00D4284F" w:rsidRPr="000877FC" w14:paraId="1BB84CAE" w14:textId="77777777" w:rsidTr="00D4284F">
        <w:trPr>
          <w:trHeight w:hRule="exact" w:val="558"/>
        </w:trPr>
        <w:tc>
          <w:tcPr>
            <w:tcW w:w="453" w:type="pct"/>
            <w:vAlign w:val="center"/>
          </w:tcPr>
          <w:p w14:paraId="6A84EDCA" w14:textId="488290C0" w:rsidR="00D4284F" w:rsidRPr="000877FC" w:rsidRDefault="00D4284F" w:rsidP="00D4284F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1.1.1</w:t>
            </w:r>
          </w:p>
        </w:tc>
        <w:tc>
          <w:tcPr>
            <w:tcW w:w="3295" w:type="pct"/>
            <w:shd w:val="clear" w:color="auto" w:fill="auto"/>
            <w:vAlign w:val="center"/>
          </w:tcPr>
          <w:p w14:paraId="08A355BF" w14:textId="008E7DAA" w:rsidR="00D4284F" w:rsidRPr="000877FC" w:rsidRDefault="00D4284F" w:rsidP="00D428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Датчик неонатальный 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7D1D416C" w14:textId="6C7D40D1" w:rsidR="00D4284F" w:rsidRPr="000877FC" w:rsidRDefault="00D4284F" w:rsidP="00D4284F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штука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663BF8C" w14:textId="47F0EA0B" w:rsidR="00D4284F" w:rsidRPr="000877FC" w:rsidRDefault="00D73B4D" w:rsidP="00D428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4284F" w:rsidRPr="000877FC" w14:paraId="6F05A8F4" w14:textId="77777777" w:rsidTr="000877FC">
        <w:trPr>
          <w:trHeight w:hRule="exact" w:val="697"/>
        </w:trPr>
        <w:tc>
          <w:tcPr>
            <w:tcW w:w="453" w:type="pct"/>
            <w:vAlign w:val="center"/>
          </w:tcPr>
          <w:p w14:paraId="2F607B90" w14:textId="530A7EB5" w:rsidR="00D4284F" w:rsidRPr="000877FC" w:rsidRDefault="00D4284F" w:rsidP="00D4284F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1.1.2</w:t>
            </w:r>
          </w:p>
        </w:tc>
        <w:tc>
          <w:tcPr>
            <w:tcW w:w="3295" w:type="pct"/>
            <w:shd w:val="clear" w:color="auto" w:fill="auto"/>
            <w:vAlign w:val="center"/>
          </w:tcPr>
          <w:p w14:paraId="23710CBF" w14:textId="70D59D03" w:rsidR="00D4284F" w:rsidRPr="000877FC" w:rsidRDefault="00D4284F" w:rsidP="00D428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Датчик для детей с 3-месячного возраста до 1 года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4302AF2A" w14:textId="1C2C76C8" w:rsidR="00D4284F" w:rsidRPr="000877FC" w:rsidRDefault="00D4284F" w:rsidP="00D4284F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штука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5906A570" w14:textId="004F8716" w:rsidR="00D4284F" w:rsidRPr="000877FC" w:rsidRDefault="00D73B4D" w:rsidP="00D428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B4241" w:rsidRPr="000877FC" w14:paraId="42468408" w14:textId="77777777" w:rsidTr="00D4284F">
        <w:trPr>
          <w:trHeight w:hRule="exact" w:val="558"/>
        </w:trPr>
        <w:tc>
          <w:tcPr>
            <w:tcW w:w="453" w:type="pct"/>
            <w:vAlign w:val="center"/>
          </w:tcPr>
          <w:p w14:paraId="7B9A8077" w14:textId="605F00B3" w:rsidR="00DB4241" w:rsidRPr="000877FC" w:rsidRDefault="00DB4241" w:rsidP="00D4284F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1.1.3</w:t>
            </w:r>
          </w:p>
        </w:tc>
        <w:tc>
          <w:tcPr>
            <w:tcW w:w="3295" w:type="pct"/>
            <w:shd w:val="clear" w:color="auto" w:fill="auto"/>
            <w:vAlign w:val="center"/>
          </w:tcPr>
          <w:p w14:paraId="713F47F1" w14:textId="71D3ED35" w:rsidR="00DB4241" w:rsidRPr="000877FC" w:rsidRDefault="00DB4241" w:rsidP="00D4284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877FC">
              <w:rPr>
                <w:rFonts w:eastAsiaTheme="minorHAnsi"/>
                <w:color w:val="000000"/>
                <w:sz w:val="28"/>
                <w:szCs w:val="28"/>
                <w:lang w:val="en-US" w:eastAsia="en-US"/>
              </w:rPr>
              <w:t>Li-ion</w:t>
            </w:r>
            <w:r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аккумулятор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23B7EC5A" w14:textId="184F7512" w:rsidR="00DB4241" w:rsidRPr="000877FC" w:rsidRDefault="00DB4241" w:rsidP="00D4284F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штука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61F2FFA7" w14:textId="3B4AE9B6" w:rsidR="00DB4241" w:rsidRPr="000877FC" w:rsidRDefault="00DB4241" w:rsidP="00D4284F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1</w:t>
            </w:r>
          </w:p>
        </w:tc>
      </w:tr>
      <w:tr w:rsidR="00DB4241" w:rsidRPr="000877FC" w14:paraId="2836ACA3" w14:textId="77777777" w:rsidTr="00D4284F">
        <w:trPr>
          <w:trHeight w:hRule="exact" w:val="558"/>
        </w:trPr>
        <w:tc>
          <w:tcPr>
            <w:tcW w:w="453" w:type="pct"/>
            <w:vAlign w:val="center"/>
          </w:tcPr>
          <w:p w14:paraId="7A742C56" w14:textId="4AE33A1C" w:rsidR="00DB4241" w:rsidRPr="000877FC" w:rsidRDefault="00DB4241" w:rsidP="00DB4241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1.1.4</w:t>
            </w:r>
          </w:p>
        </w:tc>
        <w:tc>
          <w:tcPr>
            <w:tcW w:w="3295" w:type="pct"/>
            <w:shd w:val="clear" w:color="auto" w:fill="auto"/>
            <w:vAlign w:val="center"/>
          </w:tcPr>
          <w:p w14:paraId="55D5DD32" w14:textId="009614F0" w:rsidR="00DB4241" w:rsidRPr="000877FC" w:rsidRDefault="00DB4241" w:rsidP="00DB424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877F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Адаптер сетевой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0893AE0B" w14:textId="4383FFD2" w:rsidR="00DB4241" w:rsidRPr="000877FC" w:rsidRDefault="00DB4241" w:rsidP="00DB4241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штука</w:t>
            </w:r>
          </w:p>
        </w:tc>
        <w:tc>
          <w:tcPr>
            <w:tcW w:w="507" w:type="pct"/>
            <w:shd w:val="clear" w:color="auto" w:fill="auto"/>
            <w:vAlign w:val="center"/>
          </w:tcPr>
          <w:p w14:paraId="24889E89" w14:textId="39F9F847" w:rsidR="00DB4241" w:rsidRPr="000877FC" w:rsidRDefault="00DB4241" w:rsidP="00DB4241">
            <w:pPr>
              <w:jc w:val="center"/>
              <w:rPr>
                <w:sz w:val="28"/>
                <w:szCs w:val="28"/>
              </w:rPr>
            </w:pPr>
            <w:r w:rsidRPr="000877FC">
              <w:rPr>
                <w:sz w:val="28"/>
                <w:szCs w:val="28"/>
              </w:rPr>
              <w:t>1</w:t>
            </w:r>
          </w:p>
        </w:tc>
      </w:tr>
    </w:tbl>
    <w:p w14:paraId="1AD77920" w14:textId="77777777" w:rsidR="009B5C14" w:rsidRPr="000877FC" w:rsidRDefault="009B5C14" w:rsidP="000877FC">
      <w:pPr>
        <w:shd w:val="clear" w:color="auto" w:fill="FFFFFF"/>
        <w:spacing w:line="40" w:lineRule="atLeast"/>
        <w:jc w:val="both"/>
        <w:rPr>
          <w:sz w:val="28"/>
          <w:szCs w:val="28"/>
        </w:rPr>
      </w:pPr>
      <w:r w:rsidRPr="000877FC">
        <w:rPr>
          <w:sz w:val="28"/>
          <w:szCs w:val="28"/>
        </w:rPr>
        <w:t>2.</w:t>
      </w:r>
      <w:r w:rsidRPr="000877FC">
        <w:rPr>
          <w:sz w:val="28"/>
          <w:szCs w:val="28"/>
        </w:rPr>
        <w:tab/>
        <w:t>Показатели (характеристики):</w:t>
      </w:r>
    </w:p>
    <w:p w14:paraId="2459EE0A" w14:textId="45B67F3A" w:rsidR="003646BF" w:rsidRPr="000877FC" w:rsidRDefault="0009676A" w:rsidP="000877F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77FC">
        <w:rPr>
          <w:sz w:val="28"/>
          <w:szCs w:val="28"/>
        </w:rPr>
        <w:t>2.1.</w:t>
      </w:r>
      <w:r w:rsidR="009B5C14" w:rsidRPr="000877FC">
        <w:rPr>
          <w:sz w:val="28"/>
          <w:szCs w:val="28"/>
        </w:rPr>
        <w:tab/>
      </w:r>
      <w:r w:rsidR="003646BF" w:rsidRPr="000877FC">
        <w:rPr>
          <w:sz w:val="28"/>
          <w:szCs w:val="28"/>
        </w:rPr>
        <w:t>Д</w:t>
      </w:r>
      <w:r w:rsidR="003646BF" w:rsidRPr="000877FC">
        <w:rPr>
          <w:rFonts w:eastAsiaTheme="minorHAnsi"/>
          <w:color w:val="000000"/>
          <w:sz w:val="28"/>
          <w:szCs w:val="28"/>
          <w:lang w:eastAsia="en-US"/>
        </w:rPr>
        <w:t xml:space="preserve">иапазон показаний SpO2 - не уже 35-100%. Пределы допускаемой относительной погрешности при измерении SpO2, %, в диапазоне: от 50 % до 69 % ±6% от 70 % до 79 % ±3% от 80% до 100% ±2% </w:t>
      </w:r>
    </w:p>
    <w:p w14:paraId="304346FD" w14:textId="7672236C" w:rsidR="003646BF" w:rsidRPr="000877FC" w:rsidRDefault="0009676A" w:rsidP="000877F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77FC">
        <w:rPr>
          <w:sz w:val="28"/>
          <w:szCs w:val="28"/>
        </w:rPr>
        <w:t>2.2.</w:t>
      </w:r>
      <w:r w:rsidR="009B5C14" w:rsidRPr="000877FC">
        <w:rPr>
          <w:sz w:val="28"/>
          <w:szCs w:val="28"/>
        </w:rPr>
        <w:tab/>
      </w:r>
      <w:r w:rsidR="00B86818" w:rsidRPr="000877FC">
        <w:rPr>
          <w:rFonts w:eastAsiaTheme="minorHAnsi"/>
          <w:color w:val="000000"/>
          <w:sz w:val="28"/>
          <w:szCs w:val="28"/>
          <w:lang w:eastAsia="en-US"/>
        </w:rPr>
        <w:t>Диапазон измерений ЧП, уд/мин: в режиме «Взрослый» от 30 до 250 уд/мин, в режиме «Неонатальный» от 40 до 300 уд/мин Пределы допускаемой абсолютной (относительной) погрешности при измерении ЧП в диапазоне: от 30 до 120 уд/мин ±1 уд/мин от 121 до 300 уд/мин ±2%</w:t>
      </w:r>
    </w:p>
    <w:p w14:paraId="13C5D7E7" w14:textId="45A379C5" w:rsidR="004D4A49" w:rsidRPr="000877FC" w:rsidRDefault="004D4A49" w:rsidP="000877F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77FC">
        <w:rPr>
          <w:rFonts w:eastAsiaTheme="minorHAnsi"/>
          <w:color w:val="000000"/>
          <w:sz w:val="28"/>
          <w:szCs w:val="28"/>
          <w:lang w:eastAsia="en-US"/>
        </w:rPr>
        <w:t>2.3.</w:t>
      </w:r>
      <w:r w:rsidR="000877FC" w:rsidRPr="000877FC">
        <w:rPr>
          <w:rFonts w:eastAsiaTheme="minorHAnsi"/>
          <w:color w:val="000000"/>
          <w:sz w:val="28"/>
          <w:szCs w:val="28"/>
          <w:lang w:eastAsia="en-US"/>
        </w:rPr>
        <w:tab/>
      </w:r>
      <w:r w:rsidRPr="000877FC">
        <w:rPr>
          <w:rFonts w:eastAsiaTheme="minorHAnsi"/>
          <w:color w:val="000000"/>
          <w:sz w:val="28"/>
          <w:szCs w:val="28"/>
          <w:lang w:eastAsia="en-US"/>
        </w:rPr>
        <w:t>Возможность проводить разовые измерения сатурации и частоты пульса</w:t>
      </w:r>
    </w:p>
    <w:p w14:paraId="5540A42E" w14:textId="286769E5" w:rsidR="00B86818" w:rsidRPr="000877FC" w:rsidRDefault="003646BF" w:rsidP="000877F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77FC">
        <w:rPr>
          <w:rFonts w:eastAsiaTheme="minorHAnsi"/>
          <w:color w:val="000000"/>
          <w:sz w:val="28"/>
          <w:szCs w:val="28"/>
          <w:lang w:eastAsia="en-US"/>
        </w:rPr>
        <w:t>2.</w:t>
      </w:r>
      <w:r w:rsidR="00A44630" w:rsidRPr="000877FC">
        <w:rPr>
          <w:rFonts w:eastAsiaTheme="minorHAnsi"/>
          <w:color w:val="000000"/>
          <w:sz w:val="28"/>
          <w:szCs w:val="28"/>
          <w:lang w:eastAsia="en-US"/>
        </w:rPr>
        <w:t>4</w:t>
      </w:r>
      <w:r w:rsidRPr="000877FC">
        <w:rPr>
          <w:rFonts w:eastAsiaTheme="minorHAnsi"/>
          <w:color w:val="000000"/>
          <w:sz w:val="28"/>
          <w:szCs w:val="28"/>
          <w:lang w:eastAsia="en-US"/>
        </w:rPr>
        <w:t>.</w:t>
      </w:r>
      <w:r w:rsidR="000877FC" w:rsidRPr="000877FC">
        <w:rPr>
          <w:rFonts w:eastAsiaTheme="minorHAnsi"/>
          <w:color w:val="000000"/>
          <w:sz w:val="28"/>
          <w:szCs w:val="28"/>
          <w:lang w:eastAsia="en-US"/>
        </w:rPr>
        <w:tab/>
      </w:r>
      <w:r w:rsidR="00B86818" w:rsidRPr="000877FC">
        <w:rPr>
          <w:rFonts w:eastAsiaTheme="minorHAnsi"/>
          <w:color w:val="000000"/>
          <w:sz w:val="28"/>
          <w:szCs w:val="28"/>
          <w:lang w:eastAsia="en-US"/>
        </w:rPr>
        <w:t>Наличие визуальной индикации текущих состояний: «Отсутствует датчик», «Отсутствует палец в датчике», «Отсутствует пульс», состояния аккумуляторной батареи.</w:t>
      </w:r>
    </w:p>
    <w:p w14:paraId="2BE749EF" w14:textId="22563B0D" w:rsidR="00B86818" w:rsidRPr="000877FC" w:rsidRDefault="003646BF" w:rsidP="000877F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77FC">
        <w:rPr>
          <w:rFonts w:eastAsiaTheme="minorHAnsi"/>
          <w:color w:val="000000"/>
          <w:sz w:val="28"/>
          <w:szCs w:val="28"/>
          <w:lang w:eastAsia="en-US"/>
        </w:rPr>
        <w:t>2.</w:t>
      </w:r>
      <w:r w:rsidR="00A44630" w:rsidRPr="000877FC">
        <w:rPr>
          <w:rFonts w:eastAsiaTheme="minorHAnsi"/>
          <w:color w:val="000000"/>
          <w:sz w:val="28"/>
          <w:szCs w:val="28"/>
          <w:lang w:eastAsia="en-US"/>
        </w:rPr>
        <w:t>5</w:t>
      </w:r>
      <w:r w:rsidRPr="000877FC">
        <w:rPr>
          <w:rFonts w:eastAsiaTheme="minorHAnsi"/>
          <w:color w:val="000000"/>
          <w:sz w:val="28"/>
          <w:szCs w:val="28"/>
          <w:lang w:eastAsia="en-US"/>
        </w:rPr>
        <w:t>.</w:t>
      </w:r>
      <w:r w:rsidR="000877FC" w:rsidRPr="000877FC">
        <w:rPr>
          <w:rFonts w:eastAsiaTheme="minorHAnsi"/>
          <w:color w:val="000000"/>
          <w:sz w:val="28"/>
          <w:szCs w:val="28"/>
          <w:lang w:eastAsia="en-US"/>
        </w:rPr>
        <w:tab/>
      </w:r>
      <w:r w:rsidR="00B86818" w:rsidRPr="000877FC">
        <w:rPr>
          <w:rFonts w:eastAsiaTheme="minorHAnsi"/>
          <w:color w:val="000000"/>
          <w:sz w:val="28"/>
          <w:szCs w:val="28"/>
          <w:lang w:eastAsia="en-US"/>
        </w:rPr>
        <w:t>Наличие отображения параметров на экране: SpO2, ЧП, состояние прибора.</w:t>
      </w:r>
    </w:p>
    <w:p w14:paraId="6534E6C1" w14:textId="612438CA" w:rsidR="008E6405" w:rsidRPr="000877FC" w:rsidRDefault="003646BF" w:rsidP="000877F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877FC">
        <w:rPr>
          <w:rFonts w:eastAsiaTheme="minorHAnsi"/>
          <w:color w:val="000000"/>
          <w:sz w:val="28"/>
          <w:szCs w:val="28"/>
          <w:lang w:eastAsia="en-US"/>
        </w:rPr>
        <w:t>2.</w:t>
      </w:r>
      <w:r w:rsidR="00A44630" w:rsidRPr="000877FC">
        <w:rPr>
          <w:rFonts w:eastAsiaTheme="minorHAnsi"/>
          <w:color w:val="000000"/>
          <w:sz w:val="28"/>
          <w:szCs w:val="28"/>
          <w:lang w:eastAsia="en-US"/>
        </w:rPr>
        <w:t>6</w:t>
      </w:r>
      <w:r w:rsidRPr="000877FC">
        <w:rPr>
          <w:rFonts w:eastAsiaTheme="minorHAnsi"/>
          <w:color w:val="000000"/>
          <w:sz w:val="28"/>
          <w:szCs w:val="28"/>
          <w:lang w:eastAsia="en-US"/>
        </w:rPr>
        <w:t>.</w:t>
      </w:r>
      <w:r w:rsidR="000877FC" w:rsidRPr="000877FC">
        <w:rPr>
          <w:rFonts w:eastAsiaTheme="minorHAnsi"/>
          <w:color w:val="000000"/>
          <w:sz w:val="28"/>
          <w:szCs w:val="28"/>
          <w:lang w:eastAsia="en-US"/>
        </w:rPr>
        <w:tab/>
      </w:r>
      <w:r w:rsidR="00B86818" w:rsidRPr="000877FC">
        <w:rPr>
          <w:rFonts w:eastAsiaTheme="minorHAnsi"/>
          <w:color w:val="000000"/>
          <w:sz w:val="28"/>
          <w:szCs w:val="28"/>
          <w:lang w:eastAsia="en-US"/>
        </w:rPr>
        <w:t>Масса (с элементами питания): не более 0,2 кг</w:t>
      </w:r>
      <w:r w:rsidRPr="000877FC">
        <w:rPr>
          <w:rFonts w:eastAsiaTheme="minorHAnsi"/>
          <w:color w:val="000000"/>
          <w:sz w:val="28"/>
          <w:szCs w:val="28"/>
          <w:lang w:eastAsia="en-US"/>
        </w:rPr>
        <w:t>.</w:t>
      </w:r>
      <w:r w:rsidR="00B86818" w:rsidRPr="000877FC">
        <w:rPr>
          <w:rFonts w:eastAsiaTheme="minorHAnsi"/>
          <w:color w:val="000000"/>
          <w:sz w:val="28"/>
          <w:szCs w:val="28"/>
          <w:lang w:eastAsia="en-US"/>
        </w:rPr>
        <w:t xml:space="preserve"> Время непрерывной работы с одним комплектом элементов: не менее 24 часов.</w:t>
      </w:r>
    </w:p>
    <w:p w14:paraId="245A524C" w14:textId="77777777" w:rsidR="009B5C14" w:rsidRPr="000877FC" w:rsidRDefault="009B5C14" w:rsidP="000877FC">
      <w:pPr>
        <w:pStyle w:val="a3"/>
        <w:spacing w:line="40" w:lineRule="atLeast"/>
        <w:ind w:left="0" w:right="-1"/>
        <w:jc w:val="both"/>
        <w:rPr>
          <w:sz w:val="28"/>
          <w:szCs w:val="28"/>
        </w:rPr>
      </w:pPr>
      <w:r w:rsidRPr="000877FC">
        <w:rPr>
          <w:color w:val="000000"/>
          <w:sz w:val="28"/>
          <w:szCs w:val="28"/>
        </w:rPr>
        <w:t>3.</w:t>
      </w:r>
      <w:r w:rsidRPr="000877FC">
        <w:rPr>
          <w:color w:val="000000"/>
          <w:sz w:val="28"/>
          <w:szCs w:val="28"/>
        </w:rPr>
        <w:tab/>
        <w:t>Требования, предъявляемые к качеству товара, гарантийному сроку (годности, стерильности)</w:t>
      </w:r>
      <w:r w:rsidRPr="000877FC">
        <w:rPr>
          <w:sz w:val="28"/>
          <w:szCs w:val="28"/>
        </w:rPr>
        <w:t>:</w:t>
      </w:r>
    </w:p>
    <w:p w14:paraId="3813F71D" w14:textId="072D4C7E" w:rsidR="009B5C14" w:rsidRDefault="009B5C14" w:rsidP="000877FC">
      <w:pPr>
        <w:pStyle w:val="a3"/>
        <w:tabs>
          <w:tab w:val="left" w:pos="0"/>
        </w:tabs>
        <w:spacing w:line="40" w:lineRule="atLeast"/>
        <w:ind w:left="0"/>
        <w:jc w:val="both"/>
        <w:rPr>
          <w:sz w:val="28"/>
          <w:szCs w:val="28"/>
        </w:rPr>
      </w:pPr>
      <w:r w:rsidRPr="000877FC">
        <w:rPr>
          <w:sz w:val="28"/>
          <w:szCs w:val="28"/>
        </w:rPr>
        <w:t>3.1.</w:t>
      </w:r>
      <w:r w:rsidRPr="000877FC">
        <w:rPr>
          <w:sz w:val="28"/>
          <w:szCs w:val="28"/>
        </w:rPr>
        <w:tab/>
      </w:r>
      <w:r w:rsidR="00470273" w:rsidRPr="000877FC">
        <w:rPr>
          <w:sz w:val="28"/>
          <w:szCs w:val="28"/>
        </w:rPr>
        <w:t xml:space="preserve">Гарантийный срок – не менее 12 месяцев </w:t>
      </w:r>
      <w:r w:rsidR="00470273" w:rsidRPr="000877FC">
        <w:rPr>
          <w:bCs/>
          <w:sz w:val="28"/>
          <w:szCs w:val="28"/>
        </w:rPr>
        <w:t>с даты ввода в эксплуатацию</w:t>
      </w:r>
      <w:r w:rsidRPr="000877FC">
        <w:rPr>
          <w:sz w:val="28"/>
          <w:szCs w:val="28"/>
        </w:rPr>
        <w:t>.</w:t>
      </w:r>
    </w:p>
    <w:p w14:paraId="326310EB" w14:textId="77777777" w:rsidR="0009676A" w:rsidRPr="000877FC" w:rsidRDefault="0009676A" w:rsidP="000877FC">
      <w:pPr>
        <w:jc w:val="both"/>
        <w:rPr>
          <w:bCs/>
          <w:sz w:val="28"/>
          <w:szCs w:val="28"/>
        </w:rPr>
      </w:pPr>
    </w:p>
    <w:p w14:paraId="3D784B05" w14:textId="77777777" w:rsidR="0009676A" w:rsidRPr="000877FC" w:rsidRDefault="0009676A" w:rsidP="0009676A">
      <w:pPr>
        <w:jc w:val="both"/>
        <w:rPr>
          <w:sz w:val="28"/>
          <w:szCs w:val="28"/>
        </w:rPr>
      </w:pPr>
    </w:p>
    <w:p w14:paraId="4AE2C553" w14:textId="081A523C" w:rsidR="0009676A" w:rsidRPr="000877FC" w:rsidRDefault="0009676A" w:rsidP="0009676A">
      <w:pPr>
        <w:spacing w:after="200" w:line="276" w:lineRule="auto"/>
        <w:rPr>
          <w:sz w:val="28"/>
          <w:szCs w:val="28"/>
        </w:rPr>
      </w:pPr>
      <w:r w:rsidRPr="000877FC">
        <w:rPr>
          <w:sz w:val="28"/>
          <w:szCs w:val="28"/>
        </w:rPr>
        <w:t>Р</w:t>
      </w:r>
      <w:r w:rsidR="009B5C14" w:rsidRPr="000877FC">
        <w:rPr>
          <w:sz w:val="28"/>
          <w:szCs w:val="28"/>
        </w:rPr>
        <w:t>азработчик</w:t>
      </w:r>
      <w:r w:rsidRPr="000877FC">
        <w:rPr>
          <w:sz w:val="28"/>
          <w:szCs w:val="28"/>
        </w:rPr>
        <w:t>:</w:t>
      </w:r>
    </w:p>
    <w:p w14:paraId="47909019" w14:textId="77777777" w:rsidR="00683F69" w:rsidRPr="000877FC" w:rsidRDefault="00683F69" w:rsidP="00683F69">
      <w:pPr>
        <w:rPr>
          <w:sz w:val="28"/>
          <w:szCs w:val="28"/>
        </w:rPr>
      </w:pPr>
      <w:r w:rsidRPr="000877FC">
        <w:rPr>
          <w:sz w:val="28"/>
          <w:szCs w:val="28"/>
        </w:rPr>
        <w:t>Врач-кардиолог (заведующий отделением)</w:t>
      </w:r>
    </w:p>
    <w:p w14:paraId="5FAB92DD" w14:textId="77777777" w:rsidR="00683F69" w:rsidRPr="000877FC" w:rsidRDefault="00683F69" w:rsidP="00683F69">
      <w:pPr>
        <w:rPr>
          <w:sz w:val="28"/>
          <w:szCs w:val="28"/>
        </w:rPr>
      </w:pPr>
      <w:r w:rsidRPr="000877FC">
        <w:rPr>
          <w:sz w:val="28"/>
          <w:szCs w:val="28"/>
        </w:rPr>
        <w:t xml:space="preserve">консультативно-поликлинического отделения </w:t>
      </w:r>
    </w:p>
    <w:p w14:paraId="1433A223" w14:textId="6CC398CB" w:rsidR="00683F69" w:rsidRPr="000877FC" w:rsidRDefault="00683F69" w:rsidP="00683F69">
      <w:pPr>
        <w:rPr>
          <w:sz w:val="28"/>
          <w:szCs w:val="28"/>
        </w:rPr>
      </w:pPr>
      <w:r w:rsidRPr="000877FC">
        <w:rPr>
          <w:sz w:val="28"/>
          <w:szCs w:val="28"/>
        </w:rPr>
        <w:t xml:space="preserve">(кардиохирургического)                                                                          </w:t>
      </w:r>
      <w:proofErr w:type="spellStart"/>
      <w:r w:rsidRPr="000877FC">
        <w:rPr>
          <w:sz w:val="28"/>
          <w:szCs w:val="28"/>
        </w:rPr>
        <w:t>Е.В.Засим</w:t>
      </w:r>
      <w:proofErr w:type="spellEnd"/>
    </w:p>
    <w:p w14:paraId="1BDFCBF8" w14:textId="2F7DED68" w:rsidR="00683F69" w:rsidRPr="000877FC" w:rsidRDefault="00683F69" w:rsidP="00683F69">
      <w:pPr>
        <w:rPr>
          <w:sz w:val="28"/>
          <w:szCs w:val="28"/>
        </w:rPr>
      </w:pPr>
    </w:p>
    <w:p w14:paraId="01CF67B4" w14:textId="73A0A5DC" w:rsidR="008A1E45" w:rsidRDefault="0009676A" w:rsidP="00C6143B">
      <w:pPr>
        <w:spacing w:line="280" w:lineRule="exact"/>
        <w:jc w:val="both"/>
        <w:rPr>
          <w:color w:val="FF0000"/>
          <w:spacing w:val="-6"/>
        </w:rPr>
      </w:pPr>
      <w:r w:rsidRPr="00392DC4">
        <w:rPr>
          <w:sz w:val="26"/>
          <w:szCs w:val="26"/>
        </w:rPr>
        <w:tab/>
      </w:r>
      <w:r w:rsidRPr="00392DC4">
        <w:rPr>
          <w:sz w:val="26"/>
          <w:szCs w:val="26"/>
        </w:rPr>
        <w:tab/>
      </w:r>
      <w:r w:rsidRPr="00392DC4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</w:t>
      </w:r>
    </w:p>
    <w:p w14:paraId="2858BA71" w14:textId="77777777" w:rsidR="00CF0083" w:rsidRPr="00614B1B" w:rsidRDefault="00CF0083" w:rsidP="008A1E45">
      <w:pPr>
        <w:jc w:val="right"/>
      </w:pPr>
    </w:p>
    <w:sectPr w:rsidR="00CF0083" w:rsidRPr="00614B1B" w:rsidSect="00585BE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2FE"/>
    <w:multiLevelType w:val="hybridMultilevel"/>
    <w:tmpl w:val="43128320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966BFC"/>
    <w:multiLevelType w:val="hybridMultilevel"/>
    <w:tmpl w:val="1826EF9C"/>
    <w:lvl w:ilvl="0" w:tplc="BB1EE9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977BA1"/>
    <w:multiLevelType w:val="hybridMultilevel"/>
    <w:tmpl w:val="64323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21924"/>
    <w:multiLevelType w:val="hybridMultilevel"/>
    <w:tmpl w:val="21924B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D5E3C"/>
    <w:multiLevelType w:val="hybridMultilevel"/>
    <w:tmpl w:val="BD98FFA6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6056F3"/>
    <w:multiLevelType w:val="hybridMultilevel"/>
    <w:tmpl w:val="CF34B19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24B72"/>
    <w:multiLevelType w:val="hybridMultilevel"/>
    <w:tmpl w:val="8D74083E"/>
    <w:lvl w:ilvl="0" w:tplc="1C02CEC8">
      <w:start w:val="2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A76E3"/>
    <w:multiLevelType w:val="hybridMultilevel"/>
    <w:tmpl w:val="7F509304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F768FD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B2E68"/>
    <w:multiLevelType w:val="hybridMultilevel"/>
    <w:tmpl w:val="6E8A2988"/>
    <w:lvl w:ilvl="0" w:tplc="C264EE88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4D5872EC"/>
    <w:multiLevelType w:val="multilevel"/>
    <w:tmpl w:val="61B037AA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" w15:restartNumberingAfterBreak="0">
    <w:nsid w:val="57E94EA0"/>
    <w:multiLevelType w:val="hybridMultilevel"/>
    <w:tmpl w:val="3ECA323C"/>
    <w:lvl w:ilvl="0" w:tplc="C2F2571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60B2D"/>
    <w:multiLevelType w:val="hybridMultilevel"/>
    <w:tmpl w:val="D9123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67E21"/>
    <w:multiLevelType w:val="multilevel"/>
    <w:tmpl w:val="38FC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B05029"/>
    <w:multiLevelType w:val="hybridMultilevel"/>
    <w:tmpl w:val="E702C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79DA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"/>
  </w:num>
  <w:num w:numId="5">
    <w:abstractNumId w:val="14"/>
  </w:num>
  <w:num w:numId="6">
    <w:abstractNumId w:val="11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3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EB"/>
    <w:rsid w:val="000871DB"/>
    <w:rsid w:val="000877FC"/>
    <w:rsid w:val="000947AB"/>
    <w:rsid w:val="0009676A"/>
    <w:rsid w:val="000F4652"/>
    <w:rsid w:val="000F771B"/>
    <w:rsid w:val="001005CB"/>
    <w:rsid w:val="00101B9A"/>
    <w:rsid w:val="00141875"/>
    <w:rsid w:val="001545AE"/>
    <w:rsid w:val="00174C76"/>
    <w:rsid w:val="001808C6"/>
    <w:rsid w:val="001A4B19"/>
    <w:rsid w:val="001C5B9F"/>
    <w:rsid w:val="001D7AE7"/>
    <w:rsid w:val="001F1A3F"/>
    <w:rsid w:val="001F5996"/>
    <w:rsid w:val="00200099"/>
    <w:rsid w:val="00217D69"/>
    <w:rsid w:val="00243E1E"/>
    <w:rsid w:val="002477A1"/>
    <w:rsid w:val="00294053"/>
    <w:rsid w:val="0029405E"/>
    <w:rsid w:val="002949DA"/>
    <w:rsid w:val="00296B3C"/>
    <w:rsid w:val="002A5D2E"/>
    <w:rsid w:val="002B3367"/>
    <w:rsid w:val="002B576B"/>
    <w:rsid w:val="002C1C25"/>
    <w:rsid w:val="002C2F3D"/>
    <w:rsid w:val="002C430E"/>
    <w:rsid w:val="002D1600"/>
    <w:rsid w:val="002D637A"/>
    <w:rsid w:val="002D7E8A"/>
    <w:rsid w:val="002F1DC8"/>
    <w:rsid w:val="00310E95"/>
    <w:rsid w:val="00331B45"/>
    <w:rsid w:val="0034006D"/>
    <w:rsid w:val="00343EF9"/>
    <w:rsid w:val="00351459"/>
    <w:rsid w:val="003646BF"/>
    <w:rsid w:val="00374A5C"/>
    <w:rsid w:val="00375174"/>
    <w:rsid w:val="00375653"/>
    <w:rsid w:val="003A23E5"/>
    <w:rsid w:val="003B0B13"/>
    <w:rsid w:val="003B1F4D"/>
    <w:rsid w:val="003C5059"/>
    <w:rsid w:val="003E6E5A"/>
    <w:rsid w:val="003E749A"/>
    <w:rsid w:val="003F69EF"/>
    <w:rsid w:val="00402EC5"/>
    <w:rsid w:val="00424CC9"/>
    <w:rsid w:val="004250A2"/>
    <w:rsid w:val="004344D6"/>
    <w:rsid w:val="00443F3A"/>
    <w:rsid w:val="00446E87"/>
    <w:rsid w:val="00455807"/>
    <w:rsid w:val="00470273"/>
    <w:rsid w:val="004B48B8"/>
    <w:rsid w:val="004C3365"/>
    <w:rsid w:val="004C3742"/>
    <w:rsid w:val="004C730C"/>
    <w:rsid w:val="004D4A49"/>
    <w:rsid w:val="004F1E02"/>
    <w:rsid w:val="0051309F"/>
    <w:rsid w:val="0053524E"/>
    <w:rsid w:val="00553516"/>
    <w:rsid w:val="00572CC5"/>
    <w:rsid w:val="00585BE6"/>
    <w:rsid w:val="00594401"/>
    <w:rsid w:val="005D62C1"/>
    <w:rsid w:val="00605F4D"/>
    <w:rsid w:val="00614B1B"/>
    <w:rsid w:val="00631FFD"/>
    <w:rsid w:val="00640F03"/>
    <w:rsid w:val="0064158B"/>
    <w:rsid w:val="006471E7"/>
    <w:rsid w:val="00677931"/>
    <w:rsid w:val="00682B24"/>
    <w:rsid w:val="00683F69"/>
    <w:rsid w:val="00691980"/>
    <w:rsid w:val="006B25B4"/>
    <w:rsid w:val="006C0392"/>
    <w:rsid w:val="006C5CAB"/>
    <w:rsid w:val="006F7223"/>
    <w:rsid w:val="007002BE"/>
    <w:rsid w:val="007177AA"/>
    <w:rsid w:val="00740EB3"/>
    <w:rsid w:val="0074684A"/>
    <w:rsid w:val="00747EFF"/>
    <w:rsid w:val="007510EB"/>
    <w:rsid w:val="00756A0A"/>
    <w:rsid w:val="007834B8"/>
    <w:rsid w:val="00797720"/>
    <w:rsid w:val="007A194A"/>
    <w:rsid w:val="007E5030"/>
    <w:rsid w:val="007E599E"/>
    <w:rsid w:val="008043DF"/>
    <w:rsid w:val="00840FC7"/>
    <w:rsid w:val="0085119E"/>
    <w:rsid w:val="00855173"/>
    <w:rsid w:val="008914E6"/>
    <w:rsid w:val="008915E1"/>
    <w:rsid w:val="008A1E45"/>
    <w:rsid w:val="008C5980"/>
    <w:rsid w:val="008E0AA6"/>
    <w:rsid w:val="008E6405"/>
    <w:rsid w:val="008E6809"/>
    <w:rsid w:val="009251C9"/>
    <w:rsid w:val="00942BFB"/>
    <w:rsid w:val="00984A38"/>
    <w:rsid w:val="00993D99"/>
    <w:rsid w:val="009A41CA"/>
    <w:rsid w:val="009B5C14"/>
    <w:rsid w:val="009C26FA"/>
    <w:rsid w:val="009D4C93"/>
    <w:rsid w:val="009F5800"/>
    <w:rsid w:val="00A44630"/>
    <w:rsid w:val="00A80989"/>
    <w:rsid w:val="00AE4FA6"/>
    <w:rsid w:val="00AE5D72"/>
    <w:rsid w:val="00AF3D3F"/>
    <w:rsid w:val="00B13BB7"/>
    <w:rsid w:val="00B16C88"/>
    <w:rsid w:val="00B260E7"/>
    <w:rsid w:val="00B46FD5"/>
    <w:rsid w:val="00B63DE0"/>
    <w:rsid w:val="00B645E9"/>
    <w:rsid w:val="00B86818"/>
    <w:rsid w:val="00B96CDB"/>
    <w:rsid w:val="00BE44E2"/>
    <w:rsid w:val="00C0558E"/>
    <w:rsid w:val="00C4156A"/>
    <w:rsid w:val="00C44908"/>
    <w:rsid w:val="00C545B5"/>
    <w:rsid w:val="00C6143B"/>
    <w:rsid w:val="00C62B8C"/>
    <w:rsid w:val="00C812E1"/>
    <w:rsid w:val="00C9343B"/>
    <w:rsid w:val="00CA43FC"/>
    <w:rsid w:val="00CD2943"/>
    <w:rsid w:val="00CF0083"/>
    <w:rsid w:val="00CF4B8F"/>
    <w:rsid w:val="00D10BAB"/>
    <w:rsid w:val="00D11378"/>
    <w:rsid w:val="00D123AE"/>
    <w:rsid w:val="00D379CA"/>
    <w:rsid w:val="00D4284F"/>
    <w:rsid w:val="00D52D75"/>
    <w:rsid w:val="00D57A98"/>
    <w:rsid w:val="00D73B4D"/>
    <w:rsid w:val="00D74D70"/>
    <w:rsid w:val="00D82B27"/>
    <w:rsid w:val="00D96E54"/>
    <w:rsid w:val="00DB4241"/>
    <w:rsid w:val="00DC3558"/>
    <w:rsid w:val="00DD20D5"/>
    <w:rsid w:val="00DE01B6"/>
    <w:rsid w:val="00DE45E4"/>
    <w:rsid w:val="00E041FA"/>
    <w:rsid w:val="00E043E8"/>
    <w:rsid w:val="00E10EBC"/>
    <w:rsid w:val="00E5423F"/>
    <w:rsid w:val="00E6600D"/>
    <w:rsid w:val="00E71697"/>
    <w:rsid w:val="00E77245"/>
    <w:rsid w:val="00E93D05"/>
    <w:rsid w:val="00E969DF"/>
    <w:rsid w:val="00EC0292"/>
    <w:rsid w:val="00F43747"/>
    <w:rsid w:val="00F567FF"/>
    <w:rsid w:val="00F622E0"/>
    <w:rsid w:val="00F74058"/>
    <w:rsid w:val="00F9664B"/>
    <w:rsid w:val="00FE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FED3"/>
  <w15:docId w15:val="{21C06E0C-61B3-4426-A982-FD37D723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84A3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11378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C355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7002BE"/>
  </w:style>
  <w:style w:type="table" w:styleId="a5">
    <w:name w:val="Table Grid"/>
    <w:basedOn w:val="a1"/>
    <w:uiPriority w:val="59"/>
    <w:rsid w:val="00F56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82B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2B2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351459"/>
    <w:rPr>
      <w:b/>
      <w:bCs/>
    </w:rPr>
  </w:style>
  <w:style w:type="paragraph" w:customStyle="1" w:styleId="ConsPlusNonformat">
    <w:name w:val="ConsPlusNonformat"/>
    <w:rsid w:val="00CF00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newncpi0">
    <w:name w:val="newncpi0"/>
    <w:basedOn w:val="a"/>
    <w:rsid w:val="00CF0083"/>
    <w:pPr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39173-5552-4F28-9E27-0CDF9A0E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Гурьевна Дина Анатольевна</cp:lastModifiedBy>
  <cp:revision>5</cp:revision>
  <cp:lastPrinted>2026-06-23T07:10:00Z</cp:lastPrinted>
  <dcterms:created xsi:type="dcterms:W3CDTF">2026-06-23T07:11:00Z</dcterms:created>
  <dcterms:modified xsi:type="dcterms:W3CDTF">2026-07-10T07:36:00Z</dcterms:modified>
</cp:coreProperties>
</file>