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F75E59" w:rsidRDefault="00125D08" w:rsidP="00F75E59">
      <w:pPr>
        <w:autoSpaceDE w:val="0"/>
        <w:autoSpaceDN w:val="0"/>
        <w:adjustRightInd w:val="0"/>
        <w:contextualSpacing/>
        <w:mirrorIndents/>
        <w:jc w:val="both"/>
      </w:pPr>
      <w:r w:rsidRPr="00F75E59">
        <w:t xml:space="preserve"> </w:t>
      </w:r>
    </w:p>
    <w:p w14:paraId="518E64CC" w14:textId="7BA47B0E" w:rsidR="00125D08" w:rsidRPr="00F75E59" w:rsidRDefault="009F707C" w:rsidP="00F75E5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F75E59">
        <w:rPr>
          <w:b/>
        </w:rPr>
        <w:t>ГродМТ</w:t>
      </w:r>
      <w:proofErr w:type="spellEnd"/>
      <w:r w:rsidR="00382BDD">
        <w:rPr>
          <w:b/>
        </w:rPr>
        <w:t xml:space="preserve"> 577</w:t>
      </w:r>
      <w:r w:rsidR="00F82A50">
        <w:rPr>
          <w:b/>
        </w:rPr>
        <w:t>/26-ЭА</w:t>
      </w:r>
      <w:r w:rsidR="00071C31">
        <w:rPr>
          <w:b/>
        </w:rPr>
        <w:t xml:space="preserve">                                                                                               </w:t>
      </w:r>
      <w:r w:rsidR="00125D08" w:rsidRPr="00F75E59">
        <w:rPr>
          <w:b/>
        </w:rPr>
        <w:t>Приложение 1</w:t>
      </w:r>
    </w:p>
    <w:p w14:paraId="5EBDD06E" w14:textId="77777777" w:rsidR="009F707C" w:rsidRPr="00F75E59" w:rsidRDefault="009F707C" w:rsidP="00F75E5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F75E59" w:rsidRDefault="00125D08" w:rsidP="00F75E59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F75E59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Pr="00F75E59" w:rsidRDefault="001B3326" w:rsidP="00F75E59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p w14:paraId="72A0A35E" w14:textId="77777777" w:rsidR="001D3F5C" w:rsidRPr="00F75E59" w:rsidRDefault="001D3F5C" w:rsidP="00F75E59">
      <w:pPr>
        <w:jc w:val="center"/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844"/>
        <w:gridCol w:w="7200"/>
        <w:gridCol w:w="851"/>
      </w:tblGrid>
      <w:tr w:rsidR="00F75E59" w:rsidRPr="00F75E59" w14:paraId="0C61FA2C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32DD" w14:textId="77777777" w:rsidR="00F75E59" w:rsidRPr="00F75E59" w:rsidRDefault="00F75E59" w:rsidP="00F75E59">
            <w:pPr>
              <w:jc w:val="center"/>
              <w:rPr>
                <w:b/>
              </w:rPr>
            </w:pPr>
            <w:r w:rsidRPr="00F75E59">
              <w:rPr>
                <w:b/>
              </w:rPr>
              <w:t>№ лота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11F0" w14:textId="77777777" w:rsidR="00F75E59" w:rsidRPr="00F75E59" w:rsidRDefault="00F75E59" w:rsidP="00F75E59">
            <w:pPr>
              <w:jc w:val="center"/>
              <w:rPr>
                <w:b/>
              </w:rPr>
            </w:pPr>
            <w:r w:rsidRPr="00F75E59">
              <w:rPr>
                <w:b/>
              </w:rPr>
              <w:t>Наименование лота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133B" w14:textId="77777777" w:rsidR="00F75E59" w:rsidRPr="00F75E59" w:rsidRDefault="00F75E59" w:rsidP="00F75E59">
            <w:pPr>
              <w:jc w:val="center"/>
              <w:rPr>
                <w:b/>
                <w:color w:val="000000"/>
              </w:rPr>
            </w:pPr>
            <w:r w:rsidRPr="00F75E59">
              <w:rPr>
                <w:b/>
                <w:color w:val="000000"/>
              </w:rPr>
              <w:t>Технические характеристики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9FC4" w14:textId="77777777" w:rsidR="00F75E59" w:rsidRPr="00F75E59" w:rsidRDefault="00F75E59" w:rsidP="00F75E59">
            <w:pPr>
              <w:jc w:val="center"/>
              <w:rPr>
                <w:b/>
                <w:color w:val="000000"/>
              </w:rPr>
            </w:pPr>
            <w:r w:rsidRPr="00F75E59">
              <w:rPr>
                <w:b/>
                <w:color w:val="000000"/>
              </w:rPr>
              <w:t>Кол-во</w:t>
            </w:r>
          </w:p>
        </w:tc>
      </w:tr>
      <w:tr w:rsidR="0029419B" w:rsidRPr="00F75E59" w14:paraId="6D483BA8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73B8" w14:textId="729B3C93" w:rsidR="0029419B" w:rsidRDefault="0029419B" w:rsidP="0029419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1243" w14:textId="5926675D" w:rsidR="0029419B" w:rsidRDefault="00DF00A8" w:rsidP="0029419B">
            <w:pPr>
              <w:jc w:val="both"/>
            </w:pPr>
            <w:r w:rsidRPr="00DF00A8">
              <w:t>Стол медицинский пеленальный с обогревом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FAD6" w14:textId="10E8D480" w:rsidR="00DF00A8" w:rsidRDefault="00DF00A8" w:rsidP="00DF00A8">
            <w:pPr>
              <w:jc w:val="both"/>
            </w:pPr>
            <w:r>
              <w:t xml:space="preserve">1. </w:t>
            </w:r>
            <w:r w:rsidR="00B12513">
              <w:t>С</w:t>
            </w:r>
            <w:r>
              <w:t>тол снабжен устройством обогрева ложа;</w:t>
            </w:r>
          </w:p>
          <w:p w14:paraId="1B7E87F0" w14:textId="0806BEED" w:rsidR="00DF00A8" w:rsidRDefault="00DF00A8" w:rsidP="00DF00A8">
            <w:pPr>
              <w:jc w:val="both"/>
            </w:pPr>
            <w:r>
              <w:t xml:space="preserve">2.  </w:t>
            </w:r>
            <w:r w:rsidR="00B12513">
              <w:t>И</w:t>
            </w:r>
            <w:r>
              <w:t>нфракрасный излучатель для равномерного распределения тепла по поверхности ложа;</w:t>
            </w:r>
          </w:p>
          <w:p w14:paraId="6031B9C5" w14:textId="3041E0F8" w:rsidR="00DF00A8" w:rsidRDefault="00DF00A8" w:rsidP="00DF00A8">
            <w:pPr>
              <w:jc w:val="both"/>
            </w:pPr>
            <w:r>
              <w:t xml:space="preserve">3. </w:t>
            </w:r>
            <w:r w:rsidR="00B12513">
              <w:t>В</w:t>
            </w:r>
            <w:r>
              <w:t>строенный блок управления и датчик температуры для поддержания заданного температурного режима;</w:t>
            </w:r>
          </w:p>
          <w:p w14:paraId="6EB0B256" w14:textId="0BF57B62" w:rsidR="00DF00A8" w:rsidRDefault="00DF00A8" w:rsidP="00DF00A8">
            <w:pPr>
              <w:jc w:val="both"/>
            </w:pPr>
            <w:r>
              <w:t xml:space="preserve">4. </w:t>
            </w:r>
            <w:r w:rsidR="00B12513">
              <w:t>О</w:t>
            </w:r>
            <w:r>
              <w:t>снащен аудио-визуальной системой тревожной сигнализации, срабатывающей при возникновении нестандартной ситуации;</w:t>
            </w:r>
          </w:p>
          <w:p w14:paraId="0BB687D4" w14:textId="6A04D224" w:rsidR="00DF00A8" w:rsidRDefault="00DF00A8" w:rsidP="00DF00A8">
            <w:pPr>
              <w:jc w:val="both"/>
            </w:pPr>
            <w:r>
              <w:t xml:space="preserve">5. </w:t>
            </w:r>
            <w:r w:rsidR="00B12513">
              <w:t>Н</w:t>
            </w:r>
            <w:r>
              <w:t>аличие двух выдвижных полок, каждая полка крепится на двух направляющих полного выдвижения длиной в пределах 500 мм;</w:t>
            </w:r>
          </w:p>
          <w:p w14:paraId="748589C8" w14:textId="24C583C8" w:rsidR="00DF00A8" w:rsidRDefault="00DF00A8" w:rsidP="00DF00A8">
            <w:pPr>
              <w:jc w:val="both"/>
            </w:pPr>
            <w:r>
              <w:t xml:space="preserve">6. </w:t>
            </w:r>
            <w:r w:rsidR="00B12513">
              <w:t>К</w:t>
            </w:r>
            <w:r>
              <w:t>аркас стола и стойки выполнены из металлического профиля, с полимерно-порошковым покрытием;</w:t>
            </w:r>
          </w:p>
          <w:p w14:paraId="4203BF95" w14:textId="3F242729" w:rsidR="00DF00A8" w:rsidRDefault="00DF00A8" w:rsidP="00DF00A8">
            <w:pPr>
              <w:jc w:val="both"/>
            </w:pPr>
            <w:r>
              <w:t xml:space="preserve">7. </w:t>
            </w:r>
            <w:r w:rsidR="00B12513">
              <w:t>Л</w:t>
            </w:r>
            <w:r>
              <w:t>оже цельнолитое из пластика, устойчивого к химическим растворам, применяемым при санитарно-гигиенической обработке;</w:t>
            </w:r>
          </w:p>
          <w:p w14:paraId="24D98FC5" w14:textId="1D16C3D2" w:rsidR="00DF00A8" w:rsidRDefault="00DF00A8" w:rsidP="00DF00A8">
            <w:pPr>
              <w:jc w:val="both"/>
            </w:pPr>
            <w:r>
              <w:t xml:space="preserve">8. </w:t>
            </w:r>
            <w:r w:rsidR="00B12513">
              <w:t>М</w:t>
            </w:r>
            <w:r>
              <w:t>атрац выполнен из пенополиуретана в съемном гигиеническим чехле;</w:t>
            </w:r>
          </w:p>
          <w:p w14:paraId="496D4DD6" w14:textId="2C0058C5" w:rsidR="00DF00A8" w:rsidRDefault="00DF00A8" w:rsidP="00DF00A8">
            <w:pPr>
              <w:jc w:val="both"/>
            </w:pPr>
            <w:r>
              <w:t xml:space="preserve">9. </w:t>
            </w:r>
            <w:r w:rsidR="00B12513">
              <w:t>Н</w:t>
            </w:r>
            <w:r>
              <w:t xml:space="preserve">аличие 4 колес диаметром </w:t>
            </w:r>
            <w:r w:rsidR="00B12513">
              <w:t>не менее</w:t>
            </w:r>
            <w:r>
              <w:t xml:space="preserve"> 50 мм, </w:t>
            </w:r>
            <w:r w:rsidR="00B12513">
              <w:t>2</w:t>
            </w:r>
            <w:r>
              <w:t xml:space="preserve"> из которых снабжен индивидуальным тормозом;</w:t>
            </w:r>
          </w:p>
          <w:p w14:paraId="014FD959" w14:textId="388D45D1" w:rsidR="00DF00A8" w:rsidRDefault="00DF00A8" w:rsidP="00DF00A8">
            <w:pPr>
              <w:jc w:val="both"/>
            </w:pPr>
            <w:r>
              <w:t xml:space="preserve">10. </w:t>
            </w:r>
            <w:r w:rsidR="00B12513">
              <w:t>О</w:t>
            </w:r>
            <w:r>
              <w:t xml:space="preserve">свещенность поверхности ложа – не менее 200 </w:t>
            </w:r>
            <w:proofErr w:type="spellStart"/>
            <w:r>
              <w:t>лк</w:t>
            </w:r>
            <w:proofErr w:type="spellEnd"/>
            <w:r>
              <w:t>;</w:t>
            </w:r>
          </w:p>
          <w:p w14:paraId="6F51CD32" w14:textId="35320B5C" w:rsidR="00DF00A8" w:rsidRDefault="00DF00A8" w:rsidP="00DF00A8">
            <w:pPr>
              <w:jc w:val="both"/>
            </w:pPr>
            <w:r>
              <w:t xml:space="preserve">11. </w:t>
            </w:r>
            <w:r w:rsidR="00B12513">
              <w:t>Т</w:t>
            </w:r>
            <w:r>
              <w:t>емпература поверхности ложа – от 34°С до 38°С;</w:t>
            </w:r>
          </w:p>
          <w:p w14:paraId="3039FB44" w14:textId="537C74B8" w:rsidR="00DF00A8" w:rsidRDefault="00DF00A8" w:rsidP="00DF00A8">
            <w:pPr>
              <w:jc w:val="both"/>
            </w:pPr>
            <w:r>
              <w:t xml:space="preserve">12. </w:t>
            </w:r>
            <w:r w:rsidR="00B12513">
              <w:t>К</w:t>
            </w:r>
            <w:r>
              <w:t xml:space="preserve">ласс защиты от поражения электрическим током – 1, тип В; </w:t>
            </w:r>
          </w:p>
          <w:p w14:paraId="4C2539F2" w14:textId="72BAE0EF" w:rsidR="00DF00A8" w:rsidRDefault="00DF00A8" w:rsidP="00DF00A8">
            <w:pPr>
              <w:jc w:val="both"/>
            </w:pPr>
            <w:r>
              <w:t xml:space="preserve">13. </w:t>
            </w:r>
            <w:r w:rsidR="00B12513">
              <w:t>Д</w:t>
            </w:r>
            <w:r>
              <w:t>лина в пределах 700±20 мм;</w:t>
            </w:r>
          </w:p>
          <w:p w14:paraId="4B2CE808" w14:textId="6545FE2B" w:rsidR="00DF00A8" w:rsidRDefault="004F0F30" w:rsidP="00DF00A8">
            <w:pPr>
              <w:jc w:val="both"/>
            </w:pPr>
            <w:r>
              <w:t xml:space="preserve">14. </w:t>
            </w:r>
            <w:r w:rsidR="00B12513">
              <w:t>Ш</w:t>
            </w:r>
            <w:r w:rsidR="00DF00A8">
              <w:t>ирина в пределах 800±20 мм;</w:t>
            </w:r>
          </w:p>
          <w:p w14:paraId="14CE630F" w14:textId="05A55507" w:rsidR="00DF00A8" w:rsidRDefault="004F0F30" w:rsidP="00DF00A8">
            <w:pPr>
              <w:jc w:val="both"/>
            </w:pPr>
            <w:r>
              <w:t xml:space="preserve">15. </w:t>
            </w:r>
            <w:r w:rsidR="00B12513">
              <w:t>В</w:t>
            </w:r>
            <w:r w:rsidR="00DF00A8">
              <w:t>ысота в пределах 1750±5 мм;</w:t>
            </w:r>
          </w:p>
          <w:p w14:paraId="4CBAFC5B" w14:textId="635F2B83" w:rsidR="00DF00A8" w:rsidRDefault="004F0F30" w:rsidP="00DF00A8">
            <w:pPr>
              <w:jc w:val="both"/>
            </w:pPr>
            <w:r>
              <w:t xml:space="preserve">16. </w:t>
            </w:r>
            <w:r w:rsidR="00B12513">
              <w:t>Наличие</w:t>
            </w:r>
            <w:r w:rsidR="00DF00A8">
              <w:t xml:space="preserve"> матраса;</w:t>
            </w:r>
          </w:p>
          <w:p w14:paraId="72B98BEC" w14:textId="289D7D5D" w:rsidR="0029419B" w:rsidRDefault="004F0F30" w:rsidP="00DF00A8">
            <w:pPr>
              <w:jc w:val="both"/>
            </w:pPr>
            <w:r>
              <w:t>17</w:t>
            </w:r>
            <w:r w:rsidR="00DF00A8">
              <w:t xml:space="preserve">. </w:t>
            </w:r>
            <w:r w:rsidR="00B12513">
              <w:t>Н</w:t>
            </w:r>
            <w:r w:rsidR="00DF00A8">
              <w:t>агрузка на ложе, не более 25 кг.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D90A" w14:textId="5214CDDF" w:rsidR="0029419B" w:rsidRDefault="0029419B" w:rsidP="0029419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9419B" w:rsidRPr="00F75E59" w14:paraId="05114341" w14:textId="77777777" w:rsidTr="00E71E2F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D024" w14:textId="01E557CA" w:rsidR="0029419B" w:rsidRDefault="00003BF2" w:rsidP="0029419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D8F5" w14:textId="1749DB7F" w:rsidR="0029419B" w:rsidRDefault="00DF00A8" w:rsidP="0029419B">
            <w:pPr>
              <w:jc w:val="both"/>
            </w:pPr>
            <w:r w:rsidRPr="00DF00A8">
              <w:t>Стол для санитарной обработки новорожденных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0C6A" w14:textId="77DC35A5" w:rsidR="00DF00A8" w:rsidRDefault="00B12513" w:rsidP="00DF00A8">
            <w:pPr>
              <w:jc w:val="both"/>
            </w:pPr>
            <w:r>
              <w:t>Г</w:t>
            </w:r>
            <w:r w:rsidR="00DF00A8">
              <w:t>абаритные размеры:</w:t>
            </w:r>
          </w:p>
          <w:p w14:paraId="6C263BC9" w14:textId="04B86D89" w:rsidR="00DF00A8" w:rsidRDefault="00B12513" w:rsidP="00DF00A8">
            <w:pPr>
              <w:jc w:val="both"/>
            </w:pPr>
            <w:r>
              <w:t>1. Д</w:t>
            </w:r>
            <w:r w:rsidR="00DF00A8">
              <w:t xml:space="preserve">лина – </w:t>
            </w:r>
            <w:r>
              <w:t>не менее</w:t>
            </w:r>
            <w:r w:rsidR="00DF00A8">
              <w:t xml:space="preserve"> 1850 мм;</w:t>
            </w:r>
          </w:p>
          <w:p w14:paraId="11D082D6" w14:textId="12591407" w:rsidR="00DF00A8" w:rsidRDefault="00B12513" w:rsidP="00DF00A8">
            <w:pPr>
              <w:jc w:val="both"/>
            </w:pPr>
            <w:r>
              <w:t>2. Ш</w:t>
            </w:r>
            <w:r w:rsidR="00DF00A8">
              <w:t xml:space="preserve">ирина </w:t>
            </w:r>
            <w:r>
              <w:t>–</w:t>
            </w:r>
            <w:r w:rsidR="00DF00A8">
              <w:t xml:space="preserve"> </w:t>
            </w:r>
            <w:r>
              <w:t>не менее</w:t>
            </w:r>
            <w:r w:rsidR="00DF00A8">
              <w:t xml:space="preserve"> 850 мм;</w:t>
            </w:r>
          </w:p>
          <w:p w14:paraId="0738061D" w14:textId="1B4AC21F" w:rsidR="00DF00A8" w:rsidRDefault="00B12513" w:rsidP="00DF00A8">
            <w:pPr>
              <w:jc w:val="both"/>
            </w:pPr>
            <w:r>
              <w:t>3. В</w:t>
            </w:r>
            <w:r w:rsidR="00DF00A8">
              <w:t xml:space="preserve">ысота от пола до поверхности ложа – </w:t>
            </w:r>
            <w:r>
              <w:t>не более</w:t>
            </w:r>
            <w:r w:rsidR="00DF00A8">
              <w:t xml:space="preserve"> 900 мм;</w:t>
            </w:r>
          </w:p>
          <w:p w14:paraId="0B4F4D1F" w14:textId="222BC1B1" w:rsidR="00DF00A8" w:rsidRDefault="00B12513" w:rsidP="00DF00A8">
            <w:pPr>
              <w:jc w:val="both"/>
            </w:pPr>
            <w:r>
              <w:t>4. Наличие</w:t>
            </w:r>
            <w:r w:rsidR="00DF00A8">
              <w:t xml:space="preserve"> матраса</w:t>
            </w:r>
            <w:r>
              <w:t>;</w:t>
            </w:r>
          </w:p>
          <w:p w14:paraId="7C4E55C8" w14:textId="23243020" w:rsidR="00DF00A8" w:rsidRDefault="00B12513" w:rsidP="00DF00A8">
            <w:pPr>
              <w:jc w:val="both"/>
            </w:pPr>
            <w:r>
              <w:t>5. Н</w:t>
            </w:r>
            <w:r w:rsidR="00DF00A8">
              <w:t>аличие бортов;</w:t>
            </w:r>
          </w:p>
          <w:p w14:paraId="643DCA59" w14:textId="2ABA3DF9" w:rsidR="00DF00A8" w:rsidRDefault="00B12513" w:rsidP="00DF00A8">
            <w:pPr>
              <w:jc w:val="both"/>
            </w:pPr>
            <w:r>
              <w:t>6. Н</w:t>
            </w:r>
            <w:r w:rsidR="00DF00A8">
              <w:t>аличие лампы для освещения ложа;</w:t>
            </w:r>
          </w:p>
          <w:p w14:paraId="3188995E" w14:textId="01482092" w:rsidR="00DF00A8" w:rsidRDefault="00B12513" w:rsidP="00DF00A8">
            <w:pPr>
              <w:jc w:val="both"/>
            </w:pPr>
            <w:r>
              <w:t>7. Н</w:t>
            </w:r>
            <w:r w:rsidR="00DF00A8">
              <w:t>аличие обогрева;</w:t>
            </w:r>
          </w:p>
          <w:p w14:paraId="6070673D" w14:textId="1149BD1C" w:rsidR="00DF00A8" w:rsidRDefault="00B12513" w:rsidP="00DF00A8">
            <w:pPr>
              <w:jc w:val="both"/>
            </w:pPr>
            <w:r>
              <w:t>8. Т</w:t>
            </w:r>
            <w:r w:rsidR="00DF00A8">
              <w:t>емпература поверхности ложа от 32 до 38 °С;</w:t>
            </w:r>
          </w:p>
          <w:p w14:paraId="533582EC" w14:textId="0FB2CAB6" w:rsidR="00DF00A8" w:rsidRDefault="00B12513" w:rsidP="00DF00A8">
            <w:pPr>
              <w:jc w:val="both"/>
            </w:pPr>
            <w:r>
              <w:t>9. П</w:t>
            </w:r>
            <w:r w:rsidR="00DF00A8">
              <w:t xml:space="preserve">олка для медикаментозных и гигиенических средств – </w:t>
            </w:r>
            <w:r>
              <w:t xml:space="preserve">не менее </w:t>
            </w:r>
            <w:r w:rsidR="00DF00A8">
              <w:t>2 штук;</w:t>
            </w:r>
          </w:p>
          <w:p w14:paraId="61E70DC9" w14:textId="5CC39CAE" w:rsidR="0029419B" w:rsidRDefault="00B12513" w:rsidP="00DF00A8">
            <w:pPr>
              <w:jc w:val="both"/>
            </w:pPr>
            <w:r>
              <w:t>10. Д</w:t>
            </w:r>
            <w:r w:rsidR="00DF00A8">
              <w:t xml:space="preserve">опустимая нагрузка на ложе </w:t>
            </w:r>
            <w:r>
              <w:t>не менее</w:t>
            </w:r>
            <w:r w:rsidR="00DF00A8">
              <w:t xml:space="preserve"> 20 кг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CF9A" w14:textId="1CE9E187" w:rsidR="0029419B" w:rsidRDefault="0029419B" w:rsidP="0029419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14:paraId="5BD71431" w14:textId="33ED4A0B" w:rsidR="0029434C" w:rsidRDefault="0029434C" w:rsidP="00F75E59">
      <w:pPr>
        <w:contextualSpacing/>
        <w:mirrorIndents/>
        <w:jc w:val="center"/>
        <w:rPr>
          <w:b/>
        </w:rPr>
      </w:pPr>
    </w:p>
    <w:p w14:paraId="7C963EF9" w14:textId="7011C5F6" w:rsidR="00E71E2F" w:rsidRPr="00F75E59" w:rsidRDefault="00E71E2F" w:rsidP="00A45A0C">
      <w:pPr>
        <w:tabs>
          <w:tab w:val="left" w:pos="6804"/>
        </w:tabs>
        <w:mirrorIndents/>
        <w:rPr>
          <w:b/>
        </w:rPr>
      </w:pPr>
      <w:r w:rsidRPr="00DE6180">
        <w:rPr>
          <w:bCs/>
        </w:rPr>
        <w:t xml:space="preserve"> </w:t>
      </w:r>
    </w:p>
    <w:sectPr w:rsidR="00E71E2F" w:rsidRPr="00F75E59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53571" w14:textId="77777777" w:rsidR="00C94B75" w:rsidRDefault="00C94B75" w:rsidP="003842C2">
      <w:r>
        <w:separator/>
      </w:r>
    </w:p>
  </w:endnote>
  <w:endnote w:type="continuationSeparator" w:id="0">
    <w:p w14:paraId="2940121E" w14:textId="77777777" w:rsidR="00C94B75" w:rsidRDefault="00C94B75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13576" w14:textId="77777777" w:rsidR="00C94B75" w:rsidRDefault="00C94B75" w:rsidP="003842C2">
      <w:r>
        <w:separator/>
      </w:r>
    </w:p>
  </w:footnote>
  <w:footnote w:type="continuationSeparator" w:id="0">
    <w:p w14:paraId="76AAF44C" w14:textId="77777777" w:rsidR="00C94B75" w:rsidRDefault="00C94B75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902788828">
    <w:abstractNumId w:val="3"/>
  </w:num>
  <w:num w:numId="2" w16cid:durableId="1998262385">
    <w:abstractNumId w:val="1"/>
  </w:num>
  <w:num w:numId="3" w16cid:durableId="870453830">
    <w:abstractNumId w:val="5"/>
  </w:num>
  <w:num w:numId="4" w16cid:durableId="407265420">
    <w:abstractNumId w:val="4"/>
  </w:num>
  <w:num w:numId="5" w16cid:durableId="611209438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4212673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03BF2"/>
    <w:rsid w:val="00013AB3"/>
    <w:rsid w:val="00021120"/>
    <w:rsid w:val="00022273"/>
    <w:rsid w:val="0002684D"/>
    <w:rsid w:val="00050572"/>
    <w:rsid w:val="0005181E"/>
    <w:rsid w:val="00067815"/>
    <w:rsid w:val="00071C31"/>
    <w:rsid w:val="00073F95"/>
    <w:rsid w:val="000858D9"/>
    <w:rsid w:val="00091AFE"/>
    <w:rsid w:val="00092F1F"/>
    <w:rsid w:val="000938C3"/>
    <w:rsid w:val="00094541"/>
    <w:rsid w:val="000B7F60"/>
    <w:rsid w:val="000F11D8"/>
    <w:rsid w:val="001066FF"/>
    <w:rsid w:val="00125D08"/>
    <w:rsid w:val="00141969"/>
    <w:rsid w:val="001608BE"/>
    <w:rsid w:val="00161A0B"/>
    <w:rsid w:val="001758B6"/>
    <w:rsid w:val="00180317"/>
    <w:rsid w:val="0018088D"/>
    <w:rsid w:val="00183339"/>
    <w:rsid w:val="00184543"/>
    <w:rsid w:val="00196F5F"/>
    <w:rsid w:val="001A6312"/>
    <w:rsid w:val="001B3326"/>
    <w:rsid w:val="001B3CB1"/>
    <w:rsid w:val="001B6029"/>
    <w:rsid w:val="001B7201"/>
    <w:rsid w:val="001D3F5C"/>
    <w:rsid w:val="001E2C1B"/>
    <w:rsid w:val="001E70E0"/>
    <w:rsid w:val="001F3347"/>
    <w:rsid w:val="00205722"/>
    <w:rsid w:val="00213456"/>
    <w:rsid w:val="00213A56"/>
    <w:rsid w:val="00213E4A"/>
    <w:rsid w:val="002602C5"/>
    <w:rsid w:val="0026194E"/>
    <w:rsid w:val="00284AC2"/>
    <w:rsid w:val="00285212"/>
    <w:rsid w:val="0029419B"/>
    <w:rsid w:val="0029434C"/>
    <w:rsid w:val="00297622"/>
    <w:rsid w:val="002A1DD6"/>
    <w:rsid w:val="002A307F"/>
    <w:rsid w:val="002A3B8B"/>
    <w:rsid w:val="002A4703"/>
    <w:rsid w:val="002A5B86"/>
    <w:rsid w:val="002B0C05"/>
    <w:rsid w:val="002B105B"/>
    <w:rsid w:val="002B20DA"/>
    <w:rsid w:val="002B233E"/>
    <w:rsid w:val="002C2FBB"/>
    <w:rsid w:val="002C37B4"/>
    <w:rsid w:val="002D54F7"/>
    <w:rsid w:val="002F53DF"/>
    <w:rsid w:val="002F5A05"/>
    <w:rsid w:val="003177B8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2BDD"/>
    <w:rsid w:val="003842C2"/>
    <w:rsid w:val="00385F32"/>
    <w:rsid w:val="0039292E"/>
    <w:rsid w:val="003B0D98"/>
    <w:rsid w:val="003C0FFB"/>
    <w:rsid w:val="003E5B3B"/>
    <w:rsid w:val="003E733C"/>
    <w:rsid w:val="003E75FE"/>
    <w:rsid w:val="003F0A99"/>
    <w:rsid w:val="0040231C"/>
    <w:rsid w:val="00402D69"/>
    <w:rsid w:val="004164D7"/>
    <w:rsid w:val="004260C0"/>
    <w:rsid w:val="004260C6"/>
    <w:rsid w:val="00435801"/>
    <w:rsid w:val="00435E30"/>
    <w:rsid w:val="00450EC0"/>
    <w:rsid w:val="00456FF2"/>
    <w:rsid w:val="0045718A"/>
    <w:rsid w:val="004667D9"/>
    <w:rsid w:val="00472226"/>
    <w:rsid w:val="00473791"/>
    <w:rsid w:val="00474F6F"/>
    <w:rsid w:val="00475C8B"/>
    <w:rsid w:val="00475CF2"/>
    <w:rsid w:val="00486162"/>
    <w:rsid w:val="004A0570"/>
    <w:rsid w:val="004B17CA"/>
    <w:rsid w:val="004B33BB"/>
    <w:rsid w:val="004C1B45"/>
    <w:rsid w:val="004C3C7F"/>
    <w:rsid w:val="004D3CCB"/>
    <w:rsid w:val="004E1616"/>
    <w:rsid w:val="004F0F30"/>
    <w:rsid w:val="004F1E0A"/>
    <w:rsid w:val="004F33C3"/>
    <w:rsid w:val="00501CAC"/>
    <w:rsid w:val="00505773"/>
    <w:rsid w:val="00515CA9"/>
    <w:rsid w:val="00517CD0"/>
    <w:rsid w:val="00521E5E"/>
    <w:rsid w:val="005505B0"/>
    <w:rsid w:val="00550C20"/>
    <w:rsid w:val="00553495"/>
    <w:rsid w:val="00561DC9"/>
    <w:rsid w:val="00565BFD"/>
    <w:rsid w:val="00571D9D"/>
    <w:rsid w:val="00572F0A"/>
    <w:rsid w:val="00576314"/>
    <w:rsid w:val="00583AAA"/>
    <w:rsid w:val="00585E72"/>
    <w:rsid w:val="005A58D0"/>
    <w:rsid w:val="005B0A85"/>
    <w:rsid w:val="005B4538"/>
    <w:rsid w:val="005C3EEF"/>
    <w:rsid w:val="005D0CF2"/>
    <w:rsid w:val="005D2773"/>
    <w:rsid w:val="005D6F25"/>
    <w:rsid w:val="005F0321"/>
    <w:rsid w:val="005F0405"/>
    <w:rsid w:val="006027A8"/>
    <w:rsid w:val="00657296"/>
    <w:rsid w:val="0066512E"/>
    <w:rsid w:val="006914A5"/>
    <w:rsid w:val="0069652A"/>
    <w:rsid w:val="006A4E7F"/>
    <w:rsid w:val="006B3EF7"/>
    <w:rsid w:val="006C20CB"/>
    <w:rsid w:val="006D4195"/>
    <w:rsid w:val="006E742C"/>
    <w:rsid w:val="006E786E"/>
    <w:rsid w:val="006F1DD3"/>
    <w:rsid w:val="006F4FFC"/>
    <w:rsid w:val="006F72DD"/>
    <w:rsid w:val="00701EF3"/>
    <w:rsid w:val="007064B1"/>
    <w:rsid w:val="00706EAD"/>
    <w:rsid w:val="00736C95"/>
    <w:rsid w:val="00752FF4"/>
    <w:rsid w:val="0076621F"/>
    <w:rsid w:val="00793AEA"/>
    <w:rsid w:val="007974E7"/>
    <w:rsid w:val="007B0EF9"/>
    <w:rsid w:val="007B469D"/>
    <w:rsid w:val="007B7A79"/>
    <w:rsid w:val="007C5A62"/>
    <w:rsid w:val="007C6FDC"/>
    <w:rsid w:val="007D035B"/>
    <w:rsid w:val="007D18F5"/>
    <w:rsid w:val="007E6796"/>
    <w:rsid w:val="007F24F4"/>
    <w:rsid w:val="007F3FC0"/>
    <w:rsid w:val="00807245"/>
    <w:rsid w:val="00821E49"/>
    <w:rsid w:val="0082609C"/>
    <w:rsid w:val="00826C84"/>
    <w:rsid w:val="00834857"/>
    <w:rsid w:val="00837380"/>
    <w:rsid w:val="00837A87"/>
    <w:rsid w:val="00837F7B"/>
    <w:rsid w:val="008406B4"/>
    <w:rsid w:val="00860920"/>
    <w:rsid w:val="0086428D"/>
    <w:rsid w:val="008711B2"/>
    <w:rsid w:val="00871A48"/>
    <w:rsid w:val="00873AA1"/>
    <w:rsid w:val="008A45CA"/>
    <w:rsid w:val="008A7637"/>
    <w:rsid w:val="008D0678"/>
    <w:rsid w:val="008E10F1"/>
    <w:rsid w:val="008E7A03"/>
    <w:rsid w:val="0090743B"/>
    <w:rsid w:val="00910380"/>
    <w:rsid w:val="00910F76"/>
    <w:rsid w:val="00920D80"/>
    <w:rsid w:val="0092770B"/>
    <w:rsid w:val="00944038"/>
    <w:rsid w:val="00944F63"/>
    <w:rsid w:val="009522CA"/>
    <w:rsid w:val="00964C0A"/>
    <w:rsid w:val="00966F6E"/>
    <w:rsid w:val="009756D3"/>
    <w:rsid w:val="00975F2C"/>
    <w:rsid w:val="0098544B"/>
    <w:rsid w:val="009969B1"/>
    <w:rsid w:val="00996C11"/>
    <w:rsid w:val="009A0259"/>
    <w:rsid w:val="009A3995"/>
    <w:rsid w:val="009B11BC"/>
    <w:rsid w:val="009B6EFF"/>
    <w:rsid w:val="009C74DB"/>
    <w:rsid w:val="009E01C3"/>
    <w:rsid w:val="009E7A49"/>
    <w:rsid w:val="009F707C"/>
    <w:rsid w:val="00A05089"/>
    <w:rsid w:val="00A132AD"/>
    <w:rsid w:val="00A351A3"/>
    <w:rsid w:val="00A42963"/>
    <w:rsid w:val="00A43243"/>
    <w:rsid w:val="00A45A0C"/>
    <w:rsid w:val="00A57DF4"/>
    <w:rsid w:val="00A73EB8"/>
    <w:rsid w:val="00A743CC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3B7E"/>
    <w:rsid w:val="00B0618A"/>
    <w:rsid w:val="00B12513"/>
    <w:rsid w:val="00B20297"/>
    <w:rsid w:val="00B23715"/>
    <w:rsid w:val="00B2569E"/>
    <w:rsid w:val="00B31AEE"/>
    <w:rsid w:val="00B479FB"/>
    <w:rsid w:val="00B56477"/>
    <w:rsid w:val="00B92982"/>
    <w:rsid w:val="00B960FA"/>
    <w:rsid w:val="00BB6867"/>
    <w:rsid w:val="00BC75D7"/>
    <w:rsid w:val="00BC795B"/>
    <w:rsid w:val="00BD3631"/>
    <w:rsid w:val="00BF1C6D"/>
    <w:rsid w:val="00C044A5"/>
    <w:rsid w:val="00C15598"/>
    <w:rsid w:val="00C2086B"/>
    <w:rsid w:val="00C36289"/>
    <w:rsid w:val="00C429A6"/>
    <w:rsid w:val="00C43D1D"/>
    <w:rsid w:val="00C47AAD"/>
    <w:rsid w:val="00C7342F"/>
    <w:rsid w:val="00C94B75"/>
    <w:rsid w:val="00C9779D"/>
    <w:rsid w:val="00CB017A"/>
    <w:rsid w:val="00CB0518"/>
    <w:rsid w:val="00CB2149"/>
    <w:rsid w:val="00CB284C"/>
    <w:rsid w:val="00CD1940"/>
    <w:rsid w:val="00CE2DF3"/>
    <w:rsid w:val="00CE54FB"/>
    <w:rsid w:val="00D35744"/>
    <w:rsid w:val="00D371F0"/>
    <w:rsid w:val="00D42B65"/>
    <w:rsid w:val="00D50C78"/>
    <w:rsid w:val="00D63550"/>
    <w:rsid w:val="00D63D86"/>
    <w:rsid w:val="00D82C33"/>
    <w:rsid w:val="00D8633C"/>
    <w:rsid w:val="00D91AA5"/>
    <w:rsid w:val="00DA690D"/>
    <w:rsid w:val="00DB3A76"/>
    <w:rsid w:val="00DC3463"/>
    <w:rsid w:val="00DD7C30"/>
    <w:rsid w:val="00DE0831"/>
    <w:rsid w:val="00DE1063"/>
    <w:rsid w:val="00DE2E85"/>
    <w:rsid w:val="00DF00A8"/>
    <w:rsid w:val="00DF23B8"/>
    <w:rsid w:val="00DF2FEF"/>
    <w:rsid w:val="00E10C10"/>
    <w:rsid w:val="00E258EB"/>
    <w:rsid w:val="00E40000"/>
    <w:rsid w:val="00E45422"/>
    <w:rsid w:val="00E476E4"/>
    <w:rsid w:val="00E513B8"/>
    <w:rsid w:val="00E6491A"/>
    <w:rsid w:val="00E71E2F"/>
    <w:rsid w:val="00E77AFB"/>
    <w:rsid w:val="00E844AD"/>
    <w:rsid w:val="00E84BB7"/>
    <w:rsid w:val="00EA01CA"/>
    <w:rsid w:val="00EB055B"/>
    <w:rsid w:val="00EC514E"/>
    <w:rsid w:val="00EE4DB8"/>
    <w:rsid w:val="00EF3A2F"/>
    <w:rsid w:val="00EF777A"/>
    <w:rsid w:val="00F0125A"/>
    <w:rsid w:val="00F0216C"/>
    <w:rsid w:val="00F342FD"/>
    <w:rsid w:val="00F46C72"/>
    <w:rsid w:val="00F615B3"/>
    <w:rsid w:val="00F75E59"/>
    <w:rsid w:val="00F82A50"/>
    <w:rsid w:val="00F95B5B"/>
    <w:rsid w:val="00FA2198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FF280-879C-4FB4-A4C1-7C7938E0A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2026-07-14T06:57:00Z</cp:lastPrinted>
  <dcterms:created xsi:type="dcterms:W3CDTF">2026-07-14T08:40:00Z</dcterms:created>
  <dcterms:modified xsi:type="dcterms:W3CDTF">2026-08-10T07:03:00Z</dcterms:modified>
</cp:coreProperties>
</file>