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771714" w:rsidRDefault="00771714" w:rsidP="00F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5A3C87" w:rsidRPr="00771714" w:rsidRDefault="005A3C87" w:rsidP="00E6761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332894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92296F">
        <w:rPr>
          <w:rFonts w:ascii="Times New Roman" w:hAnsi="Times New Roman" w:cs="Times New Roman"/>
          <w:sz w:val="28"/>
          <w:szCs w:val="28"/>
        </w:rPr>
        <w:t>7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 w:rsidR="00040377"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B91230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040377" w:rsidTr="00070E9F">
        <w:trPr>
          <w:trHeight w:val="663"/>
        </w:trPr>
        <w:tc>
          <w:tcPr>
            <w:tcW w:w="425" w:type="dxa"/>
          </w:tcPr>
          <w:p w:rsidR="00040377" w:rsidRPr="00AA0FCE" w:rsidRDefault="00040377" w:rsidP="00040377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040377" w:rsidRDefault="00A57F5F" w:rsidP="0004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Кресло поворотное</w:t>
            </w:r>
            <w:r w:rsidR="00040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040377" w:rsidRPr="00DB359C" w:rsidRDefault="00040377" w:rsidP="00377A5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 w:rsidR="00377A5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377A5E" w:rsidRPr="00377A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ресло офисное поворотное на роликах, хромированный каркас, деревянные подлокотники, цвет экокожи </w:t>
            </w:r>
            <w:r w:rsidR="00377A5E">
              <w:rPr>
                <w:rFonts w:ascii="Times New Roman" w:hAnsi="Times New Roman" w:cs="Times New Roman"/>
                <w:b/>
                <w:sz w:val="28"/>
                <w:szCs w:val="28"/>
              </w:rPr>
              <w:t>бежевый или кремовый (дополнительно согласовывается с Заказчиком)</w:t>
            </w:r>
            <w:r w:rsidR="00377A5E" w:rsidRPr="00377A5E">
              <w:rPr>
                <w:rFonts w:ascii="Times New Roman" w:hAnsi="Times New Roman" w:cs="Times New Roman"/>
                <w:b/>
                <w:sz w:val="28"/>
                <w:szCs w:val="28"/>
              </w:rPr>
              <w:t>, Samba или аналог</w:t>
            </w:r>
          </w:p>
        </w:tc>
        <w:tc>
          <w:tcPr>
            <w:tcW w:w="3963" w:type="dxa"/>
          </w:tcPr>
          <w:p w:rsidR="00040377" w:rsidRPr="008F1971" w:rsidRDefault="00A57F5F" w:rsidP="0004037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  <w:r w:rsidR="000403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</w:t>
            </w:r>
          </w:p>
        </w:tc>
      </w:tr>
      <w:tr w:rsidR="00377A5E" w:rsidTr="00070E9F">
        <w:trPr>
          <w:trHeight w:val="663"/>
        </w:trPr>
        <w:tc>
          <w:tcPr>
            <w:tcW w:w="425" w:type="dxa"/>
          </w:tcPr>
          <w:p w:rsidR="00377A5E" w:rsidRPr="00AA0FCE" w:rsidRDefault="00377A5E" w:rsidP="00377A5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5103" w:type="dxa"/>
          </w:tcPr>
          <w:p w:rsidR="00377A5E" w:rsidRDefault="00377A5E" w:rsidP="00377A5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77A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Стул офисный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377A5E" w:rsidRPr="00DB359C" w:rsidRDefault="00377A5E" w:rsidP="00377A5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стул офисный</w:t>
            </w:r>
            <w:r w:rsidRPr="00377A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4 опоры, хромированный каркас, деревянные подлокотники, цвет экокожи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бежевый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или кремовый (дополнительно согласовывается с Заказчиком)</w:t>
            </w:r>
            <w:r w:rsidRPr="00377A5E">
              <w:rPr>
                <w:rFonts w:ascii="Times New Roman" w:hAnsi="Times New Roman" w:cs="Times New Roman"/>
                <w:b/>
                <w:sz w:val="28"/>
                <w:szCs w:val="28"/>
              </w:rPr>
              <w:t>, Samba или аналог</w:t>
            </w:r>
          </w:p>
        </w:tc>
        <w:tc>
          <w:tcPr>
            <w:tcW w:w="3963" w:type="dxa"/>
          </w:tcPr>
          <w:p w:rsidR="00377A5E" w:rsidRPr="008F1971" w:rsidRDefault="00377A5E" w:rsidP="00377A5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</w:t>
            </w:r>
          </w:p>
        </w:tc>
      </w:tr>
      <w:tr w:rsidR="00377A5E" w:rsidTr="00070E9F">
        <w:trPr>
          <w:trHeight w:val="663"/>
        </w:trPr>
        <w:tc>
          <w:tcPr>
            <w:tcW w:w="425" w:type="dxa"/>
          </w:tcPr>
          <w:p w:rsidR="00377A5E" w:rsidRPr="00AA0FCE" w:rsidRDefault="00377A5E" w:rsidP="00377A5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</w:tc>
        <w:tc>
          <w:tcPr>
            <w:tcW w:w="5103" w:type="dxa"/>
          </w:tcPr>
          <w:p w:rsidR="00377A5E" w:rsidRDefault="00377A5E" w:rsidP="00377A5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77A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Стул кухонный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377A5E" w:rsidRPr="00DB359C" w:rsidRDefault="00377A5E" w:rsidP="0014152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стул </w:t>
            </w:r>
            <w:r w:rsidRPr="00377A5E">
              <w:rPr>
                <w:rFonts w:ascii="Times New Roman" w:hAnsi="Times New Roman" w:cs="Times New Roman"/>
                <w:b/>
                <w:sz w:val="28"/>
                <w:szCs w:val="28"/>
              </w:rPr>
              <w:t>кухонный</w:t>
            </w:r>
            <w:r w:rsidR="00725C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 спинкой,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77A5E">
              <w:rPr>
                <w:rFonts w:ascii="Times New Roman" w:hAnsi="Times New Roman" w:cs="Times New Roman"/>
                <w:b/>
                <w:sz w:val="28"/>
                <w:szCs w:val="28"/>
              </w:rPr>
              <w:t>на 4 опоры, хромированный каркас,</w:t>
            </w:r>
            <w:r w:rsidR="00725C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сидение</w:t>
            </w:r>
            <w:r w:rsidR="001415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обивка </w:t>
            </w:r>
            <w:r w:rsidRPr="00377A5E">
              <w:rPr>
                <w:rFonts w:ascii="Times New Roman" w:hAnsi="Times New Roman" w:cs="Times New Roman"/>
                <w:b/>
                <w:sz w:val="28"/>
                <w:szCs w:val="28"/>
              </w:rPr>
              <w:t>экокож</w:t>
            </w:r>
            <w:r w:rsidR="0014152F">
              <w:rPr>
                <w:rFonts w:ascii="Times New Roman" w:hAnsi="Times New Roman" w:cs="Times New Roman"/>
                <w:b/>
                <w:sz w:val="28"/>
                <w:szCs w:val="28"/>
              </w:rPr>
              <w:t>ей</w:t>
            </w:r>
            <w:r w:rsidRPr="00377A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4152F" w:rsidRPr="00377A5E"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  <w:r w:rsidR="001415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бежевый или кремовый (дополнительно согласовывается с Заказчиком)</w:t>
            </w:r>
          </w:p>
        </w:tc>
        <w:tc>
          <w:tcPr>
            <w:tcW w:w="3963" w:type="dxa"/>
          </w:tcPr>
          <w:p w:rsidR="00377A5E" w:rsidRPr="008F1971" w:rsidRDefault="00377A5E" w:rsidP="00377A5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</w:t>
            </w:r>
          </w:p>
        </w:tc>
      </w:tr>
      <w:tr w:rsidR="00377A5E" w:rsidTr="00070E9F">
        <w:trPr>
          <w:trHeight w:val="663"/>
        </w:trPr>
        <w:tc>
          <w:tcPr>
            <w:tcW w:w="425" w:type="dxa"/>
          </w:tcPr>
          <w:p w:rsidR="00377A5E" w:rsidRPr="00AA0FCE" w:rsidRDefault="00377A5E" w:rsidP="00377A5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</w:tc>
        <w:tc>
          <w:tcPr>
            <w:tcW w:w="5103" w:type="dxa"/>
          </w:tcPr>
          <w:p w:rsidR="00377A5E" w:rsidRDefault="00377A5E" w:rsidP="00377A5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77A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Секция стульев 3-х местная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377A5E" w:rsidRPr="00DB359C" w:rsidRDefault="00377A5E" w:rsidP="00377A5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377A5E">
              <w:rPr>
                <w:rFonts w:ascii="Times New Roman" w:hAnsi="Times New Roman" w:cs="Times New Roman"/>
                <w:b/>
                <w:sz w:val="28"/>
                <w:szCs w:val="28"/>
              </w:rPr>
              <w:t>екция стульев 3-х местная</w:t>
            </w:r>
            <w:r w:rsidR="00725C29">
              <w:rPr>
                <w:rFonts w:ascii="Times New Roman" w:hAnsi="Times New Roman" w:cs="Times New Roman"/>
                <w:b/>
                <w:sz w:val="28"/>
                <w:szCs w:val="28"/>
              </w:rPr>
              <w:t>, сварная, без обивки, лист перфорированный, цвет белый, нагрузка на одно посадочное место не менее 150 кг</w:t>
            </w:r>
          </w:p>
        </w:tc>
        <w:tc>
          <w:tcPr>
            <w:tcW w:w="3963" w:type="dxa"/>
          </w:tcPr>
          <w:p w:rsidR="00377A5E" w:rsidRPr="008F1971" w:rsidRDefault="0014152F" w:rsidP="00377A5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377A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</w:t>
            </w:r>
          </w:p>
        </w:tc>
      </w:tr>
      <w:tr w:rsidR="00725C29" w:rsidTr="00725C29">
        <w:trPr>
          <w:trHeight w:val="301"/>
        </w:trPr>
        <w:tc>
          <w:tcPr>
            <w:tcW w:w="9491" w:type="dxa"/>
            <w:gridSpan w:val="3"/>
          </w:tcPr>
          <w:p w:rsidR="00725C29" w:rsidRDefault="00725C29" w:rsidP="00377A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ОБЯЗАТЕЛЬНО </w:t>
            </w:r>
            <w:r w:rsidR="0014152F"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фото товара</w:t>
            </w:r>
          </w:p>
        </w:tc>
      </w:tr>
      <w:tr w:rsidR="00377A5E" w:rsidTr="00CE7C30">
        <w:tc>
          <w:tcPr>
            <w:tcW w:w="425" w:type="dxa"/>
          </w:tcPr>
          <w:p w:rsidR="00377A5E" w:rsidRDefault="00377A5E" w:rsidP="0037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77A5E" w:rsidRPr="00C03B7D" w:rsidRDefault="00377A5E" w:rsidP="00377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377A5E" w:rsidRPr="000C1B73" w:rsidRDefault="00377A5E" w:rsidP="0037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30 календарных дней с момента подписания договора обеими сторонами.</w:t>
            </w:r>
          </w:p>
          <w:p w:rsidR="00377A5E" w:rsidRPr="00E031CF" w:rsidRDefault="00377A5E" w:rsidP="0037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377A5E" w:rsidTr="00996B95">
        <w:trPr>
          <w:trHeight w:val="177"/>
        </w:trPr>
        <w:tc>
          <w:tcPr>
            <w:tcW w:w="425" w:type="dxa"/>
          </w:tcPr>
          <w:p w:rsidR="00377A5E" w:rsidRDefault="00377A5E" w:rsidP="00377A5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77A5E" w:rsidRDefault="00377A5E" w:rsidP="00377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377A5E" w:rsidRDefault="00377A5E" w:rsidP="0037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</w:p>
        </w:tc>
      </w:tr>
      <w:tr w:rsidR="00377A5E" w:rsidTr="00CE7C30">
        <w:trPr>
          <w:trHeight w:val="159"/>
        </w:trPr>
        <w:tc>
          <w:tcPr>
            <w:tcW w:w="425" w:type="dxa"/>
          </w:tcPr>
          <w:p w:rsidR="00377A5E" w:rsidRDefault="00377A5E" w:rsidP="00377A5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77A5E" w:rsidRDefault="00377A5E" w:rsidP="00377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377A5E" w:rsidRDefault="00377A5E" w:rsidP="0037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377A5E" w:rsidTr="00CE7C30">
        <w:tc>
          <w:tcPr>
            <w:tcW w:w="425" w:type="dxa"/>
          </w:tcPr>
          <w:p w:rsidR="00377A5E" w:rsidRDefault="00377A5E" w:rsidP="00377A5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77A5E" w:rsidRDefault="00377A5E" w:rsidP="00377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377A5E" w:rsidRDefault="00377A5E" w:rsidP="0037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377A5E" w:rsidTr="00CE7C30">
        <w:tc>
          <w:tcPr>
            <w:tcW w:w="425" w:type="dxa"/>
          </w:tcPr>
          <w:p w:rsidR="00377A5E" w:rsidRDefault="00377A5E" w:rsidP="00377A5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77A5E" w:rsidRDefault="00377A5E" w:rsidP="00377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377A5E" w:rsidRDefault="00377A5E" w:rsidP="0037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377A5E" w:rsidTr="00CE7C30">
        <w:tc>
          <w:tcPr>
            <w:tcW w:w="425" w:type="dxa"/>
          </w:tcPr>
          <w:p w:rsidR="00377A5E" w:rsidRDefault="00377A5E" w:rsidP="00377A5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77A5E" w:rsidRDefault="00377A5E" w:rsidP="00377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377A5E" w:rsidRDefault="00377A5E" w:rsidP="0037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377A5E" w:rsidTr="00CE7C30">
        <w:tc>
          <w:tcPr>
            <w:tcW w:w="425" w:type="dxa"/>
          </w:tcPr>
          <w:p w:rsidR="00377A5E" w:rsidRDefault="00377A5E" w:rsidP="00377A5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77A5E" w:rsidRDefault="00377A5E" w:rsidP="00377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377A5E" w:rsidRDefault="00377A5E" w:rsidP="00377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377A5E" w:rsidRPr="00607F29" w:rsidTr="00CE7C30">
        <w:tc>
          <w:tcPr>
            <w:tcW w:w="425" w:type="dxa"/>
          </w:tcPr>
          <w:p w:rsidR="00377A5E" w:rsidRDefault="00377A5E" w:rsidP="00377A5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77A5E" w:rsidRDefault="00377A5E" w:rsidP="00377A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377A5E" w:rsidRPr="00010937" w:rsidRDefault="00377A5E" w:rsidP="00377A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10.08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377A5E" w:rsidRPr="007233EE" w:rsidRDefault="00377A5E" w:rsidP="00377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377A5E" w:rsidRPr="008C5B29" w:rsidRDefault="00377A5E" w:rsidP="00377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</w:t>
      </w:r>
      <w:bookmarkStart w:id="0" w:name="_GoBack"/>
      <w:bookmarkEnd w:id="0"/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72C94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9A3" w:rsidRDefault="004D49A3" w:rsidP="008B2710">
      <w:pPr>
        <w:spacing w:after="0" w:line="240" w:lineRule="auto"/>
      </w:pPr>
      <w:r>
        <w:separator/>
      </w:r>
    </w:p>
  </w:endnote>
  <w:endnote w:type="continuationSeparator" w:id="0">
    <w:p w:rsidR="004D49A3" w:rsidRDefault="004D49A3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9A3" w:rsidRDefault="004D49A3" w:rsidP="008B2710">
      <w:pPr>
        <w:spacing w:after="0" w:line="240" w:lineRule="auto"/>
      </w:pPr>
      <w:r>
        <w:separator/>
      </w:r>
    </w:p>
  </w:footnote>
  <w:footnote w:type="continuationSeparator" w:id="0">
    <w:p w:rsidR="004D49A3" w:rsidRDefault="004D49A3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3E0B"/>
    <w:rsid w:val="00014348"/>
    <w:rsid w:val="00015C33"/>
    <w:rsid w:val="00022449"/>
    <w:rsid w:val="00023C07"/>
    <w:rsid w:val="0002709F"/>
    <w:rsid w:val="0003047C"/>
    <w:rsid w:val="000374C2"/>
    <w:rsid w:val="00040377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0F321C"/>
    <w:rsid w:val="0010431C"/>
    <w:rsid w:val="00104E50"/>
    <w:rsid w:val="00112A53"/>
    <w:rsid w:val="00117C0F"/>
    <w:rsid w:val="00121984"/>
    <w:rsid w:val="001241E7"/>
    <w:rsid w:val="00126DDC"/>
    <w:rsid w:val="0014152F"/>
    <w:rsid w:val="001433D1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4762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298F"/>
    <w:rsid w:val="00314E22"/>
    <w:rsid w:val="00314FFC"/>
    <w:rsid w:val="00330131"/>
    <w:rsid w:val="00332894"/>
    <w:rsid w:val="003433AD"/>
    <w:rsid w:val="00344757"/>
    <w:rsid w:val="003463F6"/>
    <w:rsid w:val="00347AC0"/>
    <w:rsid w:val="00350E52"/>
    <w:rsid w:val="003521C2"/>
    <w:rsid w:val="003630FA"/>
    <w:rsid w:val="0036403A"/>
    <w:rsid w:val="00370CB0"/>
    <w:rsid w:val="0037518C"/>
    <w:rsid w:val="003755BA"/>
    <w:rsid w:val="00377A5E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12728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55CB8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D49A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0274"/>
    <w:rsid w:val="00563784"/>
    <w:rsid w:val="00563862"/>
    <w:rsid w:val="0056579B"/>
    <w:rsid w:val="00566FEC"/>
    <w:rsid w:val="00571D09"/>
    <w:rsid w:val="00572677"/>
    <w:rsid w:val="00573456"/>
    <w:rsid w:val="005822EB"/>
    <w:rsid w:val="00592B2F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C413B"/>
    <w:rsid w:val="005D210E"/>
    <w:rsid w:val="005D3CE4"/>
    <w:rsid w:val="005D7B67"/>
    <w:rsid w:val="005E21F0"/>
    <w:rsid w:val="005F34E2"/>
    <w:rsid w:val="005F379C"/>
    <w:rsid w:val="005F3966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B75D1"/>
    <w:rsid w:val="006C71BA"/>
    <w:rsid w:val="006D0144"/>
    <w:rsid w:val="006D07B0"/>
    <w:rsid w:val="006D10DE"/>
    <w:rsid w:val="006D228B"/>
    <w:rsid w:val="006D24E2"/>
    <w:rsid w:val="006E1755"/>
    <w:rsid w:val="006E4BF6"/>
    <w:rsid w:val="006E733D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5C29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2906"/>
    <w:rsid w:val="007643F4"/>
    <w:rsid w:val="007658DD"/>
    <w:rsid w:val="00771714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15044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46D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D1947"/>
    <w:rsid w:val="008D63A5"/>
    <w:rsid w:val="008E4EF5"/>
    <w:rsid w:val="008F05D2"/>
    <w:rsid w:val="008F15B5"/>
    <w:rsid w:val="00904C42"/>
    <w:rsid w:val="009138BC"/>
    <w:rsid w:val="00914652"/>
    <w:rsid w:val="00917275"/>
    <w:rsid w:val="009209F9"/>
    <w:rsid w:val="0092296F"/>
    <w:rsid w:val="009255D3"/>
    <w:rsid w:val="009279ED"/>
    <w:rsid w:val="00930E1C"/>
    <w:rsid w:val="00935037"/>
    <w:rsid w:val="00940FE3"/>
    <w:rsid w:val="009436BF"/>
    <w:rsid w:val="009448EC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A6BCF"/>
    <w:rsid w:val="009B10F7"/>
    <w:rsid w:val="009B4D28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04A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57F5F"/>
    <w:rsid w:val="00A631AB"/>
    <w:rsid w:val="00A6790D"/>
    <w:rsid w:val="00A71955"/>
    <w:rsid w:val="00A71D01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0F27"/>
    <w:rsid w:val="00B91230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1DAC"/>
    <w:rsid w:val="00BE72D4"/>
    <w:rsid w:val="00BF5F54"/>
    <w:rsid w:val="00C01391"/>
    <w:rsid w:val="00C03B7D"/>
    <w:rsid w:val="00C0508C"/>
    <w:rsid w:val="00C1463C"/>
    <w:rsid w:val="00C1700A"/>
    <w:rsid w:val="00C17A44"/>
    <w:rsid w:val="00C2005B"/>
    <w:rsid w:val="00C323A0"/>
    <w:rsid w:val="00C35C35"/>
    <w:rsid w:val="00C42A3D"/>
    <w:rsid w:val="00C445E0"/>
    <w:rsid w:val="00C464BE"/>
    <w:rsid w:val="00C47851"/>
    <w:rsid w:val="00C53F53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579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578D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5BF1"/>
    <w:rsid w:val="00E27A92"/>
    <w:rsid w:val="00E31866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2BD2"/>
    <w:rsid w:val="00E64796"/>
    <w:rsid w:val="00E67616"/>
    <w:rsid w:val="00E67956"/>
    <w:rsid w:val="00E71689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B5D9E"/>
    <w:rsid w:val="00EC237D"/>
    <w:rsid w:val="00EC6F0E"/>
    <w:rsid w:val="00ED1552"/>
    <w:rsid w:val="00ED273B"/>
    <w:rsid w:val="00ED4968"/>
    <w:rsid w:val="00ED4A18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20CF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71879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A51FD-CF6D-403A-84FF-E94EF948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4</cp:revision>
  <cp:lastPrinted>2026-08-07T13:03:00Z</cp:lastPrinted>
  <dcterms:created xsi:type="dcterms:W3CDTF">2026-08-07T11:54:00Z</dcterms:created>
  <dcterms:modified xsi:type="dcterms:W3CDTF">2026-08-07T13:04:00Z</dcterms:modified>
</cp:coreProperties>
</file>