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F7CD217" w:rsidR="00390439" w:rsidRPr="00054EEE" w:rsidRDefault="00750C46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08.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42947620" w:rsidR="00687B62" w:rsidRPr="00750C46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750C46">
        <w:rPr>
          <w:b/>
          <w:sz w:val="26"/>
          <w:szCs w:val="26"/>
          <w:u w:val="single"/>
        </w:rPr>
        <w:t xml:space="preserve">Реагенты и </w:t>
      </w:r>
      <w:r w:rsidR="00A916A1" w:rsidRPr="00750C46">
        <w:rPr>
          <w:b/>
          <w:sz w:val="26"/>
          <w:szCs w:val="26"/>
          <w:u w:val="single"/>
        </w:rPr>
        <w:t>расходные</w:t>
      </w:r>
      <w:r w:rsidRPr="00750C46">
        <w:rPr>
          <w:b/>
          <w:sz w:val="26"/>
          <w:szCs w:val="26"/>
          <w:u w:val="single"/>
        </w:rPr>
        <w:t xml:space="preserve"> материалы для </w:t>
      </w:r>
      <w:r w:rsidR="00750C46" w:rsidRPr="00750C46">
        <w:rPr>
          <w:b/>
          <w:sz w:val="26"/>
          <w:szCs w:val="26"/>
          <w:u w:val="single"/>
        </w:rPr>
        <w:t>выполнения НИР по заданию: "Изучить эффективность комбинированной иммунотерапии с использованием CAR-T клеточной терапии и ингибиторов PD-L1 у пациентов с агрессивной рецидивной/рефрактерной B-клеточной лимфомой"</w:t>
      </w:r>
    </w:p>
    <w:p w14:paraId="2B7D9EC6" w14:textId="77777777" w:rsidR="002457EE" w:rsidRPr="00750C46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744D26B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50C46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750C46">
        <w:rPr>
          <w:rFonts w:eastAsiaTheme="minorEastAsia"/>
          <w:b/>
          <w:lang w:eastAsia="zh-CN"/>
        </w:rPr>
        <w:t xml:space="preserve">(Приложение </w:t>
      </w:r>
      <w:r w:rsidR="00D5669E" w:rsidRPr="00750C46">
        <w:rPr>
          <w:rFonts w:eastAsiaTheme="minorEastAsia"/>
          <w:b/>
          <w:lang w:eastAsia="zh-CN"/>
        </w:rPr>
        <w:t>1-</w:t>
      </w:r>
      <w:r w:rsidR="00750C46" w:rsidRPr="00750C46">
        <w:rPr>
          <w:rFonts w:eastAsiaTheme="minorEastAsia"/>
          <w:b/>
          <w:lang w:eastAsia="zh-CN"/>
        </w:rPr>
        <w:t>11)</w:t>
      </w:r>
      <w:r w:rsidR="003F1D9D" w:rsidRPr="00750C46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750C46">
        <w:rPr>
          <w:rFonts w:eastAsiaTheme="minorEastAsia"/>
          <w:b/>
          <w:lang w:eastAsia="zh-CN"/>
        </w:rPr>
        <w:t>11.08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3E209BD2" w14:textId="01749C77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18"/>
        <w:tblW w:w="4995" w:type="pct"/>
        <w:tblLook w:val="04A0" w:firstRow="1" w:lastRow="0" w:firstColumn="1" w:lastColumn="0" w:noHBand="0" w:noVBand="1"/>
      </w:tblPr>
      <w:tblGrid>
        <w:gridCol w:w="563"/>
        <w:gridCol w:w="6725"/>
        <w:gridCol w:w="1202"/>
        <w:gridCol w:w="1411"/>
      </w:tblGrid>
      <w:tr w:rsidR="00750C46" w:rsidRPr="00750C46" w14:paraId="6E1CA9CF" w14:textId="77777777" w:rsidTr="00750C46">
        <w:tc>
          <w:tcPr>
            <w:tcW w:w="304" w:type="pct"/>
          </w:tcPr>
          <w:p w14:paraId="21D12DA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3416" w:type="pct"/>
          </w:tcPr>
          <w:p w14:paraId="70D13EF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548" w:type="pct"/>
          </w:tcPr>
          <w:p w14:paraId="2669D876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32" w:type="pct"/>
          </w:tcPr>
          <w:p w14:paraId="45A1E00A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15E06C27" w14:textId="77777777" w:rsidTr="00750C46">
        <w:tc>
          <w:tcPr>
            <w:tcW w:w="304" w:type="pct"/>
          </w:tcPr>
          <w:p w14:paraId="5CAB63A8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</w:t>
            </w:r>
          </w:p>
        </w:tc>
        <w:tc>
          <w:tcPr>
            <w:tcW w:w="3416" w:type="pct"/>
          </w:tcPr>
          <w:p w14:paraId="4713C875" w14:textId="3A9EB3F5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Среда культуральная DMEM с высокой концентрацией глюкозы, с добавлением L-</w:t>
            </w:r>
            <w:proofErr w:type="spellStart"/>
            <w:r w:rsidRPr="00750C46">
              <w:rPr>
                <w:sz w:val="22"/>
                <w:szCs w:val="22"/>
              </w:rPr>
              <w:t>аланил</w:t>
            </w:r>
            <w:proofErr w:type="spellEnd"/>
            <w:r w:rsidRPr="00750C46">
              <w:rPr>
                <w:sz w:val="22"/>
                <w:szCs w:val="22"/>
              </w:rPr>
              <w:t xml:space="preserve">-L-глутамина, жидкая </w:t>
            </w:r>
          </w:p>
        </w:tc>
        <w:tc>
          <w:tcPr>
            <w:tcW w:w="548" w:type="pct"/>
          </w:tcPr>
          <w:p w14:paraId="5CFDFF41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л</w:t>
            </w:r>
          </w:p>
        </w:tc>
        <w:tc>
          <w:tcPr>
            <w:tcW w:w="732" w:type="pct"/>
          </w:tcPr>
          <w:p w14:paraId="173636C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5</w:t>
            </w:r>
          </w:p>
        </w:tc>
      </w:tr>
      <w:tr w:rsidR="00750C46" w:rsidRPr="00750C46" w14:paraId="7D0376BF" w14:textId="77777777" w:rsidTr="00750C46">
        <w:tc>
          <w:tcPr>
            <w:tcW w:w="304" w:type="pct"/>
          </w:tcPr>
          <w:p w14:paraId="5DA1D14F" w14:textId="77777777" w:rsidR="00750C46" w:rsidRPr="00750C46" w:rsidRDefault="00750C46" w:rsidP="00750C46">
            <w:pPr>
              <w:rPr>
                <w:sz w:val="22"/>
                <w:szCs w:val="22"/>
                <w:lang w:val="en-US"/>
              </w:rPr>
            </w:pPr>
            <w:r w:rsidRPr="00750C4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416" w:type="pct"/>
          </w:tcPr>
          <w:p w14:paraId="08D57A53" w14:textId="756A9C09" w:rsidR="00750C46" w:rsidRPr="00750C46" w:rsidRDefault="00750C46" w:rsidP="00750C46">
            <w:pPr>
              <w:jc w:val="both"/>
              <w:rPr>
                <w:sz w:val="22"/>
                <w:szCs w:val="22"/>
                <w:highlight w:val="yellow"/>
              </w:rPr>
            </w:pPr>
            <w:r w:rsidRPr="00750C46">
              <w:rPr>
                <w:sz w:val="22"/>
                <w:szCs w:val="22"/>
              </w:rPr>
              <w:t>Среда культуральная DMEM с добавлением L-</w:t>
            </w:r>
            <w:proofErr w:type="spellStart"/>
            <w:r w:rsidRPr="00750C46">
              <w:rPr>
                <w:sz w:val="22"/>
                <w:szCs w:val="22"/>
              </w:rPr>
              <w:t>аланил</w:t>
            </w:r>
            <w:proofErr w:type="spellEnd"/>
            <w:r w:rsidRPr="00750C46">
              <w:rPr>
                <w:sz w:val="22"/>
                <w:szCs w:val="22"/>
              </w:rPr>
              <w:t>-L-глутамина, жидкая</w:t>
            </w:r>
          </w:p>
        </w:tc>
        <w:tc>
          <w:tcPr>
            <w:tcW w:w="548" w:type="pct"/>
          </w:tcPr>
          <w:p w14:paraId="00C273FC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л</w:t>
            </w:r>
          </w:p>
        </w:tc>
        <w:tc>
          <w:tcPr>
            <w:tcW w:w="732" w:type="pct"/>
          </w:tcPr>
          <w:p w14:paraId="3EE83601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5</w:t>
            </w:r>
          </w:p>
          <w:p w14:paraId="6D6CABB0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818054" w14:textId="77777777" w:rsidR="00750C46" w:rsidRPr="00750C46" w:rsidRDefault="00750C46" w:rsidP="00750C46">
      <w:pPr>
        <w:numPr>
          <w:ilvl w:val="0"/>
          <w:numId w:val="8"/>
        </w:numPr>
        <w:ind w:left="0" w:firstLine="0"/>
        <w:contextualSpacing/>
        <w:jc w:val="both"/>
        <w:rPr>
          <w:sz w:val="22"/>
          <w:szCs w:val="22"/>
        </w:rPr>
      </w:pPr>
      <w:r w:rsidRPr="00750C46">
        <w:rPr>
          <w:bCs/>
          <w:sz w:val="22"/>
          <w:szCs w:val="22"/>
        </w:rPr>
        <w:t xml:space="preserve">Потребительские, функциональные, технические, эксплуатационные и иные показатели (характеристики) </w:t>
      </w:r>
      <w:r w:rsidRPr="00750C46">
        <w:rPr>
          <w:sz w:val="22"/>
          <w:szCs w:val="22"/>
        </w:rPr>
        <w:t>товаров (работ, услуг):</w:t>
      </w:r>
    </w:p>
    <w:p w14:paraId="7A0B17DA" w14:textId="77777777" w:rsidR="00750C46" w:rsidRPr="00750C46" w:rsidRDefault="00750C46" w:rsidP="00750C46">
      <w:pPr>
        <w:pStyle w:val="a8"/>
        <w:numPr>
          <w:ilvl w:val="1"/>
          <w:numId w:val="8"/>
        </w:numPr>
        <w:ind w:left="0" w:firstLine="360"/>
        <w:rPr>
          <w:sz w:val="22"/>
          <w:szCs w:val="22"/>
        </w:rPr>
      </w:pPr>
      <w:r w:rsidRPr="00750C46">
        <w:rPr>
          <w:sz w:val="22"/>
          <w:szCs w:val="22"/>
        </w:rPr>
        <w:t>Культуральная среда DMEM с высокой концентрацией глюкозы, с добавлением L-</w:t>
      </w:r>
      <w:proofErr w:type="spellStart"/>
      <w:r w:rsidRPr="00750C46">
        <w:rPr>
          <w:sz w:val="22"/>
          <w:szCs w:val="22"/>
        </w:rPr>
        <w:t>аланил</w:t>
      </w:r>
      <w:proofErr w:type="spellEnd"/>
      <w:r w:rsidRPr="00750C46">
        <w:rPr>
          <w:sz w:val="22"/>
          <w:szCs w:val="22"/>
        </w:rPr>
        <w:t>-L-глутамина, жидкая:</w:t>
      </w:r>
    </w:p>
    <w:p w14:paraId="6C219BAE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>2.1.1 Содержит L-</w:t>
      </w:r>
      <w:proofErr w:type="spellStart"/>
      <w:r w:rsidRPr="00750C46">
        <w:rPr>
          <w:sz w:val="22"/>
          <w:szCs w:val="22"/>
        </w:rPr>
        <w:t>аланил</w:t>
      </w:r>
      <w:proofErr w:type="spellEnd"/>
      <w:r w:rsidRPr="00750C46">
        <w:rPr>
          <w:sz w:val="22"/>
          <w:szCs w:val="22"/>
        </w:rPr>
        <w:t xml:space="preserve">-L-глутамин; </w:t>
      </w:r>
      <w:r w:rsidRPr="00750C46">
        <w:rPr>
          <w:sz w:val="22"/>
          <w:szCs w:val="22"/>
          <w:lang w:val="en-US"/>
        </w:rPr>
        <w:t>c</w:t>
      </w:r>
      <w:r w:rsidRPr="00750C46">
        <w:rPr>
          <w:sz w:val="22"/>
          <w:szCs w:val="22"/>
        </w:rPr>
        <w:t xml:space="preserve">одержит </w:t>
      </w:r>
      <w:r w:rsidRPr="00750C46">
        <w:rPr>
          <w:sz w:val="22"/>
          <w:szCs w:val="22"/>
          <w:lang w:val="en-US"/>
        </w:rPr>
        <w:t>HEPES</w:t>
      </w:r>
      <w:r w:rsidRPr="00750C46">
        <w:rPr>
          <w:sz w:val="22"/>
          <w:szCs w:val="22"/>
        </w:rPr>
        <w:t xml:space="preserve"> в концентрации 25 </w:t>
      </w:r>
      <w:r w:rsidRPr="00750C46">
        <w:rPr>
          <w:sz w:val="22"/>
          <w:szCs w:val="22"/>
          <w:lang w:val="en-US"/>
        </w:rPr>
        <w:t>mM</w:t>
      </w:r>
      <w:r w:rsidRPr="00750C46">
        <w:rPr>
          <w:sz w:val="22"/>
          <w:szCs w:val="22"/>
        </w:rPr>
        <w:t>;</w:t>
      </w:r>
    </w:p>
    <w:p w14:paraId="605E5CCB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 xml:space="preserve">2.1.2 </w:t>
      </w:r>
      <w:bookmarkStart w:id="2" w:name="_Hlk235780877"/>
      <w:r w:rsidRPr="00750C46">
        <w:rPr>
          <w:sz w:val="22"/>
          <w:szCs w:val="22"/>
        </w:rPr>
        <w:t>Содержит бикарбонат натрия в концентрации 3.7 г/л</w:t>
      </w:r>
      <w:bookmarkEnd w:id="2"/>
      <w:r w:rsidRPr="00750C46">
        <w:rPr>
          <w:sz w:val="22"/>
          <w:szCs w:val="22"/>
        </w:rPr>
        <w:t>; Содержание глюкозы 4.5 г/л;</w:t>
      </w:r>
    </w:p>
    <w:p w14:paraId="1F1AB7E2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 xml:space="preserve">2.1.3 Содержит индикатор </w:t>
      </w:r>
      <w:r w:rsidRPr="00750C46">
        <w:rPr>
          <w:sz w:val="22"/>
          <w:szCs w:val="22"/>
          <w:lang w:val="en-US"/>
        </w:rPr>
        <w:t>pH</w:t>
      </w:r>
      <w:r w:rsidRPr="00750C46">
        <w:rPr>
          <w:sz w:val="22"/>
          <w:szCs w:val="22"/>
        </w:rPr>
        <w:t xml:space="preserve"> феноловый красный;  </w:t>
      </w:r>
      <w:r w:rsidRPr="00750C46">
        <w:rPr>
          <w:sz w:val="22"/>
          <w:szCs w:val="22"/>
          <w:lang w:val="en-US"/>
        </w:rPr>
        <w:t>c</w:t>
      </w:r>
      <w:proofErr w:type="spellStart"/>
      <w:r w:rsidRPr="00750C46">
        <w:rPr>
          <w:sz w:val="22"/>
          <w:szCs w:val="22"/>
        </w:rPr>
        <w:t>терильная</w:t>
      </w:r>
      <w:proofErr w:type="spellEnd"/>
      <w:r w:rsidRPr="00750C46">
        <w:rPr>
          <w:sz w:val="22"/>
          <w:szCs w:val="22"/>
        </w:rPr>
        <w:t>;</w:t>
      </w:r>
    </w:p>
    <w:p w14:paraId="5F0D0E4D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>2.1.4 Расфасована в пластиковые бутыли с завинчивающейся крышкой, со скошенной горловиной, с внутренним диаметром горловины не менее 35 мм по 500 мл.</w:t>
      </w:r>
    </w:p>
    <w:p w14:paraId="481C3490" w14:textId="15F103E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 xml:space="preserve"> 2.2</w:t>
      </w:r>
      <w:r w:rsidRPr="00750C46">
        <w:rPr>
          <w:sz w:val="22"/>
          <w:szCs w:val="22"/>
        </w:rPr>
        <w:tab/>
        <w:t>Культуральная среда DMEM с  добавлением L-</w:t>
      </w:r>
      <w:proofErr w:type="spellStart"/>
      <w:r w:rsidRPr="00750C46">
        <w:rPr>
          <w:sz w:val="22"/>
          <w:szCs w:val="22"/>
        </w:rPr>
        <w:t>аланил</w:t>
      </w:r>
      <w:proofErr w:type="spellEnd"/>
      <w:r w:rsidRPr="00750C46">
        <w:rPr>
          <w:sz w:val="22"/>
          <w:szCs w:val="22"/>
        </w:rPr>
        <w:t>-L-глутамина, жидкая:</w:t>
      </w:r>
    </w:p>
    <w:p w14:paraId="4EFE7903" w14:textId="5A2F677E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 xml:space="preserve"> 2.2.1 Содержит бикарбонат натрия в концентрации 3.7 г/л</w:t>
      </w:r>
    </w:p>
    <w:p w14:paraId="13754D05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>2.2.2 Содержит  L-</w:t>
      </w:r>
      <w:proofErr w:type="spellStart"/>
      <w:r w:rsidRPr="00750C46">
        <w:rPr>
          <w:sz w:val="22"/>
          <w:szCs w:val="22"/>
        </w:rPr>
        <w:t>аланил</w:t>
      </w:r>
      <w:proofErr w:type="spellEnd"/>
      <w:r w:rsidRPr="00750C46">
        <w:rPr>
          <w:sz w:val="22"/>
          <w:szCs w:val="22"/>
        </w:rPr>
        <w:t>-L-глутамина, HEPES;</w:t>
      </w:r>
    </w:p>
    <w:p w14:paraId="161885FF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>2.3.3 Расфасована в пластиковые бутыли с завинчивающейся крышкой, со скошенной горловиной, с внутренним диаметром горловины не менее 35 мм по 500 мл.</w:t>
      </w:r>
    </w:p>
    <w:p w14:paraId="45D93E8F" w14:textId="77777777" w:rsidR="00750C46" w:rsidRPr="00750C46" w:rsidRDefault="00750C46" w:rsidP="00750C46">
      <w:pPr>
        <w:rPr>
          <w:sz w:val="22"/>
          <w:szCs w:val="22"/>
        </w:rPr>
      </w:pPr>
      <w:r w:rsidRPr="00750C46">
        <w:rPr>
          <w:sz w:val="22"/>
          <w:szCs w:val="22"/>
        </w:rPr>
        <w:t xml:space="preserve">2.2.4. Стерильная. </w:t>
      </w:r>
    </w:p>
    <w:p w14:paraId="35AE71D7" w14:textId="499D16B0" w:rsidR="00687B62" w:rsidRPr="00750C46" w:rsidRDefault="00687B62" w:rsidP="00750C46">
      <w:pPr>
        <w:rPr>
          <w:b/>
          <w:sz w:val="22"/>
          <w:szCs w:val="22"/>
        </w:rPr>
      </w:pPr>
      <w:r w:rsidRPr="00750C46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30823E10" w14:textId="562E1E7C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0F93AC1B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F3E3571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094FB48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E78BAB7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p w14:paraId="3B9F13BA" w14:textId="77777777" w:rsidR="00750C46" w:rsidRPr="00687B62" w:rsidRDefault="00750C46" w:rsidP="00750C46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6438"/>
        <w:gridCol w:w="1277"/>
        <w:gridCol w:w="1552"/>
      </w:tblGrid>
      <w:tr w:rsidR="00750C46" w:rsidRPr="00750C46" w14:paraId="5D3050EC" w14:textId="77777777" w:rsidTr="00750C46">
        <w:trPr>
          <w:trHeight w:val="503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04DB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10C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D6F2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D95B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Количество</w:t>
            </w:r>
          </w:p>
        </w:tc>
      </w:tr>
      <w:tr w:rsidR="00750C46" w:rsidRPr="00750C46" w14:paraId="1C8625B3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57E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47E2" w14:textId="77777777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CD4 человека, меченое APC-Cy7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#130-113-223 или аналог)</w:t>
            </w:r>
          </w:p>
          <w:p w14:paraId="05CC7276" w14:textId="77777777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C5AD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492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10D2EA0C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1746" w14:textId="77777777" w:rsidR="00750C46" w:rsidRPr="00750C46" w:rsidRDefault="00750C46" w:rsidP="00750C46">
            <w:pPr>
              <w:jc w:val="center"/>
              <w:rPr>
                <w:sz w:val="22"/>
                <w:szCs w:val="22"/>
                <w:lang w:val="en-US"/>
              </w:rPr>
            </w:pPr>
            <w:r w:rsidRPr="00750C4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F819" w14:textId="2F4E7A2A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CD14 человека, меченое PE-Cy7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#130-110-521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AB87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28B7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04A38768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819D" w14:textId="77777777" w:rsidR="00750C46" w:rsidRPr="00750C46" w:rsidRDefault="00750C46" w:rsidP="00750C46">
            <w:pPr>
              <w:jc w:val="center"/>
              <w:rPr>
                <w:sz w:val="22"/>
                <w:szCs w:val="22"/>
                <w:lang w:val="en-US"/>
              </w:rPr>
            </w:pPr>
            <w:r w:rsidRPr="00750C4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3E3B" w14:textId="70B16782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CD56 человека, меченое PE-Cy7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#130-113-313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042B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E24D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65D9A83C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55C2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4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B482" w14:textId="60DCE6A7" w:rsidR="00750C46" w:rsidRPr="00750C46" w:rsidRDefault="00750C46" w:rsidP="00750C46">
            <w:pPr>
              <w:jc w:val="both"/>
              <w:rPr>
                <w:bCs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CD16 человека, меченое PE-Cy7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#130-113-394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4F2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79F6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323D213C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E5C7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5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5E4" w14:textId="15897B66" w:rsidR="00750C46" w:rsidRPr="00750C46" w:rsidRDefault="00750C46" w:rsidP="00750C46">
            <w:pPr>
              <w:jc w:val="both"/>
              <w:rPr>
                <w:bCs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CD19 человека, меченое PE-Cy5.5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#130-113-648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A26A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740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53743B54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DBD4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6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D83" w14:textId="564FACA7" w:rsidR="00750C46" w:rsidRPr="00750C46" w:rsidRDefault="00750C46" w:rsidP="00750C46">
            <w:pPr>
              <w:jc w:val="both"/>
              <w:rPr>
                <w:bCs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CD20 человека, меченое PE-Cy7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#130-111-340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8DFE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13FA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652B8F64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F9BB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7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B3D6" w14:textId="499F7023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CD25 человека, меченое ECD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#130-113-286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F7C0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66E1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7D1FBC55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DE5F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8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DB2" w14:textId="049DD705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CD28 человека, меченое APC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#130-118-343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6AD3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ED3C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29910C5B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092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9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941" w14:textId="364E884C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CD45 человека, меченое PE-Cy7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#130-110-634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2137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0336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04224C76" w14:textId="77777777" w:rsidTr="00750C4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BB74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140E" w14:textId="77777777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CD45RO человека, меченое PerCP-Cy5.5 или аналогом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#130-113-553 или аналог)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186F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тест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086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</w:tbl>
    <w:p w14:paraId="3B211A01" w14:textId="77777777" w:rsidR="00750C46" w:rsidRPr="00750C46" w:rsidRDefault="00750C46" w:rsidP="00750C46">
      <w:pPr>
        <w:jc w:val="both"/>
        <w:rPr>
          <w:sz w:val="22"/>
          <w:szCs w:val="22"/>
        </w:rPr>
      </w:pPr>
      <w:bookmarkStart w:id="3" w:name="_Hlk235782451"/>
      <w:r w:rsidRPr="00750C46">
        <w:rPr>
          <w:sz w:val="22"/>
          <w:szCs w:val="22"/>
        </w:rPr>
        <w:t>2.</w:t>
      </w:r>
      <w:r w:rsidRPr="00750C46">
        <w:rPr>
          <w:sz w:val="22"/>
          <w:szCs w:val="22"/>
        </w:rPr>
        <w:tab/>
        <w:t>Потребительские, функциональные, технические, эксплуатационные и иные показатели (характеристики) товаров (работ, услуг):</w:t>
      </w:r>
    </w:p>
    <w:p w14:paraId="7FEF7B7D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 Специфичность: человек.</w:t>
      </w:r>
    </w:p>
    <w:p w14:paraId="21617687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 Область применения: проточная цитометрия.</w:t>
      </w:r>
    </w:p>
    <w:p w14:paraId="330CE64C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2.3. Форма поставки: раствор антитела в присутствии консерванта.</w:t>
      </w:r>
    </w:p>
    <w:bookmarkEnd w:id="3"/>
    <w:p w14:paraId="289FFC37" w14:textId="62DE0851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3</w:t>
      </w:r>
    </w:p>
    <w:p w14:paraId="1C9B810E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4B2BCF9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808497E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0F8209E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3"/>
        <w:gridCol w:w="7285"/>
        <w:gridCol w:w="993"/>
        <w:gridCol w:w="1183"/>
      </w:tblGrid>
      <w:tr w:rsidR="00750C46" w:rsidRPr="00750C46" w14:paraId="1E8A9AA4" w14:textId="77777777" w:rsidTr="00750C46">
        <w:trPr>
          <w:trHeight w:val="240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FA9D3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7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62E7AF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5EEADC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64BBEE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5195F75B" w14:textId="77777777" w:rsidTr="00750C46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EC0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D1E90" w14:textId="6E073E55" w:rsidR="00750C46" w:rsidRPr="00750C46" w:rsidRDefault="00750C46" w:rsidP="00750C46">
            <w:pPr>
              <w:jc w:val="both"/>
              <w:rPr>
                <w:bCs/>
                <w:sz w:val="22"/>
                <w:szCs w:val="22"/>
              </w:rPr>
            </w:pPr>
            <w:r w:rsidRPr="00750C46">
              <w:rPr>
                <w:bCs/>
                <w:sz w:val="22"/>
                <w:szCs w:val="22"/>
              </w:rPr>
              <w:t xml:space="preserve">Набор для положительной </w:t>
            </w:r>
            <w:proofErr w:type="spellStart"/>
            <w:r w:rsidRPr="00750C46">
              <w:rPr>
                <w:bCs/>
                <w:sz w:val="22"/>
                <w:szCs w:val="22"/>
              </w:rPr>
              <w:t>иммуномагнитной</w:t>
            </w:r>
            <w:proofErr w:type="spellEnd"/>
            <w:r w:rsidRPr="00750C46">
              <w:rPr>
                <w:bCs/>
                <w:sz w:val="22"/>
                <w:szCs w:val="22"/>
              </w:rPr>
              <w:t xml:space="preserve"> сепарации С</w:t>
            </w:r>
            <w:r w:rsidRPr="00750C46">
              <w:rPr>
                <w:bCs/>
                <w:sz w:val="22"/>
                <w:szCs w:val="22"/>
                <w:lang w:val="en-US"/>
              </w:rPr>
              <w:t>D</w:t>
            </w:r>
            <w:r w:rsidRPr="00750C46">
              <w:rPr>
                <w:bCs/>
                <w:sz w:val="22"/>
                <w:szCs w:val="22"/>
              </w:rPr>
              <w:t>8 клеток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184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proofErr w:type="spellStart"/>
            <w:r w:rsidRPr="00750C4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52C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</w:t>
            </w:r>
          </w:p>
        </w:tc>
      </w:tr>
    </w:tbl>
    <w:p w14:paraId="72E701F6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234335ED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 Емкость одного набора: не менее 10</w:t>
      </w:r>
      <w:r w:rsidRPr="00750C46">
        <w:rPr>
          <w:sz w:val="22"/>
          <w:szCs w:val="22"/>
          <w:vertAlign w:val="superscript"/>
        </w:rPr>
        <w:t>9</w:t>
      </w:r>
      <w:r w:rsidRPr="00750C46">
        <w:rPr>
          <w:sz w:val="22"/>
          <w:szCs w:val="22"/>
        </w:rPr>
        <w:t xml:space="preserve"> клеток.</w:t>
      </w:r>
    </w:p>
    <w:p w14:paraId="64789857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 Реагент для удаления частиц с выделенных клеток в комплекте.</w:t>
      </w:r>
    </w:p>
    <w:p w14:paraId="01793A3F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2.3. Предназначен для выделения лимфоцитов из </w:t>
      </w:r>
      <w:proofErr w:type="spellStart"/>
      <w:r w:rsidRPr="00750C46">
        <w:rPr>
          <w:sz w:val="22"/>
          <w:szCs w:val="22"/>
        </w:rPr>
        <w:t>мононуклеарной</w:t>
      </w:r>
      <w:proofErr w:type="spellEnd"/>
      <w:r w:rsidRPr="00750C46">
        <w:rPr>
          <w:sz w:val="22"/>
          <w:szCs w:val="22"/>
        </w:rPr>
        <w:t xml:space="preserve"> фракции клеток крови человека. </w:t>
      </w:r>
    </w:p>
    <w:p w14:paraId="75794B03" w14:textId="77777777" w:rsidR="00750C46" w:rsidRPr="00687B62" w:rsidRDefault="00750C46" w:rsidP="00750C46">
      <w:pPr>
        <w:rPr>
          <w:b/>
          <w:sz w:val="22"/>
          <w:szCs w:val="22"/>
        </w:rPr>
      </w:pPr>
    </w:p>
    <w:p w14:paraId="6C471F3C" w14:textId="77777777" w:rsidR="00750C46" w:rsidRDefault="00750C46" w:rsidP="00750C4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</w:p>
    <w:p w14:paraId="2A082FEE" w14:textId="60926C06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4</w:t>
      </w:r>
    </w:p>
    <w:p w14:paraId="172391D5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A9E6016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8D8FF50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C7794D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2"/>
        <w:gridCol w:w="6759"/>
        <w:gridCol w:w="1202"/>
        <w:gridCol w:w="1501"/>
      </w:tblGrid>
      <w:tr w:rsidR="00750C46" w:rsidRPr="00750C46" w14:paraId="01012A13" w14:textId="77777777" w:rsidTr="0037153B">
        <w:trPr>
          <w:trHeight w:val="24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E266E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E51352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22DD98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9C01E2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2B217185" w14:textId="77777777" w:rsidTr="0037153B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EC1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9044" w14:textId="77777777" w:rsidR="00750C46" w:rsidRPr="00750C46" w:rsidRDefault="00750C46" w:rsidP="00750C46">
            <w:pPr>
              <w:jc w:val="both"/>
              <w:rPr>
                <w:sz w:val="22"/>
                <w:szCs w:val="22"/>
                <w:lang w:eastAsia="en-US"/>
              </w:rPr>
            </w:pPr>
            <w:r w:rsidRPr="00750C46">
              <w:rPr>
                <w:sz w:val="22"/>
                <w:szCs w:val="22"/>
                <w:lang w:eastAsia="en-US"/>
              </w:rPr>
              <w:t>Набор для активации Т-клеток (</w:t>
            </w:r>
            <w:proofErr w:type="spellStart"/>
            <w:r w:rsidRPr="00750C46">
              <w:rPr>
                <w:sz w:val="22"/>
                <w:szCs w:val="22"/>
                <w:lang w:eastAsia="en-US"/>
              </w:rPr>
              <w:t>Stem</w:t>
            </w:r>
            <w:proofErr w:type="spellEnd"/>
            <w:r w:rsidRPr="00750C46">
              <w:rPr>
                <w:sz w:val="22"/>
                <w:szCs w:val="22"/>
                <w:lang w:eastAsia="en-US"/>
              </w:rPr>
              <w:t xml:space="preserve"> Cell № 10991 или аналог).</w:t>
            </w:r>
          </w:p>
          <w:p w14:paraId="644250FD" w14:textId="77777777" w:rsidR="00750C46" w:rsidRPr="00750C46" w:rsidRDefault="00750C46" w:rsidP="00750C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D89E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proofErr w:type="spellStart"/>
            <w:r w:rsidRPr="00750C4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1604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</w:t>
            </w:r>
          </w:p>
        </w:tc>
      </w:tr>
    </w:tbl>
    <w:p w14:paraId="3D0CFAAC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35F98009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 Назначение: для стерильной активации человеческих Т-клеток в отсутствии магнитных частиц. </w:t>
      </w:r>
    </w:p>
    <w:p w14:paraId="3FB1B428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 Активация через молекулы CD3 и CD28 на поверхности Т-клеток.</w:t>
      </w:r>
    </w:p>
    <w:p w14:paraId="1F594909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color w:val="000000"/>
          <w:sz w:val="22"/>
          <w:szCs w:val="22"/>
        </w:rPr>
        <w:t xml:space="preserve">2.3. Емкость одного набора - не менее 400 млн </w:t>
      </w:r>
      <w:proofErr w:type="spellStart"/>
      <w:r w:rsidRPr="00750C46">
        <w:rPr>
          <w:color w:val="000000"/>
          <w:sz w:val="22"/>
          <w:szCs w:val="22"/>
        </w:rPr>
        <w:t>селектированных</w:t>
      </w:r>
      <w:proofErr w:type="spellEnd"/>
      <w:r w:rsidRPr="00750C46">
        <w:rPr>
          <w:color w:val="000000"/>
          <w:sz w:val="22"/>
          <w:szCs w:val="22"/>
        </w:rPr>
        <w:t xml:space="preserve"> Т- клеток.</w:t>
      </w:r>
      <w:r w:rsidRPr="00750C46">
        <w:rPr>
          <w:sz w:val="22"/>
          <w:szCs w:val="22"/>
        </w:rPr>
        <w:t xml:space="preserve"> </w:t>
      </w:r>
    </w:p>
    <w:p w14:paraId="311AFAFC" w14:textId="77777777" w:rsidR="00750C46" w:rsidRDefault="00750C46" w:rsidP="00750C46">
      <w:pPr>
        <w:rPr>
          <w:b/>
          <w:sz w:val="22"/>
          <w:szCs w:val="22"/>
        </w:rPr>
      </w:pPr>
    </w:p>
    <w:p w14:paraId="7AF52405" w14:textId="77777777" w:rsidR="00750C46" w:rsidRDefault="00750C46" w:rsidP="00750C46">
      <w:pPr>
        <w:rPr>
          <w:b/>
          <w:sz w:val="22"/>
          <w:szCs w:val="22"/>
        </w:rPr>
      </w:pPr>
    </w:p>
    <w:p w14:paraId="3A8565A0" w14:textId="372B61E9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5</w:t>
      </w:r>
    </w:p>
    <w:p w14:paraId="2A987F45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757533B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C20DE1E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C453070" w14:textId="004DF60A" w:rsidR="00750C46" w:rsidRDefault="00750C46" w:rsidP="00750C46">
      <w:pPr>
        <w:rPr>
          <w:b/>
          <w:sz w:val="28"/>
          <w:szCs w:val="28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750C46" w:rsidRPr="00750C46" w14:paraId="785AB6ED" w14:textId="77777777" w:rsidTr="0037153B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02FAA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118AF0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0BEE88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CAACFA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11284505" w14:textId="77777777" w:rsidTr="0037153B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A692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0E45" w14:textId="77777777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Моноклональное антитело против линкера G4S, меченое PE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Miltenyi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#130-139-897 или аналог)</w:t>
            </w:r>
          </w:p>
          <w:p w14:paraId="7EAF6818" w14:textId="77777777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A396AD0" w14:textId="77777777" w:rsidR="00750C46" w:rsidRPr="00750C46" w:rsidRDefault="00750C46" w:rsidP="00750C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7E6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упаковка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5B9C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5</w:t>
            </w:r>
          </w:p>
        </w:tc>
      </w:tr>
    </w:tbl>
    <w:p w14:paraId="1BF82A4B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 </w:t>
      </w:r>
      <w:bookmarkStart w:id="4" w:name="_Hlk235797325"/>
      <w:r w:rsidRPr="00750C46">
        <w:rPr>
          <w:sz w:val="22"/>
          <w:szCs w:val="22"/>
        </w:rPr>
        <w:t>Потребительские, функциональные, технические, эксплуатационные и иные показатели (характеристики) товаров (работ, услуг):</w:t>
      </w:r>
    </w:p>
    <w:bookmarkEnd w:id="4"/>
    <w:p w14:paraId="1A7B36FF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 Специфичность: </w:t>
      </w:r>
      <w:proofErr w:type="spellStart"/>
      <w:r w:rsidRPr="00750C46">
        <w:rPr>
          <w:sz w:val="22"/>
          <w:szCs w:val="22"/>
        </w:rPr>
        <w:t>трансдуцированные</w:t>
      </w:r>
      <w:proofErr w:type="spellEnd"/>
      <w:r w:rsidRPr="00750C46">
        <w:rPr>
          <w:sz w:val="22"/>
          <w:szCs w:val="22"/>
        </w:rPr>
        <w:t xml:space="preserve"> Т-клетки, экспрессирующие химерные антигенные рецепторы (CAR), содержащие </w:t>
      </w:r>
      <w:proofErr w:type="spellStart"/>
      <w:r w:rsidRPr="00750C46">
        <w:rPr>
          <w:sz w:val="22"/>
          <w:szCs w:val="22"/>
        </w:rPr>
        <w:t>линкерный</w:t>
      </w:r>
      <w:proofErr w:type="spellEnd"/>
      <w:r w:rsidRPr="00750C46">
        <w:rPr>
          <w:sz w:val="22"/>
          <w:szCs w:val="22"/>
        </w:rPr>
        <w:t xml:space="preserve"> пептид G4S</w:t>
      </w:r>
    </w:p>
    <w:p w14:paraId="03F98D83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 Область применения: проточная цитометрия.</w:t>
      </w:r>
    </w:p>
    <w:p w14:paraId="17B688E6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2.3. Форма поставки: раствор антитела в присутствии консерванта.</w:t>
      </w:r>
    </w:p>
    <w:p w14:paraId="50AE9CC5" w14:textId="438EBE14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2.4.</w:t>
      </w:r>
      <w:r w:rsidR="00696219"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 xml:space="preserve">Предназначен для не менее чем 150 исследований.  </w:t>
      </w:r>
    </w:p>
    <w:p w14:paraId="21D0652A" w14:textId="77777777" w:rsidR="00750C46" w:rsidRDefault="00750C46" w:rsidP="00750C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0EF84D4F" w14:textId="5334CCD3" w:rsidR="00750C46" w:rsidRDefault="00750C46" w:rsidP="00750C46">
      <w:pPr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6</w:t>
      </w:r>
    </w:p>
    <w:p w14:paraId="66BA94C8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EEAA8A1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B53F883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F719321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750C46" w:rsidRPr="00750C46" w14:paraId="265F780D" w14:textId="77777777" w:rsidTr="0037153B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3F4A9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6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0DDBB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B32A71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6FE98B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10A41A3D" w14:textId="77777777" w:rsidTr="0037153B">
        <w:trPr>
          <w:trHeight w:val="30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5C9F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6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07B1" w14:textId="77777777" w:rsidR="00750C46" w:rsidRPr="00750C46" w:rsidRDefault="00750C46" w:rsidP="00750C46">
            <w:pPr>
              <w:jc w:val="both"/>
              <w:rPr>
                <w:bCs/>
                <w:sz w:val="22"/>
                <w:szCs w:val="22"/>
              </w:rPr>
            </w:pPr>
            <w:r w:rsidRPr="00750C46">
              <w:rPr>
                <w:bCs/>
                <w:sz w:val="22"/>
                <w:szCs w:val="22"/>
              </w:rPr>
              <w:t>Сыворотка группы АВ человека</w:t>
            </w:r>
          </w:p>
          <w:p w14:paraId="055EF988" w14:textId="77777777" w:rsidR="00750C46" w:rsidRPr="00750C46" w:rsidRDefault="00750C46" w:rsidP="00750C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7CEC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2B25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0,5</w:t>
            </w:r>
          </w:p>
        </w:tc>
      </w:tr>
    </w:tbl>
    <w:p w14:paraId="4E14435E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7A695C6B" w14:textId="50883D04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</w:t>
      </w:r>
      <w:r w:rsidR="00696219"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Стерильно</w:t>
      </w:r>
    </w:p>
    <w:p w14:paraId="370B5B99" w14:textId="1599AD01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</w:t>
      </w:r>
      <w:r w:rsidR="00696219"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Предназначено для культивирования клеток человека.</w:t>
      </w:r>
    </w:p>
    <w:p w14:paraId="53263526" w14:textId="6B5A78E2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7</w:t>
      </w:r>
    </w:p>
    <w:p w14:paraId="7BD1DCAD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D0BCBF0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89B9008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2F12E37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750C46" w:rsidRPr="00750C46" w14:paraId="68C2B51C" w14:textId="77777777" w:rsidTr="00750C46">
        <w:trPr>
          <w:trHeight w:val="24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4D720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6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DDC02A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21E76B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B7DDBF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2322CC9F" w14:textId="77777777" w:rsidTr="00750C46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F361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8340" w14:textId="02529899" w:rsidR="00750C46" w:rsidRPr="00750C46" w:rsidRDefault="00750C46" w:rsidP="00750C46">
            <w:pPr>
              <w:rPr>
                <w:bCs/>
                <w:sz w:val="22"/>
                <w:szCs w:val="22"/>
              </w:rPr>
            </w:pPr>
            <w:r w:rsidRPr="00750C46">
              <w:rPr>
                <w:bCs/>
                <w:sz w:val="22"/>
                <w:szCs w:val="22"/>
              </w:rPr>
              <w:t>Интерлейкин 7 (</w:t>
            </w:r>
            <w:r w:rsidRPr="00750C46">
              <w:rPr>
                <w:bCs/>
                <w:sz w:val="22"/>
                <w:szCs w:val="22"/>
                <w:lang w:val="en-US"/>
              </w:rPr>
              <w:t>IL</w:t>
            </w:r>
            <w:r w:rsidRPr="00750C46">
              <w:rPr>
                <w:bCs/>
                <w:sz w:val="22"/>
                <w:szCs w:val="22"/>
              </w:rPr>
              <w:t>-7) человека</w:t>
            </w:r>
          </w:p>
          <w:p w14:paraId="4FC6FC79" w14:textId="77777777" w:rsidR="00750C46" w:rsidRPr="00750C46" w:rsidRDefault="00750C46" w:rsidP="00750C4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0A013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мкг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C4E2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  <w:tr w:rsidR="00750C46" w:rsidRPr="00750C46" w14:paraId="04848D52" w14:textId="77777777" w:rsidTr="00750C46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C449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2.</w:t>
            </w: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2A8D" w14:textId="35B4C893" w:rsidR="00750C46" w:rsidRPr="00750C46" w:rsidRDefault="00750C46" w:rsidP="00750C46">
            <w:pPr>
              <w:rPr>
                <w:bCs/>
                <w:sz w:val="22"/>
                <w:szCs w:val="22"/>
              </w:rPr>
            </w:pPr>
            <w:r w:rsidRPr="00750C46">
              <w:rPr>
                <w:bCs/>
                <w:sz w:val="22"/>
                <w:szCs w:val="22"/>
              </w:rPr>
              <w:t>Интерлейкин 15 (IL-15) человека</w:t>
            </w:r>
          </w:p>
          <w:p w14:paraId="18C53D37" w14:textId="77777777" w:rsidR="00750C46" w:rsidRPr="00750C46" w:rsidRDefault="00750C46" w:rsidP="00750C4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2039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мкг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223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100</w:t>
            </w:r>
          </w:p>
        </w:tc>
      </w:tr>
    </w:tbl>
    <w:p w14:paraId="4679C2A1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6E157990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2 .1</w:t>
      </w:r>
      <w:r w:rsidRPr="00750C46">
        <w:rPr>
          <w:sz w:val="22"/>
          <w:szCs w:val="22"/>
        </w:rPr>
        <w:tab/>
        <w:t>Рекомбинантный человеческий ИЛ-7:</w:t>
      </w:r>
    </w:p>
    <w:p w14:paraId="26163E84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2.1.1 Лиофилизат из отфильтрованного (0,2 мкм) в стерильных условиях раствора;</w:t>
      </w:r>
    </w:p>
    <w:p w14:paraId="3E691848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2.1.2 Содержание эндотоксинов &lt; 0,1 </w:t>
      </w:r>
      <w:r w:rsidRPr="00750C46">
        <w:rPr>
          <w:sz w:val="22"/>
          <w:szCs w:val="22"/>
          <w:lang w:val="en-US"/>
        </w:rPr>
        <w:t>EU</w:t>
      </w:r>
      <w:r w:rsidRPr="00750C46">
        <w:rPr>
          <w:sz w:val="22"/>
          <w:szCs w:val="22"/>
        </w:rPr>
        <w:t>/мкг;</w:t>
      </w:r>
    </w:p>
    <w:p w14:paraId="60D56330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2.1.3 Чистота, определяемая методом электрофореза белков в полиакриламидном геле по </w:t>
      </w:r>
      <w:proofErr w:type="spellStart"/>
      <w:r w:rsidRPr="00750C46">
        <w:rPr>
          <w:sz w:val="22"/>
          <w:szCs w:val="22"/>
        </w:rPr>
        <w:t>Лэммли</w:t>
      </w:r>
      <w:proofErr w:type="spellEnd"/>
      <w:r w:rsidRPr="00750C46">
        <w:rPr>
          <w:sz w:val="22"/>
          <w:szCs w:val="22"/>
        </w:rPr>
        <w:t xml:space="preserve"> (</w:t>
      </w:r>
      <w:r w:rsidRPr="00750C46">
        <w:rPr>
          <w:sz w:val="22"/>
          <w:szCs w:val="22"/>
          <w:lang w:val="en-US"/>
        </w:rPr>
        <w:t>SDS</w:t>
      </w:r>
      <w:r w:rsidRPr="00750C46">
        <w:rPr>
          <w:sz w:val="22"/>
          <w:szCs w:val="22"/>
        </w:rPr>
        <w:t>-</w:t>
      </w:r>
      <w:r w:rsidRPr="00750C46">
        <w:rPr>
          <w:sz w:val="22"/>
          <w:szCs w:val="22"/>
          <w:lang w:val="en-US"/>
        </w:rPr>
        <w:t>PAGE</w:t>
      </w:r>
      <w:r w:rsidRPr="00750C46">
        <w:rPr>
          <w:sz w:val="22"/>
          <w:szCs w:val="22"/>
        </w:rPr>
        <w:t>), не менее 95%;</w:t>
      </w:r>
    </w:p>
    <w:p w14:paraId="754B0AE4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2.1.4 Активность </w:t>
      </w:r>
      <w:r w:rsidRPr="00750C46">
        <w:rPr>
          <w:sz w:val="22"/>
          <w:szCs w:val="22"/>
          <w:u w:val="single"/>
        </w:rPr>
        <w:t>&lt;</w:t>
      </w:r>
      <w:r w:rsidRPr="00750C46">
        <w:rPr>
          <w:sz w:val="22"/>
          <w:szCs w:val="22"/>
        </w:rPr>
        <w:t xml:space="preserve">1 </w:t>
      </w:r>
      <w:proofErr w:type="spellStart"/>
      <w:r w:rsidRPr="00750C46">
        <w:rPr>
          <w:sz w:val="22"/>
          <w:szCs w:val="22"/>
        </w:rPr>
        <w:t>нг</w:t>
      </w:r>
      <w:proofErr w:type="spellEnd"/>
      <w:r w:rsidRPr="00750C46">
        <w:rPr>
          <w:sz w:val="22"/>
          <w:szCs w:val="22"/>
        </w:rPr>
        <w:t>/мл, определяемая на клеточной линии 2</w:t>
      </w:r>
      <w:r w:rsidRPr="00750C46">
        <w:rPr>
          <w:sz w:val="22"/>
          <w:szCs w:val="22"/>
          <w:lang w:val="en-US"/>
        </w:rPr>
        <w:t>E</w:t>
      </w:r>
      <w:r w:rsidRPr="00750C46">
        <w:rPr>
          <w:sz w:val="22"/>
          <w:szCs w:val="22"/>
        </w:rPr>
        <w:t>8, либо в аналогичном тесте.</w:t>
      </w:r>
    </w:p>
    <w:p w14:paraId="6E02531E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 Рекомбинантный человеческий ИЛ-15:</w:t>
      </w:r>
    </w:p>
    <w:p w14:paraId="0D62E4FE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2.2.1 Лиофилизат из отфильтрованного (0,2 мкм) в стерильных условиях раствора;</w:t>
      </w:r>
    </w:p>
    <w:p w14:paraId="25F7932E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2.2.2 Содержание эндотоксинов &lt; 0,1 </w:t>
      </w:r>
      <w:r w:rsidRPr="00750C46">
        <w:rPr>
          <w:sz w:val="22"/>
          <w:szCs w:val="22"/>
          <w:lang w:val="en-US"/>
        </w:rPr>
        <w:t>EU</w:t>
      </w:r>
      <w:r w:rsidRPr="00750C46">
        <w:rPr>
          <w:sz w:val="22"/>
          <w:szCs w:val="22"/>
        </w:rPr>
        <w:t>/мкг;</w:t>
      </w:r>
    </w:p>
    <w:p w14:paraId="25D61A50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2.2.3 Чистота, определяемая методом электрофореза белков в полиакриламидном геле по </w:t>
      </w:r>
      <w:proofErr w:type="spellStart"/>
      <w:r w:rsidRPr="00750C46">
        <w:rPr>
          <w:sz w:val="22"/>
          <w:szCs w:val="22"/>
        </w:rPr>
        <w:t>Лэммли</w:t>
      </w:r>
      <w:proofErr w:type="spellEnd"/>
      <w:r w:rsidRPr="00750C46">
        <w:rPr>
          <w:sz w:val="22"/>
          <w:szCs w:val="22"/>
        </w:rPr>
        <w:t xml:space="preserve"> (</w:t>
      </w:r>
      <w:r w:rsidRPr="00750C46">
        <w:rPr>
          <w:sz w:val="22"/>
          <w:szCs w:val="22"/>
          <w:lang w:val="en-US"/>
        </w:rPr>
        <w:t>SDS</w:t>
      </w:r>
      <w:r w:rsidRPr="00750C46">
        <w:rPr>
          <w:sz w:val="22"/>
          <w:szCs w:val="22"/>
        </w:rPr>
        <w:t>-</w:t>
      </w:r>
      <w:r w:rsidRPr="00750C46">
        <w:rPr>
          <w:sz w:val="22"/>
          <w:szCs w:val="22"/>
          <w:lang w:val="en-US"/>
        </w:rPr>
        <w:t>PAGE</w:t>
      </w:r>
      <w:r w:rsidRPr="00750C46">
        <w:rPr>
          <w:sz w:val="22"/>
          <w:szCs w:val="22"/>
        </w:rPr>
        <w:t>), не менее 95%;</w:t>
      </w:r>
    </w:p>
    <w:p w14:paraId="21BC374C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2.2.4 Активность </w:t>
      </w:r>
      <w:r w:rsidRPr="00750C46">
        <w:rPr>
          <w:sz w:val="22"/>
          <w:szCs w:val="22"/>
          <w:u w:val="single"/>
        </w:rPr>
        <w:t>&lt;</w:t>
      </w:r>
      <w:r w:rsidRPr="00750C46">
        <w:rPr>
          <w:sz w:val="22"/>
          <w:szCs w:val="22"/>
        </w:rPr>
        <w:t xml:space="preserve"> 5 </w:t>
      </w:r>
      <w:proofErr w:type="spellStart"/>
      <w:r w:rsidRPr="00750C46">
        <w:rPr>
          <w:sz w:val="22"/>
          <w:szCs w:val="22"/>
        </w:rPr>
        <w:t>нг</w:t>
      </w:r>
      <w:proofErr w:type="spellEnd"/>
      <w:r w:rsidRPr="00750C46">
        <w:rPr>
          <w:sz w:val="22"/>
          <w:szCs w:val="22"/>
        </w:rPr>
        <w:t xml:space="preserve">/мл, определяемая на клеточной линии </w:t>
      </w:r>
      <w:r w:rsidRPr="00750C46">
        <w:rPr>
          <w:sz w:val="22"/>
          <w:szCs w:val="22"/>
          <w:lang w:val="en-US"/>
        </w:rPr>
        <w:t>CTLL</w:t>
      </w:r>
      <w:r w:rsidRPr="00750C46">
        <w:rPr>
          <w:sz w:val="22"/>
          <w:szCs w:val="22"/>
        </w:rPr>
        <w:t>-2, либо в аналогичном тесте.</w:t>
      </w:r>
    </w:p>
    <w:p w14:paraId="2B2FDD2E" w14:textId="77777777" w:rsidR="00750C46" w:rsidRPr="00750C46" w:rsidRDefault="00750C46" w:rsidP="00750C46">
      <w:pPr>
        <w:rPr>
          <w:b/>
          <w:sz w:val="22"/>
          <w:szCs w:val="22"/>
        </w:rPr>
      </w:pPr>
    </w:p>
    <w:p w14:paraId="3FED855B" w14:textId="77777777" w:rsidR="00750C46" w:rsidRPr="00687B62" w:rsidRDefault="00750C46" w:rsidP="00750C46">
      <w:pPr>
        <w:rPr>
          <w:b/>
          <w:sz w:val="22"/>
          <w:szCs w:val="22"/>
        </w:rPr>
      </w:pPr>
    </w:p>
    <w:p w14:paraId="0986CD60" w14:textId="083B538F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8</w:t>
      </w:r>
    </w:p>
    <w:p w14:paraId="138183BD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AA7B569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EE76F7C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FACC8EE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750C46" w:rsidRPr="00750C46" w14:paraId="5F1BEA54" w14:textId="77777777" w:rsidTr="0037153B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D8739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89642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D43330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BC9E92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22474C71" w14:textId="77777777" w:rsidTr="0037153B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78F" w14:textId="49771AA4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6599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proofErr w:type="spellStart"/>
            <w:r w:rsidRPr="00750C46">
              <w:rPr>
                <w:bCs/>
                <w:sz w:val="22"/>
                <w:szCs w:val="22"/>
              </w:rPr>
              <w:t>Ретронектин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6097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8208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2,5</w:t>
            </w:r>
          </w:p>
        </w:tc>
      </w:tr>
    </w:tbl>
    <w:p w14:paraId="1F6E8B88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6EEBA4BD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2.1. Назначение: </w:t>
      </w:r>
      <w:proofErr w:type="spellStart"/>
      <w:r w:rsidRPr="00750C46">
        <w:rPr>
          <w:sz w:val="22"/>
          <w:szCs w:val="22"/>
        </w:rPr>
        <w:t>лентивирусная</w:t>
      </w:r>
      <w:proofErr w:type="spellEnd"/>
      <w:r w:rsidRPr="00750C46">
        <w:rPr>
          <w:sz w:val="22"/>
          <w:szCs w:val="22"/>
        </w:rPr>
        <w:t xml:space="preserve"> трансдукция клеток эукариот.</w:t>
      </w:r>
    </w:p>
    <w:p w14:paraId="611BD9AC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 xml:space="preserve">2.2. Форма поставки: стерильный раствор с концентрацией ≥ 1 мг/мл. </w:t>
      </w:r>
    </w:p>
    <w:p w14:paraId="2A6BDC26" w14:textId="77777777" w:rsidR="00750C46" w:rsidRDefault="00750C46" w:rsidP="00750C46">
      <w:pPr>
        <w:rPr>
          <w:b/>
          <w:sz w:val="22"/>
          <w:szCs w:val="22"/>
        </w:rPr>
      </w:pPr>
    </w:p>
    <w:p w14:paraId="32A526FB" w14:textId="36D43450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9</w:t>
      </w:r>
    </w:p>
    <w:p w14:paraId="04D540D5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24D019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35002B6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F84B95C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110"/>
        <w:tblW w:w="4995" w:type="pct"/>
        <w:tblLook w:val="04A0" w:firstRow="1" w:lastRow="0" w:firstColumn="1" w:lastColumn="0" w:noHBand="0" w:noVBand="1"/>
      </w:tblPr>
      <w:tblGrid>
        <w:gridCol w:w="513"/>
        <w:gridCol w:w="6816"/>
        <w:gridCol w:w="1202"/>
        <w:gridCol w:w="1370"/>
      </w:tblGrid>
      <w:tr w:rsidR="00750C46" w:rsidRPr="00750C46" w14:paraId="203C7033" w14:textId="77777777" w:rsidTr="00750C46">
        <w:tc>
          <w:tcPr>
            <w:tcW w:w="289" w:type="pct"/>
          </w:tcPr>
          <w:p w14:paraId="6EEAE756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№ п/п</w:t>
            </w:r>
          </w:p>
        </w:tc>
        <w:tc>
          <w:tcPr>
            <w:tcW w:w="3502" w:type="pct"/>
          </w:tcPr>
          <w:p w14:paraId="44B9D304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472" w:type="pct"/>
          </w:tcPr>
          <w:p w14:paraId="27E11533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37" w:type="pct"/>
          </w:tcPr>
          <w:p w14:paraId="00F709B7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Кол-во</w:t>
            </w:r>
          </w:p>
        </w:tc>
      </w:tr>
      <w:tr w:rsidR="00750C46" w:rsidRPr="00750C46" w14:paraId="48D5AA5D" w14:textId="77777777" w:rsidTr="00750C46">
        <w:tc>
          <w:tcPr>
            <w:tcW w:w="289" w:type="pct"/>
          </w:tcPr>
          <w:p w14:paraId="49A90947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1.</w:t>
            </w:r>
          </w:p>
        </w:tc>
        <w:tc>
          <w:tcPr>
            <w:tcW w:w="3502" w:type="pct"/>
          </w:tcPr>
          <w:p w14:paraId="4899D6FC" w14:textId="2CAC26EE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bookmarkStart w:id="5" w:name="_Hlk235783257"/>
            <w:r w:rsidRPr="00750C46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0,22 мкм, объёмом 1 л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 FPV203000 или аналог)</w:t>
            </w:r>
            <w:bookmarkEnd w:id="5"/>
          </w:p>
        </w:tc>
        <w:tc>
          <w:tcPr>
            <w:tcW w:w="472" w:type="pct"/>
          </w:tcPr>
          <w:p w14:paraId="50D96D5E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proofErr w:type="spellStart"/>
            <w:r w:rsidRPr="00750C4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37" w:type="pct"/>
          </w:tcPr>
          <w:p w14:paraId="40459799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12</w:t>
            </w:r>
          </w:p>
        </w:tc>
      </w:tr>
      <w:tr w:rsidR="00750C46" w:rsidRPr="00750C46" w14:paraId="455E151C" w14:textId="77777777" w:rsidTr="00750C46">
        <w:tc>
          <w:tcPr>
            <w:tcW w:w="289" w:type="pct"/>
          </w:tcPr>
          <w:p w14:paraId="47F58D33" w14:textId="77777777" w:rsidR="00750C46" w:rsidRPr="00750C46" w:rsidRDefault="00750C46" w:rsidP="00750C46">
            <w:pPr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2</w:t>
            </w:r>
          </w:p>
        </w:tc>
        <w:tc>
          <w:tcPr>
            <w:tcW w:w="3502" w:type="pct"/>
          </w:tcPr>
          <w:p w14:paraId="75DAFD33" w14:textId="635E567E" w:rsidR="00750C46" w:rsidRPr="00750C46" w:rsidRDefault="00750C46" w:rsidP="00750C46">
            <w:pPr>
              <w:jc w:val="both"/>
              <w:rPr>
                <w:color w:val="000000"/>
                <w:sz w:val="22"/>
                <w:szCs w:val="22"/>
              </w:rPr>
            </w:pPr>
            <w:r w:rsidRPr="00750C46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0,45 мкм, объёмом 1 л (</w:t>
            </w:r>
            <w:proofErr w:type="spellStart"/>
            <w:r w:rsidRPr="00750C46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750C46">
              <w:rPr>
                <w:color w:val="000000"/>
                <w:sz w:val="22"/>
                <w:szCs w:val="22"/>
              </w:rPr>
              <w:t xml:space="preserve"> # FPV403000 или аналог)</w:t>
            </w:r>
          </w:p>
        </w:tc>
        <w:tc>
          <w:tcPr>
            <w:tcW w:w="472" w:type="pct"/>
          </w:tcPr>
          <w:p w14:paraId="6D3089FB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proofErr w:type="spellStart"/>
            <w:r w:rsidRPr="00750C4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37" w:type="pct"/>
          </w:tcPr>
          <w:p w14:paraId="7A2A5725" w14:textId="77777777" w:rsidR="00750C46" w:rsidRPr="00750C46" w:rsidRDefault="00750C46" w:rsidP="00750C46">
            <w:pPr>
              <w:jc w:val="center"/>
              <w:rPr>
                <w:sz w:val="22"/>
                <w:szCs w:val="22"/>
              </w:rPr>
            </w:pPr>
            <w:r w:rsidRPr="00750C46">
              <w:rPr>
                <w:sz w:val="22"/>
                <w:szCs w:val="22"/>
              </w:rPr>
              <w:t>12</w:t>
            </w:r>
          </w:p>
        </w:tc>
      </w:tr>
    </w:tbl>
    <w:p w14:paraId="1109CAE2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3FB8FF44" w14:textId="6811D349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Системы для стерильной вакуумной фильтрации с диаметром пор 0,22 мкм, объёмом 1 л (</w:t>
      </w:r>
      <w:proofErr w:type="spellStart"/>
      <w:r w:rsidRPr="00750C46">
        <w:rPr>
          <w:sz w:val="22"/>
          <w:szCs w:val="22"/>
        </w:rPr>
        <w:t>Jetbiofil</w:t>
      </w:r>
      <w:proofErr w:type="spellEnd"/>
      <w:r w:rsidRPr="00750C46">
        <w:rPr>
          <w:sz w:val="22"/>
          <w:szCs w:val="22"/>
        </w:rPr>
        <w:t xml:space="preserve"> # FPV203000 или аналог):</w:t>
      </w:r>
    </w:p>
    <w:p w14:paraId="3725B243" w14:textId="4C2966EA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2.1.1.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Назначение: стерилизующая фильтрация жидкостей под вакуумом.</w:t>
      </w:r>
    </w:p>
    <w:p w14:paraId="3C349705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2.1.2. Объём приемного сосуда не менее 1 л.</w:t>
      </w:r>
    </w:p>
    <w:p w14:paraId="48927D1F" w14:textId="6B5DF300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2.1.3.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Диаметр пор 0,2-0,22 мкм.</w:t>
      </w:r>
    </w:p>
    <w:p w14:paraId="36D6F417" w14:textId="0E403898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2.1.4.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 xml:space="preserve">Наличие стерильной навинчивающейся крышки в комплекте. Стерильная </w:t>
      </w:r>
      <w:proofErr w:type="spellStart"/>
      <w:r w:rsidRPr="00750C46">
        <w:rPr>
          <w:sz w:val="22"/>
          <w:szCs w:val="22"/>
        </w:rPr>
        <w:t>апирогенная</w:t>
      </w:r>
      <w:proofErr w:type="spellEnd"/>
      <w:r w:rsidRPr="00750C46">
        <w:rPr>
          <w:sz w:val="22"/>
          <w:szCs w:val="22"/>
        </w:rPr>
        <w:t xml:space="preserve"> упаковка. </w:t>
      </w:r>
    </w:p>
    <w:p w14:paraId="6F5EEA6C" w14:textId="77777777" w:rsidR="00750C46" w:rsidRPr="00750C46" w:rsidRDefault="00750C46" w:rsidP="00750C46">
      <w:pPr>
        <w:jc w:val="both"/>
        <w:rPr>
          <w:color w:val="000000"/>
          <w:sz w:val="22"/>
          <w:szCs w:val="22"/>
        </w:rPr>
      </w:pPr>
      <w:r w:rsidRPr="00750C46">
        <w:rPr>
          <w:sz w:val="22"/>
          <w:szCs w:val="22"/>
        </w:rPr>
        <w:t>2.2.</w:t>
      </w:r>
      <w:r w:rsidRPr="00750C46">
        <w:rPr>
          <w:color w:val="000000"/>
          <w:sz w:val="22"/>
          <w:szCs w:val="22"/>
        </w:rPr>
        <w:t xml:space="preserve"> Системы для стерильной вакуумной фильтрации с диаметром пор 0,45 мкм, объёмом 1 л (</w:t>
      </w:r>
      <w:proofErr w:type="spellStart"/>
      <w:r w:rsidRPr="00750C46">
        <w:rPr>
          <w:color w:val="000000"/>
          <w:sz w:val="22"/>
          <w:szCs w:val="22"/>
        </w:rPr>
        <w:t>Jetbiofil</w:t>
      </w:r>
      <w:proofErr w:type="spellEnd"/>
      <w:r w:rsidRPr="00750C46">
        <w:rPr>
          <w:color w:val="000000"/>
          <w:sz w:val="22"/>
          <w:szCs w:val="22"/>
        </w:rPr>
        <w:t xml:space="preserve"> # FPV403000 или аналог):</w:t>
      </w:r>
    </w:p>
    <w:p w14:paraId="275429CC" w14:textId="1F073006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2.2.1.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Назначение: стерилизующая фильтрация жидкостей под вакуумом.</w:t>
      </w:r>
    </w:p>
    <w:p w14:paraId="62D434A0" w14:textId="77777777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2.1.2. Объём приемного сосуда не менее 1 л.</w:t>
      </w:r>
    </w:p>
    <w:p w14:paraId="01F3BCD7" w14:textId="71CA2813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lastRenderedPageBreak/>
        <w:t>2.1.3.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>Диаметр пор 0,45 мкм.</w:t>
      </w:r>
    </w:p>
    <w:p w14:paraId="7EA027FE" w14:textId="73704F32" w:rsidR="00750C46" w:rsidRPr="00750C46" w:rsidRDefault="00750C46" w:rsidP="00750C46">
      <w:pPr>
        <w:jc w:val="both"/>
        <w:rPr>
          <w:sz w:val="22"/>
          <w:szCs w:val="22"/>
        </w:rPr>
      </w:pPr>
      <w:r w:rsidRPr="00750C46">
        <w:rPr>
          <w:sz w:val="22"/>
          <w:szCs w:val="22"/>
        </w:rPr>
        <w:t>2.1.4.</w:t>
      </w:r>
      <w:r>
        <w:rPr>
          <w:sz w:val="22"/>
          <w:szCs w:val="22"/>
        </w:rPr>
        <w:t xml:space="preserve"> </w:t>
      </w:r>
      <w:r w:rsidRPr="00750C46">
        <w:rPr>
          <w:sz w:val="22"/>
          <w:szCs w:val="22"/>
        </w:rPr>
        <w:t xml:space="preserve">Наличие стерильной навинчивающейся крышки в комплекте. Стерильная </w:t>
      </w:r>
      <w:proofErr w:type="spellStart"/>
      <w:r w:rsidRPr="00750C46">
        <w:rPr>
          <w:sz w:val="22"/>
          <w:szCs w:val="22"/>
        </w:rPr>
        <w:t>апирогенная</w:t>
      </w:r>
      <w:proofErr w:type="spellEnd"/>
      <w:r w:rsidRPr="00750C46">
        <w:rPr>
          <w:sz w:val="22"/>
          <w:szCs w:val="22"/>
        </w:rPr>
        <w:t xml:space="preserve"> упаковка. </w:t>
      </w:r>
    </w:p>
    <w:p w14:paraId="2A20CAA9" w14:textId="77777777" w:rsidR="00750C46" w:rsidRPr="00750C46" w:rsidRDefault="00750C46" w:rsidP="00750C46">
      <w:pPr>
        <w:rPr>
          <w:b/>
          <w:sz w:val="22"/>
          <w:szCs w:val="22"/>
        </w:rPr>
      </w:pPr>
    </w:p>
    <w:p w14:paraId="1F9CF854" w14:textId="77777777" w:rsidR="00750C46" w:rsidRDefault="00750C46" w:rsidP="00750C46">
      <w:pPr>
        <w:rPr>
          <w:b/>
          <w:sz w:val="22"/>
          <w:szCs w:val="22"/>
        </w:rPr>
      </w:pPr>
    </w:p>
    <w:p w14:paraId="21C7F5EF" w14:textId="05E7C1B9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  <w:r>
        <w:rPr>
          <w:b/>
          <w:sz w:val="22"/>
          <w:szCs w:val="22"/>
        </w:rPr>
        <w:t>0</w:t>
      </w:r>
    </w:p>
    <w:p w14:paraId="0F32A0E0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4527D0E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B944719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27848B9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642"/>
        <w:gridCol w:w="6566"/>
        <w:gridCol w:w="1403"/>
        <w:gridCol w:w="1503"/>
      </w:tblGrid>
      <w:tr w:rsidR="00696219" w:rsidRPr="00696219" w14:paraId="729E46B3" w14:textId="77777777" w:rsidTr="0037153B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2F533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№ п/п</w:t>
            </w:r>
          </w:p>
        </w:tc>
        <w:tc>
          <w:tcPr>
            <w:tcW w:w="6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E56D02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3CA80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CC9C8B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Кол-во</w:t>
            </w:r>
          </w:p>
        </w:tc>
      </w:tr>
      <w:tr w:rsidR="00696219" w:rsidRPr="00696219" w14:paraId="681E04E0" w14:textId="77777777" w:rsidTr="0037153B">
        <w:trPr>
          <w:trHeight w:val="2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48CC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1.</w:t>
            </w:r>
          </w:p>
        </w:tc>
        <w:tc>
          <w:tcPr>
            <w:tcW w:w="6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990A" w14:textId="77777777" w:rsidR="00696219" w:rsidRPr="00696219" w:rsidRDefault="00696219" w:rsidP="00696219">
            <w:pPr>
              <w:jc w:val="both"/>
              <w:rPr>
                <w:sz w:val="22"/>
                <w:szCs w:val="22"/>
              </w:rPr>
            </w:pPr>
            <w:r w:rsidRPr="00696219">
              <w:rPr>
                <w:bCs/>
                <w:sz w:val="22"/>
                <w:szCs w:val="22"/>
              </w:rPr>
              <w:t xml:space="preserve">Обжимной буфер для проточного цитометра </w:t>
            </w:r>
            <w:proofErr w:type="spellStart"/>
            <w:r w:rsidRPr="00696219">
              <w:rPr>
                <w:bCs/>
                <w:sz w:val="22"/>
                <w:szCs w:val="22"/>
                <w:lang w:val="en-US"/>
              </w:rPr>
              <w:t>Cytomics</w:t>
            </w:r>
            <w:proofErr w:type="spellEnd"/>
            <w:r w:rsidRPr="00696219">
              <w:rPr>
                <w:bCs/>
                <w:sz w:val="22"/>
                <w:szCs w:val="22"/>
              </w:rPr>
              <w:t xml:space="preserve"> </w:t>
            </w:r>
            <w:r w:rsidRPr="00696219">
              <w:rPr>
                <w:bCs/>
                <w:sz w:val="22"/>
                <w:szCs w:val="22"/>
                <w:lang w:val="en-US"/>
              </w:rPr>
              <w:t>FC</w:t>
            </w:r>
            <w:r w:rsidRPr="00696219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01A27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3E62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30</w:t>
            </w:r>
          </w:p>
        </w:tc>
      </w:tr>
    </w:tbl>
    <w:p w14:paraId="445BC703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0FEEA438" w14:textId="77777777" w:rsidR="00696219" w:rsidRPr="00696219" w:rsidRDefault="00696219" w:rsidP="0069621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96219">
        <w:rPr>
          <w:sz w:val="22"/>
          <w:szCs w:val="22"/>
        </w:rPr>
        <w:t xml:space="preserve">2.1 Реагент должен быть оригинального производства или должен иметь адаптацию к системам проточной цитометрии </w:t>
      </w:r>
      <w:proofErr w:type="spellStart"/>
      <w:r w:rsidRPr="00696219">
        <w:rPr>
          <w:sz w:val="22"/>
          <w:szCs w:val="22"/>
        </w:rPr>
        <w:t>Navios</w:t>
      </w:r>
      <w:proofErr w:type="spellEnd"/>
      <w:r w:rsidRPr="00696219">
        <w:rPr>
          <w:sz w:val="22"/>
          <w:szCs w:val="22"/>
        </w:rPr>
        <w:t xml:space="preserve"> и </w:t>
      </w:r>
      <w:proofErr w:type="spellStart"/>
      <w:r w:rsidRPr="00696219">
        <w:rPr>
          <w:sz w:val="22"/>
          <w:szCs w:val="22"/>
        </w:rPr>
        <w:t>Cytomics</w:t>
      </w:r>
      <w:proofErr w:type="spellEnd"/>
      <w:r w:rsidRPr="00696219">
        <w:rPr>
          <w:sz w:val="22"/>
          <w:szCs w:val="22"/>
        </w:rPr>
        <w:t xml:space="preserve"> FC500, </w:t>
      </w:r>
      <w:proofErr w:type="spellStart"/>
      <w:r w:rsidRPr="00696219">
        <w:rPr>
          <w:sz w:val="22"/>
          <w:szCs w:val="22"/>
        </w:rPr>
        <w:t>Beckman</w:t>
      </w:r>
      <w:proofErr w:type="spellEnd"/>
      <w:r w:rsidRPr="00696219">
        <w:rPr>
          <w:sz w:val="22"/>
          <w:szCs w:val="22"/>
        </w:rPr>
        <w:t xml:space="preserve"> </w:t>
      </w:r>
      <w:proofErr w:type="spellStart"/>
      <w:r w:rsidRPr="00696219">
        <w:rPr>
          <w:sz w:val="22"/>
          <w:szCs w:val="22"/>
        </w:rPr>
        <w:t>Coulter</w:t>
      </w:r>
      <w:proofErr w:type="spellEnd"/>
      <w:r w:rsidRPr="00696219">
        <w:rPr>
          <w:sz w:val="22"/>
          <w:szCs w:val="22"/>
        </w:rPr>
        <w:t xml:space="preserve">. </w:t>
      </w:r>
    </w:p>
    <w:p w14:paraId="6B857483" w14:textId="77777777" w:rsidR="00750C46" w:rsidRDefault="00750C46" w:rsidP="00750C46">
      <w:pPr>
        <w:rPr>
          <w:b/>
          <w:sz w:val="22"/>
          <w:szCs w:val="22"/>
        </w:rPr>
      </w:pPr>
    </w:p>
    <w:p w14:paraId="6B8AB559" w14:textId="26FF95D3" w:rsidR="00750C46" w:rsidRDefault="00750C46" w:rsidP="00750C4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  <w:r>
        <w:rPr>
          <w:b/>
          <w:sz w:val="22"/>
          <w:szCs w:val="22"/>
        </w:rPr>
        <w:t>1</w:t>
      </w:r>
    </w:p>
    <w:p w14:paraId="435C16DC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EE5D5C1" w14:textId="77777777" w:rsidR="00750C46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246332B" w14:textId="77777777" w:rsidR="00750C46" w:rsidRPr="00687B62" w:rsidRDefault="00750C46" w:rsidP="00750C4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A25BB3C" w14:textId="77777777" w:rsidR="00750C46" w:rsidRDefault="00750C46" w:rsidP="00750C46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642"/>
        <w:gridCol w:w="7477"/>
        <w:gridCol w:w="992"/>
        <w:gridCol w:w="993"/>
      </w:tblGrid>
      <w:tr w:rsidR="00696219" w:rsidRPr="00696219" w14:paraId="6611A451" w14:textId="77777777" w:rsidTr="00696219">
        <w:trPr>
          <w:trHeight w:val="240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AB8C7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№ п/п</w:t>
            </w:r>
          </w:p>
        </w:tc>
        <w:tc>
          <w:tcPr>
            <w:tcW w:w="7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85A2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E65B70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4EAB61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Кол-во</w:t>
            </w:r>
          </w:p>
        </w:tc>
      </w:tr>
      <w:tr w:rsidR="00696219" w:rsidRPr="00696219" w14:paraId="733D81C3" w14:textId="77777777" w:rsidTr="00696219">
        <w:trPr>
          <w:trHeight w:val="2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FD6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1.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7A9C" w14:textId="0D9AB038" w:rsidR="00696219" w:rsidRPr="00696219" w:rsidRDefault="00696219" w:rsidP="00696219">
            <w:pPr>
              <w:rPr>
                <w:bCs/>
                <w:sz w:val="22"/>
                <w:szCs w:val="22"/>
              </w:rPr>
            </w:pPr>
            <w:r w:rsidRPr="00696219">
              <w:rPr>
                <w:bCs/>
                <w:sz w:val="22"/>
                <w:szCs w:val="22"/>
              </w:rPr>
              <w:t xml:space="preserve">Среда культуральная </w:t>
            </w:r>
            <w:r w:rsidRPr="00696219">
              <w:rPr>
                <w:bCs/>
                <w:sz w:val="22"/>
                <w:szCs w:val="22"/>
                <w:lang w:val="en-US"/>
              </w:rPr>
              <w:t>DMEM</w:t>
            </w:r>
            <w:r w:rsidRPr="00696219">
              <w:rPr>
                <w:bCs/>
                <w:sz w:val="22"/>
                <w:szCs w:val="22"/>
              </w:rPr>
              <w:t xml:space="preserve"> с высоким содержанием глюкозы, порошок (Sigma # D5648 или аналог)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2A9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На 1 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04A9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10</w:t>
            </w:r>
          </w:p>
        </w:tc>
      </w:tr>
      <w:tr w:rsidR="00696219" w:rsidRPr="00696219" w14:paraId="56BCC412" w14:textId="77777777" w:rsidTr="00696219">
        <w:trPr>
          <w:trHeight w:val="2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02CA" w14:textId="77777777" w:rsidR="00696219" w:rsidRPr="00696219" w:rsidRDefault="00696219" w:rsidP="00696219">
            <w:pPr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FC271" w14:textId="77777777" w:rsidR="00696219" w:rsidRPr="00696219" w:rsidRDefault="00696219" w:rsidP="00696219">
            <w:pPr>
              <w:rPr>
                <w:color w:val="000000"/>
                <w:sz w:val="22"/>
                <w:szCs w:val="22"/>
              </w:rPr>
            </w:pPr>
            <w:r w:rsidRPr="00696219">
              <w:rPr>
                <w:color w:val="000000"/>
                <w:sz w:val="22"/>
                <w:szCs w:val="22"/>
              </w:rPr>
              <w:t>Среда DMEM без фенолового красного, порошок (Sigma # D5030 или аналог)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58B3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На 1л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70DD" w14:textId="77777777" w:rsidR="00696219" w:rsidRPr="00696219" w:rsidRDefault="00696219" w:rsidP="00696219">
            <w:pPr>
              <w:jc w:val="center"/>
              <w:rPr>
                <w:sz w:val="22"/>
                <w:szCs w:val="22"/>
              </w:rPr>
            </w:pPr>
            <w:r w:rsidRPr="00696219">
              <w:rPr>
                <w:sz w:val="22"/>
                <w:szCs w:val="22"/>
              </w:rPr>
              <w:t>5</w:t>
            </w:r>
          </w:p>
        </w:tc>
      </w:tr>
    </w:tbl>
    <w:p w14:paraId="748C7737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4BC65FDB" w14:textId="5E90726C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bCs/>
          <w:sz w:val="22"/>
          <w:szCs w:val="22"/>
        </w:rPr>
        <w:t>2.1.</w:t>
      </w:r>
      <w:r>
        <w:rPr>
          <w:bCs/>
          <w:sz w:val="22"/>
          <w:szCs w:val="22"/>
        </w:rPr>
        <w:t xml:space="preserve"> </w:t>
      </w:r>
      <w:r w:rsidRPr="00696219">
        <w:rPr>
          <w:bCs/>
          <w:sz w:val="22"/>
          <w:szCs w:val="22"/>
        </w:rPr>
        <w:t xml:space="preserve">Среда культуральная </w:t>
      </w:r>
      <w:r w:rsidRPr="00696219">
        <w:rPr>
          <w:bCs/>
          <w:sz w:val="22"/>
          <w:szCs w:val="22"/>
          <w:lang w:val="en-US"/>
        </w:rPr>
        <w:t>DMEM</w:t>
      </w:r>
      <w:r w:rsidRPr="00696219">
        <w:rPr>
          <w:bCs/>
          <w:sz w:val="22"/>
          <w:szCs w:val="22"/>
        </w:rPr>
        <w:t xml:space="preserve"> с высоким содержанием глюкозы, порошок (Sigma # D5648 или аналог):</w:t>
      </w:r>
    </w:p>
    <w:p w14:paraId="14583D89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 xml:space="preserve">2.1.1. Содержит глутамин или аналог, </w:t>
      </w:r>
    </w:p>
    <w:p w14:paraId="183D769B" w14:textId="4A1D3BEB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 xml:space="preserve">2.1.2 Содержит феноловый красный; </w:t>
      </w:r>
    </w:p>
    <w:p w14:paraId="08FBD6E1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>2.1.3. Содержание глюкозы 4.5 г/л.</w:t>
      </w:r>
    </w:p>
    <w:p w14:paraId="406F1C8D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>2.1.4. Расфасован с стеклянные банки из темного стекла.</w:t>
      </w:r>
    </w:p>
    <w:p w14:paraId="01A72A83" w14:textId="77777777" w:rsidR="00696219" w:rsidRPr="00696219" w:rsidRDefault="00696219" w:rsidP="00696219">
      <w:pPr>
        <w:rPr>
          <w:color w:val="000000"/>
          <w:sz w:val="22"/>
          <w:szCs w:val="22"/>
        </w:rPr>
      </w:pPr>
      <w:r w:rsidRPr="00696219">
        <w:rPr>
          <w:color w:val="000000"/>
          <w:sz w:val="22"/>
          <w:szCs w:val="22"/>
        </w:rPr>
        <w:t>2.2. Среда DMEM без фенолового красного, порошок (Sigma # D5030 или аналог):</w:t>
      </w:r>
    </w:p>
    <w:p w14:paraId="05169C8A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 xml:space="preserve">2.2.1. Содержит глутамин или аналог, </w:t>
      </w:r>
    </w:p>
    <w:p w14:paraId="4F800F68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 xml:space="preserve">2.2.2 Без содержания фенолового красного; </w:t>
      </w:r>
    </w:p>
    <w:p w14:paraId="7EDBF3BC" w14:textId="77777777" w:rsidR="00696219" w:rsidRPr="00696219" w:rsidRDefault="00696219" w:rsidP="00696219">
      <w:pPr>
        <w:jc w:val="both"/>
        <w:rPr>
          <w:sz w:val="22"/>
          <w:szCs w:val="22"/>
        </w:rPr>
      </w:pPr>
      <w:r w:rsidRPr="00696219">
        <w:rPr>
          <w:sz w:val="22"/>
          <w:szCs w:val="22"/>
        </w:rPr>
        <w:t>2.2.3. Расфасован с стеклянные банки из темного стекла.</w:t>
      </w:r>
    </w:p>
    <w:p w14:paraId="6A1A4B04" w14:textId="77777777" w:rsidR="00750C46" w:rsidRDefault="00750C46" w:rsidP="00750C46">
      <w:pPr>
        <w:rPr>
          <w:b/>
          <w:sz w:val="22"/>
          <w:szCs w:val="22"/>
        </w:rPr>
      </w:pPr>
    </w:p>
    <w:p w14:paraId="1EFECBA8" w14:textId="77777777" w:rsidR="00750C46" w:rsidRPr="00687B62" w:rsidRDefault="00750C46" w:rsidP="00750C46">
      <w:pPr>
        <w:rPr>
          <w:b/>
          <w:sz w:val="22"/>
          <w:szCs w:val="22"/>
        </w:rPr>
      </w:pPr>
    </w:p>
    <w:sectPr w:rsidR="00750C46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975F" w14:textId="77777777" w:rsidR="00595A91" w:rsidRDefault="00595A91" w:rsidP="00FC098D">
      <w:r>
        <w:separator/>
      </w:r>
    </w:p>
  </w:endnote>
  <w:endnote w:type="continuationSeparator" w:id="0">
    <w:p w14:paraId="31675BD4" w14:textId="77777777" w:rsidR="00595A91" w:rsidRDefault="00595A91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E775" w14:textId="77777777" w:rsidR="00595A91" w:rsidRDefault="00595A91" w:rsidP="00FC098D">
      <w:r>
        <w:separator/>
      </w:r>
    </w:p>
  </w:footnote>
  <w:footnote w:type="continuationSeparator" w:id="0">
    <w:p w14:paraId="6480FDB0" w14:textId="77777777" w:rsidR="00595A91" w:rsidRDefault="00595A91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3455E1"/>
    <w:multiLevelType w:val="multilevel"/>
    <w:tmpl w:val="1C9CFE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59F20B6"/>
    <w:multiLevelType w:val="hybridMultilevel"/>
    <w:tmpl w:val="BF58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6"/>
  </w:num>
  <w:num w:numId="3" w16cid:durableId="625355089">
    <w:abstractNumId w:val="0"/>
  </w:num>
  <w:num w:numId="4" w16cid:durableId="583615165">
    <w:abstractNumId w:val="8"/>
  </w:num>
  <w:num w:numId="5" w16cid:durableId="1700273305">
    <w:abstractNumId w:val="2"/>
  </w:num>
  <w:num w:numId="6" w16cid:durableId="2014262550">
    <w:abstractNumId w:val="5"/>
  </w:num>
  <w:num w:numId="7" w16cid:durableId="1623540512">
    <w:abstractNumId w:val="1"/>
  </w:num>
  <w:num w:numId="8" w16cid:durableId="370305304">
    <w:abstractNumId w:val="4"/>
  </w:num>
  <w:num w:numId="9" w16cid:durableId="214430212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5A91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219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0C46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48F6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750C4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31</cp:revision>
  <cp:lastPrinted>2024-11-20T10:36:00Z</cp:lastPrinted>
  <dcterms:created xsi:type="dcterms:W3CDTF">2024-11-20T10:58:00Z</dcterms:created>
  <dcterms:modified xsi:type="dcterms:W3CDTF">2026-08-07T09:35:00Z</dcterms:modified>
</cp:coreProperties>
</file>