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B3646" w14:textId="506F6107" w:rsidR="00494AC7" w:rsidRDefault="00494AC7" w:rsidP="00494AC7">
      <w:pPr>
        <w:pStyle w:val="0"/>
        <w:shd w:val="clear" w:color="auto" w:fill="FFFFFF"/>
        <w:spacing w:line="240" w:lineRule="exact"/>
        <w:jc w:val="center"/>
        <w:rPr>
          <w:b/>
          <w:color w:val="000000"/>
        </w:rPr>
      </w:pPr>
    </w:p>
    <w:p w14:paraId="57EE1676" w14:textId="40D19B1E" w:rsidR="00494AC7" w:rsidRPr="00BE4977" w:rsidRDefault="00494AC7" w:rsidP="00494AC7">
      <w:pPr>
        <w:pStyle w:val="0"/>
        <w:spacing w:line="240" w:lineRule="exact"/>
        <w:jc w:val="center"/>
        <w:rPr>
          <w:b/>
        </w:rPr>
      </w:pPr>
      <w:r w:rsidRPr="00013A23">
        <w:rPr>
          <w:b/>
        </w:rPr>
        <w:t xml:space="preserve"> ПРОЕКТ ДОГОВОРА</w:t>
      </w:r>
      <w:r w:rsidR="00507B27">
        <w:rPr>
          <w:b/>
        </w:rPr>
        <w:t xml:space="preserve"> </w:t>
      </w:r>
    </w:p>
    <w:p w14:paraId="63E09072" w14:textId="77777777" w:rsidR="00494AC7" w:rsidRPr="00BE4977" w:rsidRDefault="00494AC7" w:rsidP="00494AC7">
      <w:pPr>
        <w:spacing w:line="240" w:lineRule="exact"/>
        <w:jc w:val="center"/>
        <w:rPr>
          <w:b/>
          <w:sz w:val="28"/>
          <w:szCs w:val="28"/>
        </w:rPr>
      </w:pPr>
    </w:p>
    <w:p w14:paraId="39124E9D" w14:textId="77777777" w:rsidR="00494AC7" w:rsidRPr="00BE4977" w:rsidRDefault="00494AC7" w:rsidP="00494AC7">
      <w:pPr>
        <w:spacing w:line="240" w:lineRule="exact"/>
        <w:jc w:val="center"/>
        <w:rPr>
          <w:b/>
          <w:sz w:val="22"/>
          <w:szCs w:val="22"/>
        </w:rPr>
      </w:pPr>
      <w:r w:rsidRPr="00BE4977">
        <w:rPr>
          <w:b/>
          <w:sz w:val="22"/>
          <w:szCs w:val="22"/>
        </w:rPr>
        <w:t>ДОГОВОР ПОСТАВКИ № 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94AC7" w:rsidRPr="00BE4977" w14:paraId="07A27971" w14:textId="77777777" w:rsidTr="000156C4">
        <w:tc>
          <w:tcPr>
            <w:tcW w:w="4927" w:type="dxa"/>
          </w:tcPr>
          <w:p w14:paraId="0E5EB7C7" w14:textId="77777777" w:rsidR="00494AC7" w:rsidRPr="00BE4977" w:rsidRDefault="00494AC7" w:rsidP="000156C4">
            <w:pPr>
              <w:spacing w:line="240" w:lineRule="exact"/>
            </w:pPr>
            <w:r w:rsidRPr="00BE4977">
              <w:t>г. Минск</w:t>
            </w:r>
          </w:p>
        </w:tc>
        <w:tc>
          <w:tcPr>
            <w:tcW w:w="4928" w:type="dxa"/>
          </w:tcPr>
          <w:p w14:paraId="62BCFF7E" w14:textId="77777777" w:rsidR="00494AC7" w:rsidRPr="00BE4977" w:rsidRDefault="00494AC7" w:rsidP="000156C4">
            <w:pPr>
              <w:spacing w:line="240" w:lineRule="exact"/>
              <w:jc w:val="right"/>
            </w:pPr>
            <w:r w:rsidRPr="00BE4977">
              <w:t xml:space="preserve">«__» ______ </w:t>
            </w:r>
            <w:r>
              <w:t xml:space="preserve">2026 </w:t>
            </w:r>
            <w:r w:rsidRPr="00BE4977">
              <w:t>г.</w:t>
            </w:r>
          </w:p>
        </w:tc>
      </w:tr>
    </w:tbl>
    <w:p w14:paraId="7F199068" w14:textId="77777777" w:rsidR="00494AC7" w:rsidRPr="00BE4977" w:rsidRDefault="00494AC7" w:rsidP="00494AC7">
      <w:pPr>
        <w:spacing w:line="240" w:lineRule="exact"/>
        <w:jc w:val="center"/>
      </w:pPr>
    </w:p>
    <w:p w14:paraId="12C5D401" w14:textId="77777777" w:rsidR="00494AC7" w:rsidRPr="00BE4977" w:rsidRDefault="00494AC7" w:rsidP="00494AC7">
      <w:pPr>
        <w:spacing w:line="240" w:lineRule="exact"/>
        <w:ind w:firstLine="300"/>
        <w:jc w:val="both"/>
        <w:outlineLvl w:val="0"/>
      </w:pPr>
      <w:r w:rsidRPr="00BE4977">
        <w:t>Открытое акционерное общество «КБ Радар» – управляющая компания холдинга «Системы радиолокации» (</w:t>
      </w:r>
      <w:r>
        <w:t>ОАО</w:t>
      </w:r>
      <w:r w:rsidRPr="00BE4977">
        <w:t xml:space="preserve"> «К</w:t>
      </w:r>
      <w:r>
        <w:t>БР-УКХ-СР</w:t>
      </w:r>
      <w:r w:rsidRPr="00BE4977">
        <w:t xml:space="preserve">»), именуемое в дальнейшем «Покупатель», в лице директора </w:t>
      </w:r>
      <w:r>
        <w:t xml:space="preserve">Данильчика </w:t>
      </w:r>
      <w:r w:rsidRPr="00BE4977">
        <w:t xml:space="preserve">Игоря </w:t>
      </w:r>
      <w:r>
        <w:t>Ивано</w:t>
      </w:r>
      <w:r w:rsidRPr="00BE4977">
        <w:t>вича, действующего на основании Устава, с одной стороны, и ______________________________________, именуемое в дальнейшем «Поставщик», в лице _____________________, действующего на основании _______________________, с другой стороны, в дальнейшем именуемые «Стороны», заключили настоящий Договор о нижеследующем:</w:t>
      </w:r>
    </w:p>
    <w:p w14:paraId="4A62E555" w14:textId="77777777" w:rsidR="00494AC7" w:rsidRPr="00BE4977" w:rsidRDefault="00494AC7" w:rsidP="00494AC7">
      <w:pPr>
        <w:spacing w:line="240" w:lineRule="exact"/>
        <w:jc w:val="both"/>
      </w:pPr>
    </w:p>
    <w:p w14:paraId="4F04C5D8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ПРЕДМЕТ ДОГОВОРА</w:t>
      </w:r>
    </w:p>
    <w:p w14:paraId="0526D2C1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3D6FDD14" w14:textId="77777777" w:rsidR="00494AC7" w:rsidRPr="00176564" w:rsidRDefault="00494AC7" w:rsidP="00494AC7">
      <w:pPr>
        <w:numPr>
          <w:ilvl w:val="1"/>
          <w:numId w:val="27"/>
        </w:numPr>
        <w:tabs>
          <w:tab w:val="num" w:pos="0"/>
          <w:tab w:val="left" w:pos="1134"/>
        </w:tabs>
        <w:spacing w:line="240" w:lineRule="exact"/>
        <w:ind w:left="0" w:firstLine="567"/>
        <w:jc w:val="both"/>
      </w:pPr>
      <w:r w:rsidRPr="00176564">
        <w:t>Поставщик обязуется изготовить и поставить Покупателю изделия по конструкторской документации Покупателя (далее – продукция, товар) в количестве и номенклатуре согласно Спецификации (Приложение №1 к настоящему Договору), а Покупатель обязуется принять и оплатить продукцию в соответствии с условиями настоящего договора</w:t>
      </w:r>
      <w:r w:rsidRPr="00176564">
        <w:rPr>
          <w:color w:val="000000"/>
        </w:rPr>
        <w:t>.</w:t>
      </w:r>
    </w:p>
    <w:p w14:paraId="07810D21" w14:textId="77777777" w:rsidR="00494AC7" w:rsidRPr="00176564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176564">
        <w:t>Стоимость продукции является фиксированной в течение срока действия договора, изменению не подлежит.</w:t>
      </w:r>
    </w:p>
    <w:p w14:paraId="7CE15BB0" w14:textId="77777777" w:rsidR="00494AC7" w:rsidRPr="00176564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176564">
        <w:t>Продукция приобретается для собственного производства.</w:t>
      </w:r>
    </w:p>
    <w:p w14:paraId="6C8771AF" w14:textId="77777777" w:rsidR="00494AC7" w:rsidRPr="00BE4977" w:rsidRDefault="00494AC7" w:rsidP="00494AC7">
      <w:pPr>
        <w:tabs>
          <w:tab w:val="left" w:pos="1134"/>
        </w:tabs>
        <w:spacing w:line="240" w:lineRule="exact"/>
        <w:jc w:val="both"/>
      </w:pPr>
    </w:p>
    <w:p w14:paraId="2321456E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 xml:space="preserve">ЦЕНА </w:t>
      </w:r>
      <w:r>
        <w:rPr>
          <w:b/>
        </w:rPr>
        <w:t>ПРОДУКЦИИ</w:t>
      </w:r>
    </w:p>
    <w:p w14:paraId="4E71545E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6CBE77F5" w14:textId="15A0C2CF" w:rsidR="00494AC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 xml:space="preserve">Общая стоимость </w:t>
      </w:r>
      <w:r>
        <w:t>продукции</w:t>
      </w:r>
      <w:r w:rsidRPr="00BE4977">
        <w:t xml:space="preserve"> по настоящему дог</w:t>
      </w:r>
      <w:r>
        <w:t>овору составляет ____________</w:t>
      </w:r>
      <w:r w:rsidRPr="00BE4977">
        <w:t>_ белорусских рублей, в том числе НДС по ставке ___% в сумме _____________ белорусских рублей.</w:t>
      </w:r>
    </w:p>
    <w:p w14:paraId="4F2DCB6C" w14:textId="6692BF5A" w:rsidR="00842B16" w:rsidRDefault="00842B16" w:rsidP="00842B16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  <w:rPr>
          <w:b/>
          <w:bCs/>
        </w:rPr>
      </w:pPr>
      <w:r>
        <w:rPr>
          <w:b/>
          <w:bCs/>
        </w:rPr>
        <w:t>Цена на поставляемую по настоящему договору продукцию сформирована в соответствии с нормами постановления Совета Министров РБ от 19.01.2019 №38. (требование для резидентов РБ).</w:t>
      </w:r>
    </w:p>
    <w:p w14:paraId="225653CD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rPr>
          <w:bCs/>
        </w:rPr>
        <w:t>Источник финансирования: собственны</w:t>
      </w:r>
      <w:r>
        <w:rPr>
          <w:bCs/>
        </w:rPr>
        <w:t>е</w:t>
      </w:r>
      <w:r w:rsidRPr="00BE4977">
        <w:rPr>
          <w:bCs/>
        </w:rPr>
        <w:t xml:space="preserve"> средства</w:t>
      </w:r>
      <w:r>
        <w:rPr>
          <w:bCs/>
        </w:rPr>
        <w:t xml:space="preserve"> Покупателя</w:t>
      </w:r>
      <w:r w:rsidRPr="00BE4977">
        <w:rPr>
          <w:bCs/>
        </w:rPr>
        <w:t>.</w:t>
      </w:r>
    </w:p>
    <w:p w14:paraId="64D9A228" w14:textId="77777777" w:rsidR="00494AC7" w:rsidRPr="00BE4977" w:rsidRDefault="00494AC7" w:rsidP="00494AC7">
      <w:pPr>
        <w:spacing w:line="240" w:lineRule="exact"/>
        <w:jc w:val="both"/>
      </w:pPr>
    </w:p>
    <w:p w14:paraId="0C2ECBB3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rFonts w:eastAsia="MS Mincho"/>
          <w:b/>
        </w:rPr>
      </w:pPr>
      <w:r w:rsidRPr="00BE4977">
        <w:rPr>
          <w:rFonts w:eastAsia="MS Mincho"/>
          <w:b/>
        </w:rPr>
        <w:t>ПОРЯДОК РАСЧЕТОВ</w:t>
      </w:r>
    </w:p>
    <w:p w14:paraId="7A494C78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rFonts w:eastAsia="MS Mincho"/>
          <w:b/>
        </w:rPr>
      </w:pPr>
    </w:p>
    <w:p w14:paraId="69078B81" w14:textId="77777777" w:rsidR="00494AC7" w:rsidRPr="00BE4977" w:rsidRDefault="00494AC7" w:rsidP="00494AC7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Покупатель осуществляет оплату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, поставляемо</w:t>
      </w:r>
      <w:r>
        <w:rPr>
          <w:color w:val="000000"/>
          <w:spacing w:val="-1"/>
        </w:rPr>
        <w:t>й</w:t>
      </w:r>
      <w:r w:rsidRPr="00BE4977">
        <w:rPr>
          <w:color w:val="000000"/>
          <w:spacing w:val="-1"/>
        </w:rPr>
        <w:t xml:space="preserve"> по настоящему договору, путем перечисления денежных средств на расчетный счет Поставщика в следующем порядке:</w:t>
      </w:r>
    </w:p>
    <w:p w14:paraId="617FD410" w14:textId="77777777" w:rsidR="00494AC7" w:rsidRPr="00BE4977" w:rsidRDefault="00494AC7" w:rsidP="00494AC7">
      <w:pPr>
        <w:widowControl w:val="0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предоплата в размере </w:t>
      </w:r>
      <w:r>
        <w:rPr>
          <w:color w:val="000000"/>
          <w:spacing w:val="-1"/>
        </w:rPr>
        <w:t>30%</w:t>
      </w:r>
      <w:r w:rsidRPr="00BE4977">
        <w:rPr>
          <w:color w:val="000000"/>
          <w:spacing w:val="-1"/>
        </w:rPr>
        <w:t xml:space="preserve"> от суммы настоящего договора – в течение </w:t>
      </w:r>
      <w:r>
        <w:rPr>
          <w:color w:val="000000"/>
          <w:spacing w:val="-1"/>
        </w:rPr>
        <w:t>10</w:t>
      </w:r>
      <w:r w:rsidRPr="00BE4977">
        <w:rPr>
          <w:color w:val="000000"/>
          <w:spacing w:val="-1"/>
        </w:rPr>
        <w:t xml:space="preserve"> банковских дней </w:t>
      </w:r>
      <w:r>
        <w:rPr>
          <w:color w:val="000000"/>
          <w:spacing w:val="-1"/>
        </w:rPr>
        <w:t>от</w:t>
      </w:r>
      <w:r w:rsidRPr="00BE4977">
        <w:rPr>
          <w:color w:val="000000"/>
          <w:spacing w:val="-1"/>
        </w:rPr>
        <w:t xml:space="preserve"> даты подписания договора;</w:t>
      </w:r>
    </w:p>
    <w:p w14:paraId="7FF761D8" w14:textId="77777777" w:rsidR="00494AC7" w:rsidRPr="00BE4977" w:rsidRDefault="00494AC7" w:rsidP="00494AC7">
      <w:pPr>
        <w:widowControl w:val="0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окончательный расчет в размере </w:t>
      </w:r>
      <w:r>
        <w:rPr>
          <w:color w:val="000000"/>
          <w:spacing w:val="-1"/>
        </w:rPr>
        <w:t>70%</w:t>
      </w:r>
      <w:r w:rsidRPr="00BE4977">
        <w:rPr>
          <w:color w:val="000000"/>
          <w:spacing w:val="-1"/>
        </w:rPr>
        <w:t xml:space="preserve"> – в течение </w:t>
      </w:r>
      <w:r>
        <w:rPr>
          <w:color w:val="000000"/>
          <w:spacing w:val="-1"/>
        </w:rPr>
        <w:t>10</w:t>
      </w:r>
      <w:r w:rsidRPr="00BE4977">
        <w:rPr>
          <w:color w:val="000000"/>
          <w:spacing w:val="-1"/>
        </w:rPr>
        <w:t xml:space="preserve"> банковских дней </w:t>
      </w:r>
      <w:r>
        <w:rPr>
          <w:color w:val="000000"/>
          <w:spacing w:val="-1"/>
        </w:rPr>
        <w:t>от</w:t>
      </w:r>
      <w:r w:rsidRPr="00BE497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даты</w:t>
      </w:r>
      <w:r w:rsidRPr="00BE4977">
        <w:rPr>
          <w:color w:val="000000"/>
          <w:spacing w:val="-1"/>
        </w:rPr>
        <w:t xml:space="preserve"> поставки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.</w:t>
      </w:r>
    </w:p>
    <w:p w14:paraId="50719B39" w14:textId="77777777" w:rsidR="00494AC7" w:rsidRPr="00BE4977" w:rsidRDefault="00494AC7" w:rsidP="00494AC7">
      <w:pPr>
        <w:widowControl w:val="0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Pr="00BE4977">
        <w:t>.</w:t>
      </w:r>
    </w:p>
    <w:p w14:paraId="315CA802" w14:textId="77777777" w:rsidR="00494AC7" w:rsidRPr="00BE4977" w:rsidRDefault="00494AC7" w:rsidP="00494AC7">
      <w:pPr>
        <w:widowControl w:val="0"/>
        <w:autoSpaceDE w:val="0"/>
        <w:autoSpaceDN w:val="0"/>
        <w:adjustRightInd w:val="0"/>
        <w:spacing w:line="240" w:lineRule="exact"/>
        <w:jc w:val="both"/>
      </w:pPr>
    </w:p>
    <w:p w14:paraId="4AA62772" w14:textId="77777777" w:rsidR="00494AC7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СРОКИ И УСЛОВИЯ ПОСТАВКИ</w:t>
      </w:r>
    </w:p>
    <w:p w14:paraId="63442EA2" w14:textId="77777777" w:rsidR="00494AC7" w:rsidRPr="00BE4977" w:rsidRDefault="00494AC7" w:rsidP="00494AC7">
      <w:pPr>
        <w:tabs>
          <w:tab w:val="left" w:pos="284"/>
        </w:tabs>
        <w:spacing w:line="240" w:lineRule="exact"/>
        <w:rPr>
          <w:b/>
        </w:rPr>
      </w:pPr>
    </w:p>
    <w:p w14:paraId="49BDDE1C" w14:textId="26FDEB8D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Срок поставки </w:t>
      </w:r>
      <w:r>
        <w:t>продукции</w:t>
      </w:r>
      <w:r w:rsidRPr="00BE4977">
        <w:t xml:space="preserve"> </w:t>
      </w:r>
      <w:r w:rsidRPr="00F31F94">
        <w:t xml:space="preserve">– </w:t>
      </w:r>
      <w:r w:rsidRPr="00013A23">
        <w:rPr>
          <w:color w:val="000000" w:themeColor="text1"/>
        </w:rPr>
        <w:t xml:space="preserve">в течение </w:t>
      </w:r>
      <w:r w:rsidR="00917475">
        <w:rPr>
          <w:color w:val="000000" w:themeColor="text1"/>
        </w:rPr>
        <w:t>120 рабочих дней</w:t>
      </w:r>
      <w:r w:rsidRPr="00F31F94">
        <w:t xml:space="preserve"> от даты осуществления</w:t>
      </w:r>
      <w:r>
        <w:t xml:space="preserve"> предоплаты</w:t>
      </w:r>
      <w:r w:rsidR="006870F3">
        <w:t>.</w:t>
      </w:r>
    </w:p>
    <w:p w14:paraId="13FEA92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Поставщик имеет право досрочной поставки </w:t>
      </w:r>
      <w:r>
        <w:t>продукции</w:t>
      </w:r>
      <w:r w:rsidRPr="00BE4977">
        <w:t xml:space="preserve"> по согласованию с Покупателем.</w:t>
      </w:r>
    </w:p>
    <w:p w14:paraId="2BACBE06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>
        <w:t>Продукция</w:t>
      </w:r>
      <w:r w:rsidRPr="00BE4977">
        <w:t xml:space="preserve"> по договору поставляется на условиях – склад Покупателя, </w:t>
      </w:r>
      <w:r>
        <w:t>г. Минск.</w:t>
      </w:r>
      <w:r w:rsidRPr="00BE4977">
        <w:t xml:space="preserve"> Расходы по доставке несет Поставщик.</w:t>
      </w:r>
    </w:p>
    <w:p w14:paraId="1D02B922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t xml:space="preserve">Датой поставки </w:t>
      </w:r>
      <w:r>
        <w:t>продукции</w:t>
      </w:r>
      <w:r w:rsidRPr="00BE4977">
        <w:t xml:space="preserve"> Поставщиком и, соответственно, получения </w:t>
      </w:r>
      <w:r>
        <w:t>продукции</w:t>
      </w:r>
      <w:r w:rsidRPr="00BE4977">
        <w:t xml:space="preserve"> Покупателем считается </w:t>
      </w:r>
      <w:r w:rsidRPr="00BE4977"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0C8515B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rPr>
          <w:rFonts w:eastAsia="MS Mincho"/>
        </w:rPr>
        <w:t xml:space="preserve">Все риски, связанные с утратой или порчей </w:t>
      </w:r>
      <w:r>
        <w:rPr>
          <w:rFonts w:eastAsia="MS Mincho"/>
        </w:rPr>
        <w:t>продукции</w:t>
      </w:r>
      <w:r w:rsidRPr="00BE4977">
        <w:rPr>
          <w:rFonts w:eastAsia="MS Mincho"/>
        </w:rPr>
        <w:t>, а также ответственность за его сохранность переходит к Покупателю в момент подписания товарно-транспортных (товарных) накладных уполномоченным представителем Покупателя.</w:t>
      </w:r>
    </w:p>
    <w:p w14:paraId="689F929A" w14:textId="77777777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eastAsia="MS Mincho"/>
        </w:rPr>
      </w:pPr>
      <w:r w:rsidRPr="00BE4977">
        <w:rPr>
          <w:rFonts w:eastAsia="MS Mincho"/>
        </w:rPr>
        <w:t>Поставщик не позднее, чем за 3 (три) дня до предполагаемой даты поставки извещает Покупателя по факсу/</w:t>
      </w:r>
      <w:r w:rsidRPr="00BE4977">
        <w:rPr>
          <w:rFonts w:eastAsia="MS Mincho"/>
          <w:lang w:val="en-US"/>
        </w:rPr>
        <w:t>e</w:t>
      </w:r>
      <w:r w:rsidRPr="00BE4977">
        <w:rPr>
          <w:rFonts w:eastAsia="MS Mincho"/>
        </w:rPr>
        <w:t>-</w:t>
      </w:r>
      <w:r w:rsidRPr="00BE4977">
        <w:rPr>
          <w:rFonts w:eastAsia="MS Mincho"/>
          <w:lang w:val="en-US"/>
        </w:rPr>
        <w:t>mail</w:t>
      </w:r>
      <w:r w:rsidRPr="00BE4977">
        <w:rPr>
          <w:rFonts w:eastAsia="MS Mincho"/>
        </w:rPr>
        <w:t xml:space="preserve"> о готовности </w:t>
      </w:r>
      <w:r>
        <w:rPr>
          <w:rFonts w:eastAsia="MS Mincho"/>
        </w:rPr>
        <w:t>продукции</w:t>
      </w:r>
      <w:r w:rsidRPr="00BE4977">
        <w:rPr>
          <w:rFonts w:eastAsia="MS Mincho"/>
        </w:rPr>
        <w:t xml:space="preserve"> к поставке.</w:t>
      </w:r>
    </w:p>
    <w:p w14:paraId="4CC81ED2" w14:textId="77777777" w:rsidR="00494AC7" w:rsidRDefault="00494AC7" w:rsidP="00494AC7">
      <w:pPr>
        <w:tabs>
          <w:tab w:val="left" w:pos="993"/>
        </w:tabs>
        <w:spacing w:line="240" w:lineRule="exact"/>
        <w:ind w:left="567"/>
        <w:jc w:val="both"/>
        <w:rPr>
          <w:rFonts w:eastAsia="MS Mincho"/>
        </w:rPr>
      </w:pPr>
    </w:p>
    <w:p w14:paraId="773DC81D" w14:textId="30735372" w:rsidR="00494AC7" w:rsidRPr="00901471" w:rsidRDefault="00494AC7" w:rsidP="00781B61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СДАЧА-ПРИЕМКА ПРОДУКЦИИ</w:t>
      </w:r>
    </w:p>
    <w:p w14:paraId="1833004A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При сдаче-приемке </w:t>
      </w:r>
      <w:r>
        <w:t>продукции</w:t>
      </w:r>
      <w:r w:rsidRPr="00BE4977">
        <w:t xml:space="preserve"> Стороны руководствуются </w:t>
      </w:r>
      <w:r>
        <w:t>Положением</w:t>
      </w:r>
      <w:r w:rsidRPr="00BE4977">
        <w:t xml:space="preserve"> о приемке товаров по количеству и качеству</w:t>
      </w:r>
      <w:r>
        <w:t xml:space="preserve">, утвержденным </w:t>
      </w:r>
      <w:r w:rsidRPr="00BE4977">
        <w:t xml:space="preserve">Постановлением Совета Министров Республики Беларусь </w:t>
      </w:r>
      <w:r>
        <w:t>от 03 сентября 2008 года № 1290.</w:t>
      </w:r>
    </w:p>
    <w:p w14:paraId="779EE52E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lastRenderedPageBreak/>
        <w:t xml:space="preserve">В случае выявления некомплектности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или е</w:t>
      </w:r>
      <w:r>
        <w:rPr>
          <w:rFonts w:ascii="Times New Roman" w:eastAsia="MS Mincho" w:hAnsi="Times New Roman"/>
          <w:sz w:val="24"/>
          <w:szCs w:val="24"/>
        </w:rPr>
        <w:t>е</w:t>
      </w:r>
      <w:r w:rsidRPr="00BE4977">
        <w:rPr>
          <w:rFonts w:ascii="Times New Roman" w:eastAsia="MS Mincho" w:hAnsi="Times New Roman"/>
          <w:sz w:val="24"/>
          <w:szCs w:val="24"/>
        </w:rPr>
        <w:t xml:space="preserve"> ненадлежащего качества вызов представителя Поставщика является обязательным. Уведомление о вызове представителя Поставщика Покупатель направляет письмом либо телеграммой не позднее 72 (семидесяти двух) часов после обнаружения недостачи или несоответствия качества, не считая выходных и праздничных дней. Поставщик обязан в течение 48 (сорока восьми) часов после получения уведомления, не считая выходных и праздничных дней, дать письменный ответ о направлении своего представителя для участия в приемке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. В случае отсутствия ответа на вызов в течение 48 (сорока восьми) часов после получения уведомления и (или) при неявке представителя Поставщика по вызову Покупателя, Покупатель производит приемку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с участием Торгово-промышленной палаты Республики Беларусь с составлением Акта приемки.</w:t>
      </w:r>
    </w:p>
    <w:p w14:paraId="25CB0ECC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t>В случае поставки некачественно</w:t>
      </w:r>
      <w:r>
        <w:rPr>
          <w:rFonts w:ascii="Times New Roman" w:eastAsia="MS Mincho" w:hAnsi="Times New Roman"/>
          <w:sz w:val="24"/>
          <w:szCs w:val="24"/>
        </w:rPr>
        <w:t>й</w:t>
      </w:r>
      <w:r w:rsidRPr="00BE4977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Поставщик гарантирует замену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ненадлежащего качества на </w:t>
      </w:r>
      <w:r>
        <w:rPr>
          <w:rFonts w:ascii="Times New Roman" w:eastAsia="MS Mincho" w:hAnsi="Times New Roman"/>
          <w:sz w:val="24"/>
          <w:szCs w:val="24"/>
        </w:rPr>
        <w:t>продукцию</w:t>
      </w:r>
      <w:r w:rsidRPr="00BE4977">
        <w:rPr>
          <w:rFonts w:ascii="Times New Roman" w:eastAsia="MS Mincho" w:hAnsi="Times New Roman"/>
          <w:sz w:val="24"/>
          <w:szCs w:val="24"/>
        </w:rPr>
        <w:t>, соответствующ</w:t>
      </w:r>
      <w:r>
        <w:rPr>
          <w:rFonts w:ascii="Times New Roman" w:eastAsia="MS Mincho" w:hAnsi="Times New Roman"/>
          <w:sz w:val="24"/>
          <w:szCs w:val="24"/>
        </w:rPr>
        <w:t>ую</w:t>
      </w:r>
      <w:r w:rsidRPr="00BE4977">
        <w:rPr>
          <w:rFonts w:ascii="Times New Roman" w:eastAsia="MS Mincho" w:hAnsi="Times New Roman"/>
          <w:sz w:val="24"/>
          <w:szCs w:val="24"/>
        </w:rPr>
        <w:t xml:space="preserve"> договору, в срок не более </w:t>
      </w:r>
      <w:r>
        <w:rPr>
          <w:rFonts w:ascii="Times New Roman" w:eastAsia="MS Mincho" w:hAnsi="Times New Roman"/>
          <w:sz w:val="24"/>
          <w:szCs w:val="24"/>
        </w:rPr>
        <w:t>10</w:t>
      </w:r>
      <w:r w:rsidRPr="00BE4977">
        <w:rPr>
          <w:rFonts w:ascii="Times New Roman" w:eastAsia="MS Mincho" w:hAnsi="Times New Roman"/>
          <w:sz w:val="24"/>
          <w:szCs w:val="24"/>
        </w:rPr>
        <w:t xml:space="preserve"> календарных дней.</w:t>
      </w:r>
    </w:p>
    <w:p w14:paraId="7A036FF6" w14:textId="77777777" w:rsidR="00494AC7" w:rsidRPr="00BE4977" w:rsidRDefault="00494AC7" w:rsidP="00494AC7">
      <w:pPr>
        <w:pStyle w:val="ConsPlusNormal"/>
        <w:widowControl/>
        <w:numPr>
          <w:ilvl w:val="1"/>
          <w:numId w:val="27"/>
        </w:numPr>
        <w:tabs>
          <w:tab w:val="left" w:pos="993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BE4977">
        <w:rPr>
          <w:rFonts w:ascii="Times New Roman" w:eastAsia="MS Mincho" w:hAnsi="Times New Roman"/>
          <w:sz w:val="24"/>
          <w:szCs w:val="24"/>
        </w:rPr>
        <w:t>В случае поставки некомплектно</w:t>
      </w:r>
      <w:r>
        <w:rPr>
          <w:rFonts w:ascii="Times New Roman" w:eastAsia="MS Mincho" w:hAnsi="Times New Roman"/>
          <w:sz w:val="24"/>
          <w:szCs w:val="24"/>
        </w:rPr>
        <w:t>й</w:t>
      </w:r>
      <w:r w:rsidRPr="00BE4977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продукции</w:t>
      </w:r>
      <w:r w:rsidRPr="00BE4977">
        <w:rPr>
          <w:rFonts w:ascii="Times New Roman" w:eastAsia="MS Mincho" w:hAnsi="Times New Roman"/>
          <w:sz w:val="24"/>
          <w:szCs w:val="24"/>
        </w:rPr>
        <w:t xml:space="preserve"> Поставщик обязуется доукомплектовать </w:t>
      </w:r>
      <w:r>
        <w:rPr>
          <w:rFonts w:ascii="Times New Roman" w:eastAsia="MS Mincho" w:hAnsi="Times New Roman"/>
          <w:sz w:val="24"/>
          <w:szCs w:val="24"/>
        </w:rPr>
        <w:t>продукцию</w:t>
      </w:r>
      <w:r w:rsidRPr="00BE4977">
        <w:rPr>
          <w:rFonts w:ascii="Times New Roman" w:eastAsia="MS Mincho" w:hAnsi="Times New Roman"/>
          <w:sz w:val="24"/>
          <w:szCs w:val="24"/>
        </w:rPr>
        <w:t xml:space="preserve"> в срок не более 1</w:t>
      </w:r>
      <w:r>
        <w:rPr>
          <w:rFonts w:ascii="Times New Roman" w:eastAsia="MS Mincho" w:hAnsi="Times New Roman"/>
          <w:sz w:val="24"/>
          <w:szCs w:val="24"/>
        </w:rPr>
        <w:t>0</w:t>
      </w:r>
      <w:r w:rsidRPr="00BE4977">
        <w:rPr>
          <w:rFonts w:ascii="Times New Roman" w:eastAsia="MS Mincho" w:hAnsi="Times New Roman"/>
          <w:sz w:val="24"/>
          <w:szCs w:val="24"/>
        </w:rPr>
        <w:t xml:space="preserve"> (</w:t>
      </w:r>
      <w:r>
        <w:rPr>
          <w:rFonts w:ascii="Times New Roman" w:eastAsia="MS Mincho" w:hAnsi="Times New Roman"/>
          <w:sz w:val="24"/>
          <w:szCs w:val="24"/>
        </w:rPr>
        <w:t>десяти</w:t>
      </w:r>
      <w:r w:rsidRPr="00BE4977">
        <w:rPr>
          <w:rFonts w:ascii="Times New Roman" w:eastAsia="MS Mincho" w:hAnsi="Times New Roman"/>
          <w:sz w:val="24"/>
          <w:szCs w:val="24"/>
        </w:rPr>
        <w:t>) календарных дней.</w:t>
      </w:r>
    </w:p>
    <w:p w14:paraId="70EB37FC" w14:textId="77777777" w:rsidR="00494AC7" w:rsidRPr="00BE4977" w:rsidRDefault="00494AC7" w:rsidP="00494AC7">
      <w:pPr>
        <w:pStyle w:val="ConsPlusNormal"/>
        <w:widowControl/>
        <w:tabs>
          <w:tab w:val="left" w:pos="993"/>
        </w:tabs>
        <w:spacing w:line="240" w:lineRule="exact"/>
        <w:ind w:firstLine="0"/>
        <w:jc w:val="both"/>
        <w:rPr>
          <w:rFonts w:ascii="Times New Roman" w:eastAsia="MS Mincho" w:hAnsi="Times New Roman"/>
          <w:sz w:val="24"/>
          <w:szCs w:val="24"/>
        </w:rPr>
      </w:pPr>
    </w:p>
    <w:p w14:paraId="0ACFB610" w14:textId="77777777" w:rsidR="00494AC7" w:rsidRPr="00A651E0" w:rsidRDefault="00494AC7" w:rsidP="00494AC7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</w:pPr>
      <w:r w:rsidRPr="00BE4977">
        <w:rPr>
          <w:b/>
        </w:rPr>
        <w:t>КАЧЕСТВО, КОМПЛЕКТНОСТЬ, ГАРАНТИЯ КАЧЕСТВА</w:t>
      </w:r>
    </w:p>
    <w:p w14:paraId="5D882C7F" w14:textId="77777777" w:rsidR="00494AC7" w:rsidRPr="00BE4977" w:rsidRDefault="00494AC7" w:rsidP="00494AC7">
      <w:pPr>
        <w:tabs>
          <w:tab w:val="left" w:pos="284"/>
        </w:tabs>
        <w:spacing w:line="240" w:lineRule="exact"/>
      </w:pPr>
    </w:p>
    <w:p w14:paraId="4C1FF62D" w14:textId="77777777" w:rsidR="00494AC7" w:rsidRPr="00507B27" w:rsidRDefault="00494AC7" w:rsidP="00494AC7">
      <w:pPr>
        <w:pStyle w:val="ad"/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right="2" w:firstLine="567"/>
        <w:jc w:val="both"/>
        <w:rPr>
          <w:rFonts w:ascii="Times New Roman" w:hAnsi="Times New Roman"/>
          <w:sz w:val="24"/>
          <w:szCs w:val="24"/>
        </w:rPr>
      </w:pPr>
      <w:r w:rsidRPr="00507B27">
        <w:rPr>
          <w:rFonts w:ascii="Times New Roman" w:hAnsi="Times New Roman"/>
          <w:sz w:val="24"/>
          <w:szCs w:val="24"/>
        </w:rPr>
        <w:t>Продукция по качеству должна соответствовать техническим требованиям, утвержденным Покупателем.</w:t>
      </w:r>
    </w:p>
    <w:p w14:paraId="013407B9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гарантирует соответствие </w:t>
      </w:r>
      <w:r>
        <w:t>п</w:t>
      </w:r>
      <w:r w:rsidRPr="008115AF">
        <w:t xml:space="preserve">родукции требованиям действующей технической документации при соблюдении </w:t>
      </w:r>
      <w:r>
        <w:t>Покупателем</w:t>
      </w:r>
      <w:r w:rsidRPr="008115AF">
        <w:t xml:space="preserve"> условий и правил эксплуатации, технического обслуживания, хранения и транспортирования, установленных эксплуатационной документацией.</w:t>
      </w:r>
    </w:p>
    <w:p w14:paraId="441902D9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В случае, если при приёмке </w:t>
      </w:r>
      <w:r>
        <w:t>продукции</w:t>
      </w:r>
      <w:r w:rsidRPr="008115AF">
        <w:t xml:space="preserve"> </w:t>
      </w:r>
      <w:r>
        <w:t>Покупателем</w:t>
      </w:r>
      <w:r w:rsidRPr="008115AF">
        <w:t xml:space="preserve"> </w:t>
      </w:r>
      <w:r>
        <w:t>п</w:t>
      </w:r>
      <w:r w:rsidRPr="008115AF">
        <w:t xml:space="preserve">родукция окажется с недостатками, не соответствующими техническим требованиям, </w:t>
      </w:r>
      <w:r>
        <w:t>Поставщик</w:t>
      </w:r>
      <w:r w:rsidRPr="008115AF">
        <w:t xml:space="preserve"> обязан по требованию </w:t>
      </w:r>
      <w:r>
        <w:t>Покупателя</w:t>
      </w:r>
      <w:r w:rsidRPr="008115AF">
        <w:t xml:space="preserve"> устранить недостатки в течение 10 рабочих дней после получения требований </w:t>
      </w:r>
      <w:r>
        <w:t>Покупателя</w:t>
      </w:r>
      <w:r w:rsidRPr="008115AF">
        <w:t>.</w:t>
      </w:r>
    </w:p>
    <w:p w14:paraId="0E8F12FB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left" w:pos="993"/>
        </w:tabs>
        <w:ind w:right="2" w:firstLine="567"/>
        <w:jc w:val="both"/>
      </w:pPr>
      <w:r w:rsidRPr="008115AF">
        <w:t xml:space="preserve">Гарантийный срок на Продукцию составляет 12 месяцев со дня передачи её </w:t>
      </w:r>
      <w:r>
        <w:t>Покупателю</w:t>
      </w:r>
      <w:r w:rsidRPr="008115AF">
        <w:t xml:space="preserve"> по товарно-транспортной (товарной) накладной. </w:t>
      </w:r>
    </w:p>
    <w:p w14:paraId="21D7E574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Гарантийные обязательства не распространяются на неисправности, которые возникли вследствие неправильного или небрежного хранения и технического обслуживания или вследствие неправильной эксплуатации продукции </w:t>
      </w:r>
      <w:r>
        <w:t>Покупателем</w:t>
      </w:r>
      <w:r w:rsidRPr="008115AF">
        <w:t xml:space="preserve"> и (или) третьим лицом.</w:t>
      </w:r>
    </w:p>
    <w:p w14:paraId="728A447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не несет ответственности по гарантии за дефекты продукции, возникшие по вине </w:t>
      </w:r>
      <w:r>
        <w:t>Покупателя</w:t>
      </w:r>
      <w:r w:rsidRPr="008115AF">
        <w:t xml:space="preserve"> и (или) третьего лица.</w:t>
      </w:r>
    </w:p>
    <w:p w14:paraId="3D7090D2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851"/>
          <w:tab w:val="left" w:pos="993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Претензии к качеству поставленной </w:t>
      </w:r>
      <w:r>
        <w:t>п</w:t>
      </w:r>
      <w:r w:rsidRPr="008115AF">
        <w:t xml:space="preserve">родукции могут быть заявлены </w:t>
      </w:r>
      <w:r>
        <w:t>Покупателем</w:t>
      </w:r>
      <w:r w:rsidRPr="008115AF">
        <w:t xml:space="preserve"> в течение гарантийного срока, указанного в пункте 3.4 настоящего договора, начиная с даты поставки </w:t>
      </w:r>
      <w:r>
        <w:t>п</w:t>
      </w:r>
      <w:r w:rsidRPr="008115AF">
        <w:t>родукции, но не позднее 10 (десяти) дней до дня истечения гарантийного срока, при условии обнаружения дефектов в пределах срока гарантии.</w:t>
      </w:r>
    </w:p>
    <w:p w14:paraId="2270A62D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Претензии </w:t>
      </w:r>
      <w:r>
        <w:t>Покупателя</w:t>
      </w:r>
      <w:r w:rsidRPr="008115AF">
        <w:t xml:space="preserve"> к качеству поставленной </w:t>
      </w:r>
      <w:r>
        <w:t>п</w:t>
      </w:r>
      <w:r w:rsidRPr="008115AF">
        <w:t>родукции в период действия гарантийных обязательств должны предъявляться в письменной форме. При предъявлении претензии составляется рекламационный акт по форме, установленной действующими в Республике Беларусь техническими нормативными правовыми актами.</w:t>
      </w:r>
    </w:p>
    <w:p w14:paraId="56A3D6AD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Рекламационные акты должны предъявляться </w:t>
      </w:r>
      <w:r>
        <w:t>Поставщику</w:t>
      </w:r>
      <w:r w:rsidRPr="008115AF">
        <w:t xml:space="preserve"> в срок не позднее 40 (сорока) дней от даты обнаружения дефекта с приложением всех документов, подтверждающих обоснованность претензии. В рекламационном акте должны быть указаны следующие сведения: номер договора, наименование </w:t>
      </w:r>
      <w:r>
        <w:t>п</w:t>
      </w:r>
      <w:r w:rsidRPr="008115AF">
        <w:t xml:space="preserve">родукции (ее составных частей), в отношении которой заявлена претензия, номер и дата транспортного документа, по которому поставлена </w:t>
      </w:r>
      <w:r>
        <w:t>п</w:t>
      </w:r>
      <w:r w:rsidRPr="008115AF">
        <w:t xml:space="preserve">родукция, дата обнаружения дефекта, конкретные претензии </w:t>
      </w:r>
      <w:r>
        <w:t>Покупателя</w:t>
      </w:r>
      <w:r w:rsidRPr="008115AF">
        <w:t>, описание дефекта.</w:t>
      </w:r>
    </w:p>
    <w:p w14:paraId="666F8BE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Рекламационный акт составляется в оригинале в 2-х экземплярах и направляется </w:t>
      </w:r>
      <w:r>
        <w:t>Поставщику</w:t>
      </w:r>
      <w:r w:rsidRPr="008115AF">
        <w:t xml:space="preserve"> заказной или курьерской срочной почтой</w:t>
      </w:r>
      <w:r>
        <w:t>, по электронной почте или иным образом, позволяющим подтвердить факт ее направления</w:t>
      </w:r>
      <w:r w:rsidRPr="008115AF">
        <w:t xml:space="preserve">. Датой предъявления претензии считается дата ее получения </w:t>
      </w:r>
      <w:r>
        <w:t>Поставщиком</w:t>
      </w:r>
      <w:r w:rsidRPr="008115AF">
        <w:t>.</w:t>
      </w:r>
    </w:p>
    <w:p w14:paraId="6056193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Покупатель</w:t>
      </w:r>
      <w:r w:rsidRPr="008115AF">
        <w:t xml:space="preserve"> обязан обеспечить сохранность </w:t>
      </w:r>
      <w:r>
        <w:t>п</w:t>
      </w:r>
      <w:r w:rsidRPr="008115AF">
        <w:t xml:space="preserve">родукции (ее составных частей), по которой предъявлен рекламационный акт, без разборки (даже частичной) до получения заключения </w:t>
      </w:r>
      <w:r>
        <w:t>Поставщика</w:t>
      </w:r>
      <w:r w:rsidRPr="008115AF">
        <w:t>.</w:t>
      </w:r>
    </w:p>
    <w:p w14:paraId="62116090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должен представить </w:t>
      </w:r>
      <w:r>
        <w:t>Покупателю</w:t>
      </w:r>
      <w:r w:rsidRPr="008115AF">
        <w:t xml:space="preserve"> свое заключение в отношении обоснованности предъявленной рекламации с указанием необходимости возврата дефектной </w:t>
      </w:r>
      <w:r>
        <w:lastRenderedPageBreak/>
        <w:t>п</w:t>
      </w:r>
      <w:r w:rsidRPr="008115AF">
        <w:t xml:space="preserve">родукции (ее составных частей) </w:t>
      </w:r>
      <w:r>
        <w:t>Поставщику</w:t>
      </w:r>
      <w:r w:rsidRPr="008115AF">
        <w:t xml:space="preserve"> для ремонта в срок, не позднее 10 (десяти) дней после получения рекламационного акта.</w:t>
      </w:r>
    </w:p>
    <w:p w14:paraId="4FB2668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После возврата дефектной </w:t>
      </w:r>
      <w:r>
        <w:t>п</w:t>
      </w:r>
      <w:r w:rsidRPr="008115AF">
        <w:t xml:space="preserve">родукции (ее составных частей) </w:t>
      </w:r>
      <w:r>
        <w:t>Поставщику</w:t>
      </w:r>
      <w:r w:rsidRPr="008115AF">
        <w:t xml:space="preserve">, сторонами настоящего договора должна быть создана двусторонняя комиссия с равным представительством под председательством представителя </w:t>
      </w:r>
      <w:r>
        <w:t>Покупателя</w:t>
      </w:r>
      <w:r w:rsidRPr="008115AF">
        <w:t xml:space="preserve">, которая после анализа обстоятельств возникновения претензии и документов, подтверждающих ее обоснованность, составит двусторонний рекламационный акт, в котором указывается заключение комиссии по рекламации. Разногласия по вопросам о том, по чьей вине возникли дефекты </w:t>
      </w:r>
      <w:r>
        <w:t>п</w:t>
      </w:r>
      <w:r w:rsidRPr="008115AF">
        <w:t>родукции, разрешаются сторонами с участием независимых экспертов. Результаты всех экспертиз и исследований будут являться неотъемлемой частью двустороннего рекламационного акта.</w:t>
      </w:r>
    </w:p>
    <w:p w14:paraId="0A1335D0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851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>
        <w:t>Поставщик</w:t>
      </w:r>
      <w:r w:rsidRPr="008115AF">
        <w:t xml:space="preserve"> имеет право отклонить претензию в случае, если:</w:t>
      </w:r>
    </w:p>
    <w:p w14:paraId="1E0422F6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left" w:pos="851"/>
          <w:tab w:val="left" w:pos="1134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 xml:space="preserve">- была произведена разборка </w:t>
      </w:r>
      <w:r>
        <w:t>п</w:t>
      </w:r>
      <w:r w:rsidRPr="008115AF">
        <w:t xml:space="preserve">родукции (ее составных частей) без предварительного письменного согласования с </w:t>
      </w:r>
      <w:r>
        <w:t>Поставщиком</w:t>
      </w:r>
      <w:r w:rsidRPr="008115AF">
        <w:t>;</w:t>
      </w:r>
    </w:p>
    <w:p w14:paraId="1FBE0C43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 xml:space="preserve">- были произведены какие-либо изменения в конструкции или комплектации </w:t>
      </w:r>
      <w:r>
        <w:t>п</w:t>
      </w:r>
      <w:r w:rsidRPr="008115AF">
        <w:t xml:space="preserve">родукции в нарушение технических требований на </w:t>
      </w:r>
      <w:r>
        <w:t>п</w:t>
      </w:r>
      <w:r w:rsidRPr="008115AF">
        <w:t>родукцию;</w:t>
      </w:r>
    </w:p>
    <w:p w14:paraId="58E93876" w14:textId="77777777" w:rsidR="00494AC7" w:rsidRPr="008115AF" w:rsidRDefault="00494AC7" w:rsidP="00494AC7">
      <w:pPr>
        <w:shd w:val="clear" w:color="auto" w:fill="FFFFFF"/>
        <w:tabs>
          <w:tab w:val="left" w:pos="-4820"/>
          <w:tab w:val="left" w:pos="-4678"/>
          <w:tab w:val="num" w:pos="1276"/>
        </w:tabs>
        <w:autoSpaceDE w:val="0"/>
        <w:autoSpaceDN w:val="0"/>
        <w:adjustRightInd w:val="0"/>
        <w:ind w:right="2" w:firstLine="567"/>
        <w:jc w:val="both"/>
      </w:pPr>
      <w:r w:rsidRPr="008115AF">
        <w:t>- рекламационный акт составлен и предъявлен позднее сроков, указанных в настояще</w:t>
      </w:r>
      <w:r>
        <w:t>м</w:t>
      </w:r>
      <w:r w:rsidRPr="008115AF">
        <w:t xml:space="preserve"> договор</w:t>
      </w:r>
      <w:r>
        <w:t>е</w:t>
      </w:r>
      <w:r w:rsidRPr="008115AF">
        <w:t>.</w:t>
      </w:r>
    </w:p>
    <w:p w14:paraId="0627E3B5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Если в двустороннем рекламационном акте, будет однозначно определена вина </w:t>
      </w:r>
      <w:r>
        <w:t>Поставщика</w:t>
      </w:r>
      <w:r w:rsidRPr="008115AF">
        <w:t xml:space="preserve"> в возникновении дефектов </w:t>
      </w:r>
      <w:r>
        <w:t>п</w:t>
      </w:r>
      <w:r w:rsidRPr="008115AF">
        <w:t xml:space="preserve">родукции (ее составных частей), </w:t>
      </w:r>
      <w:r>
        <w:t>Поставщик</w:t>
      </w:r>
      <w:r w:rsidRPr="008115AF">
        <w:t xml:space="preserve"> обязан за свой счёт устранить дефекты (путем ремонта, перенастройки) или заменить дефектную </w:t>
      </w:r>
      <w:r>
        <w:t>п</w:t>
      </w:r>
      <w:r w:rsidRPr="008115AF">
        <w:t>родукцию (ее составных частей) на исправную в течение не более 20 (двадцати) рабочих дней от даты подписания двустороннего рекламационного акта.</w:t>
      </w:r>
    </w:p>
    <w:p w14:paraId="43574C41" w14:textId="77777777" w:rsidR="00494AC7" w:rsidRPr="008115AF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Доставка дефектной </w:t>
      </w:r>
      <w:r>
        <w:t>п</w:t>
      </w:r>
      <w:r w:rsidRPr="008115AF">
        <w:t xml:space="preserve">родукции </w:t>
      </w:r>
      <w:r>
        <w:t>Поставщику</w:t>
      </w:r>
      <w:r w:rsidRPr="008115AF">
        <w:t xml:space="preserve"> и возврат отремонтированной (новой) </w:t>
      </w:r>
      <w:r>
        <w:t>п</w:t>
      </w:r>
      <w:r w:rsidRPr="008115AF">
        <w:t xml:space="preserve">родукции (ее составных частей) обратно производится за счет </w:t>
      </w:r>
      <w:r>
        <w:t>Поставщика</w:t>
      </w:r>
      <w:r w:rsidRPr="008115AF">
        <w:t>.</w:t>
      </w:r>
    </w:p>
    <w:p w14:paraId="0715279E" w14:textId="2F40A15D" w:rsidR="00494AC7" w:rsidRDefault="00494AC7" w:rsidP="00494AC7">
      <w:pPr>
        <w:numPr>
          <w:ilvl w:val="1"/>
          <w:numId w:val="27"/>
        </w:num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0" w:right="2" w:firstLine="567"/>
        <w:jc w:val="both"/>
      </w:pPr>
      <w:r w:rsidRPr="008115AF">
        <w:t xml:space="preserve">После замены (ремонта) дефектной </w:t>
      </w:r>
      <w:r>
        <w:t>п</w:t>
      </w:r>
      <w:r w:rsidRPr="008115AF">
        <w:t xml:space="preserve">родукции </w:t>
      </w:r>
      <w:r>
        <w:t>Поставщик</w:t>
      </w:r>
      <w:r w:rsidRPr="008115AF">
        <w:t xml:space="preserve"> продлевает гарантию на </w:t>
      </w:r>
      <w:r>
        <w:t>п</w:t>
      </w:r>
      <w:r w:rsidRPr="008115AF">
        <w:t xml:space="preserve">родукцию (ее составные части) на срок, равный периоду замены (ремонта) дефектной </w:t>
      </w:r>
      <w:r>
        <w:t>п</w:t>
      </w:r>
      <w:r w:rsidRPr="008115AF">
        <w:t>родукции (ее составных частей).</w:t>
      </w:r>
    </w:p>
    <w:p w14:paraId="5D7B4892" w14:textId="77777777" w:rsidR="000D62AF" w:rsidRPr="008115AF" w:rsidRDefault="000D62AF" w:rsidP="000D62AF">
      <w:pPr>
        <w:shd w:val="clear" w:color="auto" w:fill="FFFFFF"/>
        <w:tabs>
          <w:tab w:val="left" w:pos="-4820"/>
          <w:tab w:val="left" w:pos="-4678"/>
          <w:tab w:val="left" w:pos="1134"/>
        </w:tabs>
        <w:autoSpaceDE w:val="0"/>
        <w:autoSpaceDN w:val="0"/>
        <w:adjustRightInd w:val="0"/>
        <w:ind w:left="567" w:right="2"/>
        <w:jc w:val="both"/>
      </w:pPr>
    </w:p>
    <w:p w14:paraId="594C5CD4" w14:textId="3D36EB36" w:rsidR="00494AC7" w:rsidRPr="00901471" w:rsidRDefault="00494AC7" w:rsidP="00A54E3D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ОТВЕТСТВЕННОСТЬ СТОРОН</w:t>
      </w:r>
    </w:p>
    <w:p w14:paraId="61921019" w14:textId="77777777" w:rsidR="00494AC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4977">
        <w:rPr>
          <w:rFonts w:ascii="Times New Roman" w:hAnsi="Times New Roman"/>
          <w:sz w:val="24"/>
          <w:szCs w:val="24"/>
        </w:rPr>
        <w:t xml:space="preserve">В случае нарушения сроков поставки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</w:t>
      </w:r>
      <w:bookmarkStart w:id="0" w:name="_Hlk148601530"/>
      <w:r w:rsidRPr="00BE4977">
        <w:rPr>
          <w:rFonts w:ascii="Times New Roman" w:hAnsi="Times New Roman"/>
          <w:sz w:val="24"/>
          <w:szCs w:val="24"/>
        </w:rPr>
        <w:t>Поставщик</w:t>
      </w:r>
      <w:bookmarkEnd w:id="0"/>
      <w:r w:rsidRPr="00BE4977">
        <w:rPr>
          <w:rFonts w:ascii="Times New Roman" w:hAnsi="Times New Roman"/>
          <w:sz w:val="24"/>
          <w:szCs w:val="24"/>
        </w:rPr>
        <w:t xml:space="preserve"> уплачивает Покупателю пеню в размере 0,</w:t>
      </w:r>
      <w:r>
        <w:rPr>
          <w:rFonts w:ascii="Times New Roman" w:hAnsi="Times New Roman"/>
          <w:sz w:val="24"/>
          <w:szCs w:val="24"/>
        </w:rPr>
        <w:t>1</w:t>
      </w:r>
      <w:r w:rsidRPr="00BE4977">
        <w:rPr>
          <w:rFonts w:ascii="Times New Roman" w:hAnsi="Times New Roman"/>
          <w:sz w:val="24"/>
          <w:szCs w:val="24"/>
        </w:rPr>
        <w:t>% от стоимости не поставленно</w:t>
      </w:r>
      <w:r>
        <w:rPr>
          <w:rFonts w:ascii="Times New Roman" w:hAnsi="Times New Roman"/>
          <w:sz w:val="24"/>
          <w:szCs w:val="24"/>
        </w:rPr>
        <w:t>й</w:t>
      </w:r>
      <w:r w:rsidRPr="00BE4977">
        <w:rPr>
          <w:rFonts w:ascii="Times New Roman" w:hAnsi="Times New Roman"/>
          <w:sz w:val="24"/>
          <w:szCs w:val="24"/>
        </w:rPr>
        <w:t xml:space="preserve"> в срок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за каждый день просрочки, а также пеню в размере, полностью компенсирующем потери Покупателя перед заказчиком </w:t>
      </w:r>
      <w:r>
        <w:rPr>
          <w:rFonts w:ascii="Times New Roman" w:hAnsi="Times New Roman"/>
          <w:sz w:val="24"/>
          <w:szCs w:val="24"/>
        </w:rPr>
        <w:t xml:space="preserve">конечного изделия </w:t>
      </w:r>
      <w:r w:rsidRPr="00BE4977">
        <w:rPr>
          <w:rFonts w:ascii="Times New Roman" w:hAnsi="Times New Roman"/>
          <w:sz w:val="24"/>
          <w:szCs w:val="24"/>
        </w:rPr>
        <w:t>от уплаты пени по основному Контракту, а также любых других материальных санкций, определяемых действующим законодательством Республики Беларусь.</w:t>
      </w:r>
    </w:p>
    <w:p w14:paraId="3B807C2E" w14:textId="77777777" w:rsidR="00494AC7" w:rsidRPr="00D3697E" w:rsidRDefault="00494AC7" w:rsidP="00494AC7">
      <w:pPr>
        <w:numPr>
          <w:ilvl w:val="1"/>
          <w:numId w:val="27"/>
        </w:numPr>
        <w:tabs>
          <w:tab w:val="left" w:pos="709"/>
          <w:tab w:val="left" w:pos="851"/>
          <w:tab w:val="left" w:pos="993"/>
        </w:tabs>
        <w:ind w:left="0" w:firstLine="567"/>
        <w:jc w:val="both"/>
      </w:pPr>
      <w:r>
        <w:t xml:space="preserve">В случае отказа </w:t>
      </w:r>
      <w:r w:rsidRPr="00BE4977">
        <w:t>Поставщик</w:t>
      </w:r>
      <w:r>
        <w:t xml:space="preserve">а от поставки продукции или непоставки продукции по условиям договора </w:t>
      </w:r>
      <w:r w:rsidRPr="00BE4977">
        <w:t>Поставщик</w:t>
      </w:r>
      <w:r>
        <w:t xml:space="preserve"> выплачивает Заказчику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B28B62B" w14:textId="77777777" w:rsidR="00494AC7" w:rsidRPr="00BE497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E4977">
        <w:rPr>
          <w:rFonts w:ascii="Times New Roman" w:hAnsi="Times New Roman"/>
          <w:sz w:val="24"/>
          <w:szCs w:val="24"/>
        </w:rPr>
        <w:t xml:space="preserve">Риск случайной гибели или порчи </w:t>
      </w:r>
      <w:r>
        <w:rPr>
          <w:rFonts w:ascii="Times New Roman" w:hAnsi="Times New Roman"/>
          <w:sz w:val="24"/>
          <w:szCs w:val="24"/>
        </w:rPr>
        <w:t>продукции</w:t>
      </w:r>
      <w:r w:rsidRPr="00BE4977">
        <w:rPr>
          <w:rFonts w:ascii="Times New Roman" w:hAnsi="Times New Roman"/>
          <w:sz w:val="24"/>
          <w:szCs w:val="24"/>
        </w:rPr>
        <w:t xml:space="preserve"> несет его собственник.</w:t>
      </w:r>
    </w:p>
    <w:p w14:paraId="73E17811" w14:textId="77777777" w:rsidR="00494AC7" w:rsidRPr="00BE4977" w:rsidRDefault="00494AC7" w:rsidP="00494AC7">
      <w:pPr>
        <w:pStyle w:val="ac"/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Если поставленная</w:t>
      </w:r>
      <w:r w:rsidRPr="00BE497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продукции</w:t>
      </w:r>
      <w:r w:rsidRPr="00BE4977">
        <w:rPr>
          <w:rFonts w:ascii="Times New Roman" w:hAnsi="Times New Roman"/>
          <w:bCs/>
          <w:sz w:val="24"/>
          <w:szCs w:val="24"/>
        </w:rPr>
        <w:t xml:space="preserve"> не соответствует по качеству государственным стандартам, другой нормативно–технической документации страны Поставщика, или иным условиям Договора, а также, если поставлен</w:t>
      </w:r>
      <w:r>
        <w:rPr>
          <w:rFonts w:ascii="Times New Roman" w:hAnsi="Times New Roman"/>
          <w:bCs/>
          <w:sz w:val="24"/>
          <w:szCs w:val="24"/>
        </w:rPr>
        <w:t>а</w:t>
      </w:r>
      <w:r w:rsidRPr="00BE4977">
        <w:rPr>
          <w:rFonts w:ascii="Times New Roman" w:hAnsi="Times New Roman"/>
          <w:bCs/>
          <w:sz w:val="24"/>
          <w:szCs w:val="24"/>
        </w:rPr>
        <w:t xml:space="preserve"> некомплектн</w:t>
      </w:r>
      <w:r>
        <w:rPr>
          <w:rFonts w:ascii="Times New Roman" w:hAnsi="Times New Roman"/>
          <w:bCs/>
          <w:sz w:val="24"/>
          <w:szCs w:val="24"/>
        </w:rPr>
        <w:t>ая</w:t>
      </w:r>
      <w:r w:rsidRPr="00BE497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продукция</w:t>
      </w:r>
      <w:r w:rsidRPr="00BE4977">
        <w:rPr>
          <w:rFonts w:ascii="Times New Roman" w:hAnsi="Times New Roman"/>
          <w:bCs/>
          <w:sz w:val="24"/>
          <w:szCs w:val="24"/>
        </w:rPr>
        <w:t>, Поставщик уплачивает Покупателю штраф в размере 0,</w:t>
      </w:r>
      <w:r>
        <w:rPr>
          <w:rFonts w:ascii="Times New Roman" w:hAnsi="Times New Roman"/>
          <w:bCs/>
          <w:sz w:val="24"/>
          <w:szCs w:val="24"/>
        </w:rPr>
        <w:t>5</w:t>
      </w:r>
      <w:r w:rsidRPr="00BE4977">
        <w:rPr>
          <w:rFonts w:ascii="Times New Roman" w:hAnsi="Times New Roman"/>
          <w:bCs/>
          <w:sz w:val="24"/>
          <w:szCs w:val="24"/>
        </w:rPr>
        <w:t>% от стоимости некачественно</w:t>
      </w:r>
      <w:r>
        <w:rPr>
          <w:rFonts w:ascii="Times New Roman" w:hAnsi="Times New Roman"/>
          <w:bCs/>
          <w:sz w:val="24"/>
          <w:szCs w:val="24"/>
        </w:rPr>
        <w:t>й</w:t>
      </w:r>
      <w:r w:rsidRPr="00BE4977">
        <w:rPr>
          <w:rFonts w:ascii="Times New Roman" w:hAnsi="Times New Roman"/>
          <w:bCs/>
          <w:sz w:val="24"/>
          <w:szCs w:val="24"/>
        </w:rPr>
        <w:t xml:space="preserve"> (некомплектно</w:t>
      </w:r>
      <w:r>
        <w:rPr>
          <w:rFonts w:ascii="Times New Roman" w:hAnsi="Times New Roman"/>
          <w:bCs/>
          <w:sz w:val="24"/>
          <w:szCs w:val="24"/>
        </w:rPr>
        <w:t>й</w:t>
      </w:r>
      <w:r w:rsidRPr="00BE4977"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bCs/>
          <w:sz w:val="24"/>
          <w:szCs w:val="24"/>
        </w:rPr>
        <w:t>продукции</w:t>
      </w:r>
      <w:r w:rsidRPr="00BE4977">
        <w:rPr>
          <w:rFonts w:ascii="Times New Roman" w:hAnsi="Times New Roman"/>
          <w:bCs/>
          <w:sz w:val="24"/>
          <w:szCs w:val="24"/>
        </w:rPr>
        <w:t>.</w:t>
      </w:r>
    </w:p>
    <w:p w14:paraId="2BC82C52" w14:textId="77777777" w:rsidR="00494AC7" w:rsidRDefault="00494AC7" w:rsidP="00494AC7">
      <w:pPr>
        <w:spacing w:line="240" w:lineRule="exact"/>
        <w:jc w:val="both"/>
      </w:pPr>
    </w:p>
    <w:p w14:paraId="2B5E7251" w14:textId="5D9BF66F" w:rsidR="00494AC7" w:rsidRDefault="00494AC7" w:rsidP="001417B2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ФОРС-МАЖОР</w:t>
      </w:r>
    </w:p>
    <w:p w14:paraId="4349E1A8" w14:textId="77777777" w:rsidR="000D62AF" w:rsidRPr="00901471" w:rsidRDefault="000D62AF" w:rsidP="000D62AF">
      <w:pPr>
        <w:tabs>
          <w:tab w:val="left" w:pos="284"/>
        </w:tabs>
        <w:spacing w:line="240" w:lineRule="exact"/>
        <w:rPr>
          <w:b/>
        </w:rPr>
      </w:pPr>
    </w:p>
    <w:p w14:paraId="615458E0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пожар, наводнение, землетрясение, забастовка, блокада, война, военные операции любого характера, непосредственно повлиявшие на выполнение Сторонами обязательств по настоящему Договору.</w:t>
      </w:r>
    </w:p>
    <w:p w14:paraId="7BE28634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C436A42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 xml:space="preserve"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 </w:t>
      </w:r>
    </w:p>
    <w:p w14:paraId="01503914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lastRenderedPageBreak/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7DAA523C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A21BAD1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4B089C0C" w14:textId="77777777" w:rsidR="00494AC7" w:rsidRPr="00BE4977" w:rsidRDefault="00494AC7" w:rsidP="00494AC7">
      <w:pPr>
        <w:tabs>
          <w:tab w:val="left" w:pos="993"/>
        </w:tabs>
        <w:spacing w:line="240" w:lineRule="exact"/>
        <w:jc w:val="both"/>
      </w:pPr>
    </w:p>
    <w:p w14:paraId="45411CF7" w14:textId="25370095" w:rsidR="00494AC7" w:rsidRPr="00901471" w:rsidRDefault="00494AC7" w:rsidP="006B281B">
      <w:pPr>
        <w:numPr>
          <w:ilvl w:val="0"/>
          <w:numId w:val="27"/>
        </w:numPr>
        <w:tabs>
          <w:tab w:val="left" w:pos="284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СРОК ДЕЙСТВИЯ ДОГОВОРА, ПОРЯДОК ИЗМЕНЕНИЯ И РАСТОРЖЕНИЯ ДОГОВОРА</w:t>
      </w:r>
    </w:p>
    <w:p w14:paraId="6E01152E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Настоящий договор вступает в силу с момента его подписания обеими Сторонами и действует до полного выполнения Сторонами своих обязательств.</w:t>
      </w:r>
    </w:p>
    <w:p w14:paraId="3A9683AB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3B45F7A3" w14:textId="77777777" w:rsidR="00494AC7" w:rsidRPr="00BE497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Если основанием для расторжения настоящего договора послужило его существенное нарушение одной из Сторон, другая Сторона вправе требовать возмещение убытков.</w:t>
      </w:r>
    </w:p>
    <w:p w14:paraId="0639EAC1" w14:textId="77777777" w:rsidR="00494AC7" w:rsidRDefault="00494AC7" w:rsidP="00494AC7">
      <w:pPr>
        <w:numPr>
          <w:ilvl w:val="1"/>
          <w:numId w:val="27"/>
        </w:numPr>
        <w:tabs>
          <w:tab w:val="left" w:pos="993"/>
        </w:tabs>
        <w:spacing w:line="240" w:lineRule="exact"/>
        <w:ind w:left="0" w:firstLine="567"/>
        <w:jc w:val="both"/>
      </w:pPr>
      <w:r w:rsidRPr="00BE4977"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63CBDBDE" w14:textId="77777777" w:rsidR="00494AC7" w:rsidRPr="00BE4977" w:rsidRDefault="00494AC7" w:rsidP="00494AC7">
      <w:pPr>
        <w:tabs>
          <w:tab w:val="left" w:pos="1134"/>
        </w:tabs>
        <w:spacing w:line="240" w:lineRule="exact"/>
        <w:ind w:left="567"/>
        <w:jc w:val="both"/>
      </w:pPr>
    </w:p>
    <w:p w14:paraId="17E3BA1D" w14:textId="1AF988B3" w:rsidR="00494AC7" w:rsidRPr="00901471" w:rsidRDefault="00494AC7" w:rsidP="008C7C72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РАЗРЕШЕНИЕ СПОРОВ</w:t>
      </w:r>
    </w:p>
    <w:p w14:paraId="1667AFD9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22D1CBFC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Беларусь.</w:t>
      </w:r>
    </w:p>
    <w:p w14:paraId="658B4635" w14:textId="77777777" w:rsidR="00494AC7" w:rsidRDefault="00494AC7" w:rsidP="00494AC7">
      <w:pPr>
        <w:tabs>
          <w:tab w:val="left" w:pos="1134"/>
        </w:tabs>
        <w:spacing w:line="240" w:lineRule="exact"/>
        <w:ind w:left="567"/>
        <w:jc w:val="both"/>
      </w:pPr>
    </w:p>
    <w:p w14:paraId="6F45D459" w14:textId="071D0C3E" w:rsidR="00494AC7" w:rsidRPr="00901471" w:rsidRDefault="00494AC7" w:rsidP="0071193D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901471">
        <w:rPr>
          <w:b/>
        </w:rPr>
        <w:t>ДОПОЛНИТЕЛЬНЫЕ УСЛОВИЯ</w:t>
      </w:r>
    </w:p>
    <w:p w14:paraId="64F05058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72471D1A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2D34662F" w14:textId="77777777" w:rsidR="00494AC7" w:rsidRPr="00BE497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4E40D6BD" w14:textId="55AE748C" w:rsidR="00494AC7" w:rsidRDefault="00494AC7" w:rsidP="00494AC7">
      <w:pPr>
        <w:numPr>
          <w:ilvl w:val="1"/>
          <w:numId w:val="27"/>
        </w:numPr>
        <w:tabs>
          <w:tab w:val="left" w:pos="1134"/>
        </w:tabs>
        <w:spacing w:line="240" w:lineRule="exact"/>
        <w:ind w:left="0" w:firstLine="567"/>
        <w:jc w:val="both"/>
      </w:pPr>
      <w:r w:rsidRPr="00BE4977"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20B9F507" w14:textId="77777777" w:rsidR="00410520" w:rsidRDefault="00410520" w:rsidP="00410520">
      <w:pPr>
        <w:tabs>
          <w:tab w:val="left" w:pos="1134"/>
        </w:tabs>
        <w:spacing w:line="240" w:lineRule="exact"/>
        <w:ind w:left="567"/>
        <w:jc w:val="both"/>
      </w:pPr>
    </w:p>
    <w:p w14:paraId="2B1A72FF" w14:textId="47DEB02A" w:rsidR="00494AC7" w:rsidRDefault="00494AC7" w:rsidP="00494AC7">
      <w:pPr>
        <w:numPr>
          <w:ilvl w:val="0"/>
          <w:numId w:val="27"/>
        </w:numPr>
        <w:tabs>
          <w:tab w:val="left" w:pos="426"/>
        </w:tabs>
        <w:spacing w:line="240" w:lineRule="exact"/>
        <w:ind w:left="0" w:firstLine="0"/>
        <w:jc w:val="center"/>
        <w:rPr>
          <w:b/>
        </w:rPr>
      </w:pPr>
      <w:r w:rsidRPr="00BE4977">
        <w:rPr>
          <w:b/>
        </w:rPr>
        <w:t>РЕКВИЗИТЫ И ПОДПИСИ СТОРОН</w:t>
      </w:r>
    </w:p>
    <w:p w14:paraId="451916BF" w14:textId="77777777" w:rsidR="00AB5140" w:rsidRDefault="00AB5140" w:rsidP="00AB5140">
      <w:pPr>
        <w:tabs>
          <w:tab w:val="left" w:pos="426"/>
        </w:tabs>
        <w:spacing w:line="240" w:lineRule="exact"/>
        <w:rPr>
          <w:b/>
        </w:rPr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494AC7" w:rsidRPr="00BE4977" w14:paraId="096D457F" w14:textId="77777777" w:rsidTr="000156C4">
        <w:tc>
          <w:tcPr>
            <w:tcW w:w="4927" w:type="dxa"/>
          </w:tcPr>
          <w:p w14:paraId="6E7ABF67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ПОСТАВЩИК</w:t>
            </w:r>
          </w:p>
        </w:tc>
        <w:tc>
          <w:tcPr>
            <w:tcW w:w="5210" w:type="dxa"/>
          </w:tcPr>
          <w:p w14:paraId="760DC5E1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6B6A6D">
              <w:rPr>
                <w:b/>
              </w:rPr>
              <w:t>ПОКУПАТЕЛЬ</w:t>
            </w:r>
          </w:p>
        </w:tc>
      </w:tr>
      <w:tr w:rsidR="00494AC7" w:rsidRPr="00BE4977" w14:paraId="277EF0DF" w14:textId="77777777" w:rsidTr="000156C4">
        <w:tc>
          <w:tcPr>
            <w:tcW w:w="4927" w:type="dxa"/>
          </w:tcPr>
          <w:p w14:paraId="400FDD3F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3BA797FF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 xml:space="preserve">ОАО «КБР-УКХ-СР» </w:t>
            </w:r>
          </w:p>
        </w:tc>
      </w:tr>
      <w:tr w:rsidR="00494AC7" w:rsidRPr="00BE4977" w14:paraId="7EA3B394" w14:textId="77777777" w:rsidTr="000156C4">
        <w:tc>
          <w:tcPr>
            <w:tcW w:w="4927" w:type="dxa"/>
          </w:tcPr>
          <w:p w14:paraId="4BEB6FAE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222849CB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Юридический адрес:</w:t>
            </w:r>
          </w:p>
        </w:tc>
      </w:tr>
      <w:tr w:rsidR="00494AC7" w:rsidRPr="00BE4977" w14:paraId="52C61226" w14:textId="77777777" w:rsidTr="000156C4">
        <w:tc>
          <w:tcPr>
            <w:tcW w:w="4927" w:type="dxa"/>
          </w:tcPr>
          <w:p w14:paraId="692D35D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6785E4B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220026, г. Минск, пр. Партизанский, 64а</w:t>
            </w:r>
          </w:p>
        </w:tc>
      </w:tr>
      <w:tr w:rsidR="00494AC7" w:rsidRPr="00BE4977" w14:paraId="531818D8" w14:textId="77777777" w:rsidTr="000156C4">
        <w:tc>
          <w:tcPr>
            <w:tcW w:w="4927" w:type="dxa"/>
          </w:tcPr>
          <w:p w14:paraId="13B330C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C62BDCC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УНП 190699027, ОКПО 37687948</w:t>
            </w:r>
          </w:p>
        </w:tc>
      </w:tr>
      <w:tr w:rsidR="00494AC7" w:rsidRPr="00BE4977" w14:paraId="19CCC6E5" w14:textId="77777777" w:rsidTr="000156C4">
        <w:tc>
          <w:tcPr>
            <w:tcW w:w="4927" w:type="dxa"/>
          </w:tcPr>
          <w:p w14:paraId="5E7DF939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21CEE8FC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  <w:rPr>
                <w:lang w:val="en-US"/>
              </w:rPr>
            </w:pPr>
            <w:r w:rsidRPr="00B64E57">
              <w:t>р/с BY23 AKBB 3012 0000 1251 0000 0000 валюта BYN</w:t>
            </w:r>
          </w:p>
        </w:tc>
      </w:tr>
      <w:tr w:rsidR="00494AC7" w:rsidRPr="00BE4977" w14:paraId="3D100257" w14:textId="77777777" w:rsidTr="000156C4">
        <w:tc>
          <w:tcPr>
            <w:tcW w:w="4927" w:type="dxa"/>
          </w:tcPr>
          <w:p w14:paraId="5FF6ED4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1EF9651B" w14:textId="77777777" w:rsidR="00494AC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 xml:space="preserve">в ОАО "АСБ БЕЛАРУСБАНК", </w:t>
            </w:r>
          </w:p>
          <w:p w14:paraId="60A88C02" w14:textId="77777777" w:rsidR="00494AC7" w:rsidRPr="00B64E57" w:rsidRDefault="00494AC7" w:rsidP="000156C4">
            <w:pPr>
              <w:tabs>
                <w:tab w:val="left" w:pos="993"/>
              </w:tabs>
              <w:spacing w:line="240" w:lineRule="exact"/>
            </w:pPr>
            <w:r w:rsidRPr="00B64E57">
              <w:t>БИК: АКBBBY2X</w:t>
            </w:r>
            <w:r w:rsidRPr="00B64E57">
              <w:br/>
              <w:t>Адрес банка: Центр банковских услуг №511</w:t>
            </w:r>
            <w:r w:rsidRPr="00B64E57">
              <w:br/>
              <w:t>г. Минск, ул. Д</w:t>
            </w:r>
            <w:r w:rsidRPr="00B64E57">
              <w:rPr>
                <w:color w:val="000000"/>
                <w:shd w:val="clear" w:color="auto" w:fill="F7F7F7"/>
              </w:rPr>
              <w:t>олгобродская, 1</w:t>
            </w:r>
          </w:p>
        </w:tc>
      </w:tr>
      <w:tr w:rsidR="00494AC7" w:rsidRPr="00BE4977" w14:paraId="691C9FD2" w14:textId="77777777" w:rsidTr="000156C4">
        <w:tc>
          <w:tcPr>
            <w:tcW w:w="4927" w:type="dxa"/>
          </w:tcPr>
          <w:p w14:paraId="2A36A6B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DA7600E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</w:p>
        </w:tc>
      </w:tr>
      <w:tr w:rsidR="00494AC7" w:rsidRPr="00BE4977" w14:paraId="148FD7F2" w14:textId="77777777" w:rsidTr="000156C4">
        <w:tc>
          <w:tcPr>
            <w:tcW w:w="4927" w:type="dxa"/>
          </w:tcPr>
          <w:p w14:paraId="0A2C37F9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D6C0886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  <w:r w:rsidRPr="006B6A6D">
              <w:t>Директор                                   И.И. Данильчик</w:t>
            </w:r>
          </w:p>
        </w:tc>
      </w:tr>
      <w:tr w:rsidR="00494AC7" w:rsidRPr="00BE4977" w14:paraId="66DD480C" w14:textId="77777777" w:rsidTr="000156C4">
        <w:tc>
          <w:tcPr>
            <w:tcW w:w="4927" w:type="dxa"/>
          </w:tcPr>
          <w:p w14:paraId="6D5C1B87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0199083A" w14:textId="77777777" w:rsidR="00494AC7" w:rsidRPr="006B6A6D" w:rsidRDefault="00494AC7" w:rsidP="000156C4">
            <w:pPr>
              <w:tabs>
                <w:tab w:val="left" w:pos="993"/>
              </w:tabs>
              <w:spacing w:line="240" w:lineRule="exact"/>
            </w:pPr>
            <w:r w:rsidRPr="006B6A6D">
              <w:t>М.П.</w:t>
            </w:r>
          </w:p>
        </w:tc>
      </w:tr>
    </w:tbl>
    <w:p w14:paraId="5221F04B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br w:type="page"/>
      </w:r>
      <w:r w:rsidRPr="00BE4977">
        <w:lastRenderedPageBreak/>
        <w:t>Приложение 1</w:t>
      </w:r>
    </w:p>
    <w:p w14:paraId="7B0C3CD1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к договору поставки № _______ </w:t>
      </w:r>
    </w:p>
    <w:p w14:paraId="1F861A62" w14:textId="77777777" w:rsidR="00494AC7" w:rsidRPr="00BE4977" w:rsidRDefault="00494AC7" w:rsidP="00494AC7">
      <w:pPr>
        <w:shd w:val="clear" w:color="auto" w:fill="FFFFFF"/>
        <w:spacing w:line="240" w:lineRule="exact"/>
        <w:ind w:left="5670"/>
      </w:pPr>
      <w:r w:rsidRPr="00BE4977">
        <w:t xml:space="preserve">от «___» ________ </w:t>
      </w:r>
      <w:r>
        <w:t xml:space="preserve">2026 </w:t>
      </w:r>
      <w:r w:rsidRPr="00BE4977">
        <w:t>г.</w:t>
      </w:r>
    </w:p>
    <w:p w14:paraId="76AEF033" w14:textId="77777777" w:rsidR="00494AC7" w:rsidRPr="00BE4977" w:rsidRDefault="00494AC7" w:rsidP="00494AC7">
      <w:pPr>
        <w:spacing w:line="240" w:lineRule="exact"/>
      </w:pPr>
    </w:p>
    <w:p w14:paraId="3041C31F" w14:textId="77777777" w:rsidR="00494AC7" w:rsidRPr="00BE4977" w:rsidRDefault="00494AC7" w:rsidP="00494AC7">
      <w:pPr>
        <w:spacing w:line="240" w:lineRule="exact"/>
      </w:pPr>
    </w:p>
    <w:p w14:paraId="65E759FF" w14:textId="77777777" w:rsidR="00494AC7" w:rsidRPr="00BE4977" w:rsidRDefault="00494AC7" w:rsidP="00494AC7">
      <w:pPr>
        <w:spacing w:line="240" w:lineRule="exact"/>
        <w:jc w:val="center"/>
        <w:rPr>
          <w:lang w:val="en-US"/>
        </w:rPr>
      </w:pPr>
      <w:r w:rsidRPr="00BE4977">
        <w:t>Спецификация поставки</w:t>
      </w:r>
    </w:p>
    <w:p w14:paraId="77746E64" w14:textId="77777777" w:rsidR="00494AC7" w:rsidRPr="00BE4977" w:rsidRDefault="00494AC7" w:rsidP="00494AC7">
      <w:pPr>
        <w:spacing w:line="240" w:lineRule="exact"/>
        <w:jc w:val="center"/>
        <w:rPr>
          <w:lang w:val="en-US"/>
        </w:rPr>
      </w:pPr>
    </w:p>
    <w:tbl>
      <w:tblPr>
        <w:tblpPr w:leftFromText="180" w:rightFromText="180" w:vertAnchor="text" w:tblpX="108" w:tblpY="1"/>
        <w:tblOverlap w:val="never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767"/>
        <w:gridCol w:w="902"/>
        <w:gridCol w:w="1322"/>
        <w:gridCol w:w="1154"/>
        <w:gridCol w:w="1492"/>
        <w:gridCol w:w="1490"/>
      </w:tblGrid>
      <w:tr w:rsidR="00494AC7" w:rsidRPr="00BE4977" w14:paraId="22D76874" w14:textId="77777777" w:rsidTr="000156C4">
        <w:trPr>
          <w:trHeight w:val="20"/>
        </w:trPr>
        <w:tc>
          <w:tcPr>
            <w:tcW w:w="277" w:type="pct"/>
          </w:tcPr>
          <w:p w14:paraId="48BBDB9A" w14:textId="77777777" w:rsidR="00494AC7" w:rsidRPr="00BE4977" w:rsidRDefault="00494AC7" w:rsidP="000156C4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</w:rPr>
            </w:pPr>
            <w:r w:rsidRPr="00BE4977">
              <w:rPr>
                <w:bCs/>
                <w:spacing w:val="1"/>
              </w:rPr>
              <w:t>№ п/п</w:t>
            </w:r>
          </w:p>
        </w:tc>
        <w:tc>
          <w:tcPr>
            <w:tcW w:w="1432" w:type="pct"/>
          </w:tcPr>
          <w:p w14:paraId="69E484B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</w:rPr>
            </w:pPr>
            <w:r w:rsidRPr="00BE4977">
              <w:rPr>
                <w:bCs/>
                <w:spacing w:val="1"/>
              </w:rPr>
              <w:t>Наименование</w:t>
            </w:r>
            <w:r w:rsidRPr="00BE4977">
              <w:t xml:space="preserve"> </w:t>
            </w:r>
            <w:r w:rsidRPr="00BE4977">
              <w:rPr>
                <w:bCs/>
              </w:rPr>
              <w:t>товара</w:t>
            </w:r>
          </w:p>
        </w:tc>
        <w:tc>
          <w:tcPr>
            <w:tcW w:w="467" w:type="pct"/>
          </w:tcPr>
          <w:p w14:paraId="7EC4AEFB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</w:rPr>
            </w:pPr>
            <w:r w:rsidRPr="00BE4977">
              <w:rPr>
                <w:bCs/>
                <w:spacing w:val="-3"/>
              </w:rPr>
              <w:t>Кол-во, шт.</w:t>
            </w:r>
          </w:p>
        </w:tc>
        <w:tc>
          <w:tcPr>
            <w:tcW w:w="684" w:type="pct"/>
          </w:tcPr>
          <w:p w14:paraId="5A79C41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</w:pPr>
            <w:r w:rsidRPr="00BE4977">
              <w:t>Цена за ед. руб.</w:t>
            </w:r>
          </w:p>
        </w:tc>
        <w:tc>
          <w:tcPr>
            <w:tcW w:w="597" w:type="pct"/>
          </w:tcPr>
          <w:p w14:paraId="0C64E91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Ставка НДС, %</w:t>
            </w:r>
          </w:p>
        </w:tc>
        <w:tc>
          <w:tcPr>
            <w:tcW w:w="772" w:type="pct"/>
          </w:tcPr>
          <w:p w14:paraId="164F1AC8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Сумма НДС, руб.</w:t>
            </w:r>
          </w:p>
        </w:tc>
        <w:tc>
          <w:tcPr>
            <w:tcW w:w="771" w:type="pct"/>
          </w:tcPr>
          <w:p w14:paraId="73C3350F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  <w:r w:rsidRPr="00BE4977">
              <w:rPr>
                <w:bCs/>
                <w:spacing w:val="-2"/>
              </w:rPr>
              <w:t>Стоимость с НДС, руб.</w:t>
            </w:r>
          </w:p>
        </w:tc>
      </w:tr>
      <w:tr w:rsidR="00494AC7" w:rsidRPr="00BE4977" w14:paraId="503F0EA5" w14:textId="77777777" w:rsidTr="000156C4">
        <w:trPr>
          <w:trHeight w:val="20"/>
        </w:trPr>
        <w:tc>
          <w:tcPr>
            <w:tcW w:w="277" w:type="pct"/>
            <w:vAlign w:val="center"/>
          </w:tcPr>
          <w:p w14:paraId="3CCEE21D" w14:textId="77777777" w:rsidR="00494AC7" w:rsidRPr="000440B1" w:rsidRDefault="00494AC7" w:rsidP="000156C4">
            <w:pPr>
              <w:shd w:val="clear" w:color="auto" w:fill="FFFFFF"/>
              <w:spacing w:line="240" w:lineRule="exact"/>
              <w:ind w:right="-108"/>
              <w:jc w:val="center"/>
              <w:rPr>
                <w:bCs/>
                <w:spacing w:val="1"/>
                <w:sz w:val="20"/>
              </w:rPr>
            </w:pPr>
            <w:r w:rsidRPr="000440B1">
              <w:rPr>
                <w:bCs/>
                <w:spacing w:val="1"/>
                <w:sz w:val="20"/>
              </w:rPr>
              <w:t>1.</w:t>
            </w:r>
          </w:p>
        </w:tc>
        <w:tc>
          <w:tcPr>
            <w:tcW w:w="1432" w:type="pct"/>
          </w:tcPr>
          <w:p w14:paraId="67C5404F" w14:textId="35AA2C30" w:rsidR="00494AC7" w:rsidRPr="00410520" w:rsidRDefault="006A72FC" w:rsidP="006A72FC">
            <w:pPr>
              <w:pStyle w:val="a3"/>
              <w:spacing w:line="240" w:lineRule="exact"/>
              <w:rPr>
                <w:sz w:val="20"/>
              </w:rPr>
            </w:pPr>
            <w:r w:rsidRPr="00541EEC">
              <w:rPr>
                <w:sz w:val="20"/>
              </w:rPr>
              <w:t>корпус ЮКШЖ.30144</w:t>
            </w:r>
            <w:r w:rsidR="004F4552">
              <w:rPr>
                <w:sz w:val="20"/>
              </w:rPr>
              <w:t>1</w:t>
            </w:r>
            <w:r w:rsidRPr="00541EEC">
              <w:rPr>
                <w:sz w:val="20"/>
              </w:rPr>
              <w:t>.0</w:t>
            </w:r>
            <w:r w:rsidR="004F4552">
              <w:rPr>
                <w:sz w:val="20"/>
              </w:rPr>
              <w:t>28</w:t>
            </w:r>
          </w:p>
        </w:tc>
        <w:tc>
          <w:tcPr>
            <w:tcW w:w="467" w:type="pct"/>
            <w:vAlign w:val="center"/>
          </w:tcPr>
          <w:p w14:paraId="1541055F" w14:textId="6E078211" w:rsidR="00494AC7" w:rsidRPr="00CC2A92" w:rsidRDefault="00410520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3"/>
                <w:sz w:val="20"/>
              </w:rPr>
            </w:pPr>
            <w:r>
              <w:rPr>
                <w:bCs/>
                <w:spacing w:val="-3"/>
                <w:sz w:val="20"/>
              </w:rPr>
              <w:t>2</w:t>
            </w:r>
            <w:r w:rsidR="006A72FC">
              <w:rPr>
                <w:bCs/>
                <w:spacing w:val="-3"/>
                <w:sz w:val="20"/>
              </w:rPr>
              <w:t>2</w:t>
            </w:r>
          </w:p>
        </w:tc>
        <w:tc>
          <w:tcPr>
            <w:tcW w:w="684" w:type="pct"/>
            <w:vAlign w:val="center"/>
          </w:tcPr>
          <w:p w14:paraId="7A77CBD9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</w:pPr>
          </w:p>
        </w:tc>
        <w:tc>
          <w:tcPr>
            <w:tcW w:w="597" w:type="pct"/>
          </w:tcPr>
          <w:p w14:paraId="60D448D4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2" w:type="pct"/>
          </w:tcPr>
          <w:p w14:paraId="4AFAD6BD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  <w:tc>
          <w:tcPr>
            <w:tcW w:w="771" w:type="pct"/>
            <w:vAlign w:val="center"/>
          </w:tcPr>
          <w:p w14:paraId="140CF5D1" w14:textId="77777777" w:rsidR="00494AC7" w:rsidRPr="00BE4977" w:rsidRDefault="00494AC7" w:rsidP="000156C4">
            <w:pPr>
              <w:shd w:val="clear" w:color="auto" w:fill="FFFFFF"/>
              <w:spacing w:line="240" w:lineRule="exact"/>
              <w:jc w:val="center"/>
              <w:rPr>
                <w:bCs/>
                <w:spacing w:val="-2"/>
              </w:rPr>
            </w:pPr>
          </w:p>
        </w:tc>
      </w:tr>
    </w:tbl>
    <w:p w14:paraId="1E21A0DE" w14:textId="77777777" w:rsidR="00494AC7" w:rsidRPr="00BE4977" w:rsidRDefault="00494AC7" w:rsidP="00494AC7">
      <w:pPr>
        <w:spacing w:line="240" w:lineRule="exact"/>
      </w:pPr>
    </w:p>
    <w:p w14:paraId="0B251EB9" w14:textId="77777777" w:rsidR="00494AC7" w:rsidRPr="00BE4977" w:rsidRDefault="00494AC7" w:rsidP="00494AC7">
      <w:pPr>
        <w:shd w:val="clear" w:color="auto" w:fill="FFFFFF"/>
        <w:spacing w:line="240" w:lineRule="exact"/>
        <w:ind w:firstLine="567"/>
        <w:jc w:val="both"/>
      </w:pPr>
      <w:r w:rsidRPr="00BE4977">
        <w:t xml:space="preserve">Общая стоимость </w:t>
      </w:r>
      <w:r>
        <w:t>продукции</w:t>
      </w:r>
      <w:r w:rsidRPr="00BE4977">
        <w:t>,</w:t>
      </w:r>
      <w:r>
        <w:t xml:space="preserve"> изготавливаемой и</w:t>
      </w:r>
      <w:r w:rsidRPr="00BE4977">
        <w:t xml:space="preserve"> поставляемо</w:t>
      </w:r>
      <w:r>
        <w:t>й</w:t>
      </w:r>
      <w:r w:rsidRPr="00BE4977">
        <w:t xml:space="preserve"> по договор</w:t>
      </w:r>
      <w:r>
        <w:t>у, составляет _____</w:t>
      </w:r>
      <w:r w:rsidRPr="00BE4977">
        <w:t xml:space="preserve"> (______________) белорусских рублей, в том числе НДС по ставке ___% в сумме </w:t>
      </w:r>
      <w:r>
        <w:t>___ (________</w:t>
      </w:r>
      <w:r w:rsidRPr="00BE4977">
        <w:t>______) белорусских рублей.</w:t>
      </w:r>
    </w:p>
    <w:p w14:paraId="2A1849EB" w14:textId="77777777" w:rsidR="00494AC7" w:rsidRPr="00BE4977" w:rsidRDefault="00494AC7" w:rsidP="00494AC7">
      <w:pPr>
        <w:spacing w:line="240" w:lineRule="exact"/>
      </w:pPr>
    </w:p>
    <w:p w14:paraId="00D88462" w14:textId="77777777" w:rsidR="00494AC7" w:rsidRPr="00BE4977" w:rsidRDefault="00494AC7" w:rsidP="00494AC7">
      <w:pPr>
        <w:spacing w:line="240" w:lineRule="exact"/>
      </w:pPr>
    </w:p>
    <w:tbl>
      <w:tblPr>
        <w:tblW w:w="10137" w:type="dxa"/>
        <w:tblLook w:val="04A0" w:firstRow="1" w:lastRow="0" w:firstColumn="1" w:lastColumn="0" w:noHBand="0" w:noVBand="1"/>
      </w:tblPr>
      <w:tblGrid>
        <w:gridCol w:w="4927"/>
        <w:gridCol w:w="5210"/>
      </w:tblGrid>
      <w:tr w:rsidR="00494AC7" w:rsidRPr="00BE4977" w14:paraId="5551D5E6" w14:textId="77777777" w:rsidTr="000156C4">
        <w:tc>
          <w:tcPr>
            <w:tcW w:w="4927" w:type="dxa"/>
          </w:tcPr>
          <w:p w14:paraId="0D5B4612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ПОСТАВЩИК</w:t>
            </w:r>
          </w:p>
        </w:tc>
        <w:tc>
          <w:tcPr>
            <w:tcW w:w="5210" w:type="dxa"/>
          </w:tcPr>
          <w:p w14:paraId="019BE94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center"/>
            </w:pPr>
            <w:r w:rsidRPr="00BE4977">
              <w:rPr>
                <w:b/>
              </w:rPr>
              <w:t>ПОКУПАТЕЛЬ</w:t>
            </w:r>
          </w:p>
        </w:tc>
      </w:tr>
      <w:tr w:rsidR="00494AC7" w:rsidRPr="00BE4977" w14:paraId="1BC44209" w14:textId="77777777" w:rsidTr="000156C4">
        <w:tc>
          <w:tcPr>
            <w:tcW w:w="4927" w:type="dxa"/>
          </w:tcPr>
          <w:p w14:paraId="3F87AD1D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30902FB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>
              <w:t>ОАО</w:t>
            </w:r>
            <w:r w:rsidRPr="00BE4977">
              <w:t xml:space="preserve"> </w:t>
            </w:r>
            <w:r w:rsidRPr="00D3697E">
              <w:t>«КБР-УКХ-СР»</w:t>
            </w:r>
          </w:p>
        </w:tc>
      </w:tr>
      <w:tr w:rsidR="00494AC7" w:rsidRPr="00BE4977" w14:paraId="43EBFEBF" w14:textId="77777777" w:rsidTr="000156C4">
        <w:tc>
          <w:tcPr>
            <w:tcW w:w="4927" w:type="dxa"/>
          </w:tcPr>
          <w:p w14:paraId="5326077E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74FA5DC3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</w:p>
        </w:tc>
      </w:tr>
      <w:tr w:rsidR="00494AC7" w:rsidRPr="00BE4977" w14:paraId="1B9B7EC9" w14:textId="77777777" w:rsidTr="000156C4">
        <w:tc>
          <w:tcPr>
            <w:tcW w:w="4927" w:type="dxa"/>
          </w:tcPr>
          <w:p w14:paraId="4F98B76F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30C1F331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t xml:space="preserve">Директор                                   </w:t>
            </w:r>
            <w:r>
              <w:t>И.И. Данильчик</w:t>
            </w:r>
          </w:p>
        </w:tc>
      </w:tr>
      <w:tr w:rsidR="00494AC7" w:rsidRPr="00BE4977" w14:paraId="0414676F" w14:textId="77777777" w:rsidTr="000156C4">
        <w:tc>
          <w:tcPr>
            <w:tcW w:w="4927" w:type="dxa"/>
          </w:tcPr>
          <w:p w14:paraId="375BB2A5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5210" w:type="dxa"/>
          </w:tcPr>
          <w:p w14:paraId="53E144AC" w14:textId="77777777" w:rsidR="00494AC7" w:rsidRPr="00BE4977" w:rsidRDefault="00494AC7" w:rsidP="000156C4">
            <w:pPr>
              <w:tabs>
                <w:tab w:val="left" w:pos="993"/>
              </w:tabs>
              <w:spacing w:line="240" w:lineRule="exact"/>
            </w:pPr>
            <w:r w:rsidRPr="00BE4977">
              <w:t>М.П.</w:t>
            </w:r>
          </w:p>
        </w:tc>
      </w:tr>
    </w:tbl>
    <w:p w14:paraId="1DD0C4D9" w14:textId="77777777" w:rsidR="00494AC7" w:rsidRDefault="00494AC7" w:rsidP="00494AC7"/>
    <w:p w14:paraId="6D1C8329" w14:textId="77777777" w:rsidR="00494AC7" w:rsidRDefault="00494AC7" w:rsidP="00494AC7"/>
    <w:p w14:paraId="79E09CEC" w14:textId="77777777" w:rsidR="00494AC7" w:rsidRDefault="00494AC7" w:rsidP="00494AC7"/>
    <w:p w14:paraId="38F112A1" w14:textId="77777777" w:rsidR="00494AC7" w:rsidRDefault="00494AC7" w:rsidP="00494AC7"/>
    <w:p w14:paraId="13647EEF" w14:textId="77777777" w:rsidR="00494AC7" w:rsidRDefault="00494AC7" w:rsidP="00494AC7"/>
    <w:p w14:paraId="11666581" w14:textId="77777777" w:rsidR="00494AC7" w:rsidRDefault="00494AC7" w:rsidP="00494AC7"/>
    <w:p w14:paraId="2050AEB4" w14:textId="77777777" w:rsidR="00494AC7" w:rsidRDefault="00494AC7" w:rsidP="00494AC7"/>
    <w:p w14:paraId="524AE2A4" w14:textId="77777777" w:rsidR="00494AC7" w:rsidRDefault="00494AC7" w:rsidP="00494AC7"/>
    <w:p w14:paraId="1DE590B6" w14:textId="77777777" w:rsidR="00494AC7" w:rsidRDefault="00494AC7" w:rsidP="00494AC7"/>
    <w:p w14:paraId="0AED5583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DF62954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79C51D4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2FC3BC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618F4F89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51EB24B8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4EC7A8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F25D5D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2989DE3E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291FC665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30ACA50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10002CB1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1BF3CAB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50875911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370BF35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76452E2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6ECC810A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67F4DC7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CD7898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03C50A9F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393516CE" w14:textId="77777777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44B8BAA5" w14:textId="4DC3F2C4" w:rsidR="00494AC7" w:rsidRDefault="00494AC7" w:rsidP="00494AC7">
      <w:pPr>
        <w:pStyle w:val="0"/>
        <w:jc w:val="center"/>
        <w:rPr>
          <w:sz w:val="28"/>
          <w:szCs w:val="28"/>
        </w:rPr>
      </w:pPr>
    </w:p>
    <w:p w14:paraId="7DDD35A9" w14:textId="77777777" w:rsidR="00494AC7" w:rsidRDefault="00494AC7" w:rsidP="00494AC7">
      <w:pPr>
        <w:shd w:val="clear" w:color="auto" w:fill="FFFFFF"/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94AC7" w:rsidSect="00461912">
      <w:footerReference w:type="even" r:id="rId8"/>
      <w:footerReference w:type="default" r:id="rId9"/>
      <w:pgSz w:w="11906" w:h="16838" w:code="9"/>
      <w:pgMar w:top="426" w:right="566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D761" w14:textId="77777777" w:rsidR="00A8355E" w:rsidRDefault="00A8355E">
      <w:r>
        <w:separator/>
      </w:r>
    </w:p>
  </w:endnote>
  <w:endnote w:type="continuationSeparator" w:id="0">
    <w:p w14:paraId="42A50401" w14:textId="77777777" w:rsidR="00A8355E" w:rsidRDefault="00A8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4BD79" w14:textId="77777777" w:rsidR="00A8355E" w:rsidRDefault="00A8355E">
      <w:r>
        <w:separator/>
      </w:r>
    </w:p>
  </w:footnote>
  <w:footnote w:type="continuationSeparator" w:id="0">
    <w:p w14:paraId="71FD1E0F" w14:textId="77777777" w:rsidR="00A8355E" w:rsidRDefault="00A83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67D14F5"/>
    <w:multiLevelType w:val="multilevel"/>
    <w:tmpl w:val="5358C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3" w15:restartNumberingAfterBreak="0">
    <w:nsid w:val="06B451FA"/>
    <w:multiLevelType w:val="multilevel"/>
    <w:tmpl w:val="606A23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8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2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0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4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9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760" w:hanging="1800"/>
      </w:pPr>
      <w:rPr>
        <w:rFonts w:hint="default"/>
        <w:b/>
      </w:rPr>
    </w:lvl>
  </w:abstractNum>
  <w:abstractNum w:abstractNumId="4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CC077D"/>
    <w:multiLevelType w:val="hybridMultilevel"/>
    <w:tmpl w:val="E40A0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7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10B3"/>
    <w:multiLevelType w:val="multilevel"/>
    <w:tmpl w:val="9CF4B1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0" w15:restartNumberingAfterBreak="0">
    <w:nsid w:val="227926EF"/>
    <w:multiLevelType w:val="multilevel"/>
    <w:tmpl w:val="BD32D8B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5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2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5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3F84D9B"/>
    <w:multiLevelType w:val="multilevel"/>
    <w:tmpl w:val="16307E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081DE5"/>
    <w:multiLevelType w:val="multilevel"/>
    <w:tmpl w:val="491AE9E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60BD0E1D"/>
    <w:multiLevelType w:val="multilevel"/>
    <w:tmpl w:val="2DF448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3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24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5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1"/>
  </w:num>
  <w:num w:numId="5">
    <w:abstractNumId w:val="13"/>
  </w:num>
  <w:num w:numId="6">
    <w:abstractNumId w:val="8"/>
  </w:num>
  <w:num w:numId="7">
    <w:abstractNumId w:val="7"/>
  </w:num>
  <w:num w:numId="8">
    <w:abstractNumId w:val="25"/>
  </w:num>
  <w:num w:numId="9">
    <w:abstractNumId w:val="14"/>
  </w:num>
  <w:num w:numId="10">
    <w:abstractNumId w:val="24"/>
  </w:num>
  <w:num w:numId="11">
    <w:abstractNumId w:val="21"/>
  </w:num>
  <w:num w:numId="12">
    <w:abstractNumId w:val="12"/>
  </w:num>
  <w:num w:numId="13">
    <w:abstractNumId w:val="16"/>
  </w:num>
  <w:num w:numId="14">
    <w:abstractNumId w:val="0"/>
  </w:num>
  <w:num w:numId="15">
    <w:abstractNumId w:val="15"/>
  </w:num>
  <w:num w:numId="16">
    <w:abstractNumId w:val="19"/>
  </w:num>
  <w:num w:numId="17">
    <w:abstractNumId w:val="11"/>
  </w:num>
  <w:num w:numId="18">
    <w:abstractNumId w:val="22"/>
  </w:num>
  <w:num w:numId="19">
    <w:abstractNumId w:val="3"/>
  </w:num>
  <w:num w:numId="20">
    <w:abstractNumId w:val="2"/>
  </w:num>
  <w:num w:numId="21">
    <w:abstractNumId w:val="20"/>
  </w:num>
  <w:num w:numId="22">
    <w:abstractNumId w:val="10"/>
  </w:num>
  <w:num w:numId="23">
    <w:abstractNumId w:val="5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05559"/>
    <w:rsid w:val="000070F9"/>
    <w:rsid w:val="00007F5E"/>
    <w:rsid w:val="00013A23"/>
    <w:rsid w:val="0001594C"/>
    <w:rsid w:val="00015AF9"/>
    <w:rsid w:val="00020746"/>
    <w:rsid w:val="00024148"/>
    <w:rsid w:val="00024C8A"/>
    <w:rsid w:val="000420F0"/>
    <w:rsid w:val="00046936"/>
    <w:rsid w:val="00046BE1"/>
    <w:rsid w:val="00060651"/>
    <w:rsid w:val="00061F0F"/>
    <w:rsid w:val="0006483D"/>
    <w:rsid w:val="00065584"/>
    <w:rsid w:val="00076D5C"/>
    <w:rsid w:val="00076E59"/>
    <w:rsid w:val="00080BB9"/>
    <w:rsid w:val="00084481"/>
    <w:rsid w:val="00091310"/>
    <w:rsid w:val="00094ED3"/>
    <w:rsid w:val="000A134D"/>
    <w:rsid w:val="000A514E"/>
    <w:rsid w:val="000B43F3"/>
    <w:rsid w:val="000B6616"/>
    <w:rsid w:val="000D1091"/>
    <w:rsid w:val="000D3952"/>
    <w:rsid w:val="000D62AF"/>
    <w:rsid w:val="000E056F"/>
    <w:rsid w:val="000E24AF"/>
    <w:rsid w:val="000E2ECB"/>
    <w:rsid w:val="000F7E72"/>
    <w:rsid w:val="00102818"/>
    <w:rsid w:val="0011723B"/>
    <w:rsid w:val="00124777"/>
    <w:rsid w:val="001371FC"/>
    <w:rsid w:val="00144BBD"/>
    <w:rsid w:val="00171690"/>
    <w:rsid w:val="0018678A"/>
    <w:rsid w:val="001939CC"/>
    <w:rsid w:val="001A0232"/>
    <w:rsid w:val="001A2DC5"/>
    <w:rsid w:val="001A4E3F"/>
    <w:rsid w:val="001A5630"/>
    <w:rsid w:val="001A740D"/>
    <w:rsid w:val="001B05B0"/>
    <w:rsid w:val="001B61CB"/>
    <w:rsid w:val="001C2703"/>
    <w:rsid w:val="001C4CF4"/>
    <w:rsid w:val="001C6007"/>
    <w:rsid w:val="001D20F4"/>
    <w:rsid w:val="001E56CF"/>
    <w:rsid w:val="001F3018"/>
    <w:rsid w:val="001F6DA4"/>
    <w:rsid w:val="00200177"/>
    <w:rsid w:val="00207620"/>
    <w:rsid w:val="0021348F"/>
    <w:rsid w:val="0021353C"/>
    <w:rsid w:val="0021487C"/>
    <w:rsid w:val="00231FEA"/>
    <w:rsid w:val="00232726"/>
    <w:rsid w:val="002338DA"/>
    <w:rsid w:val="002363BA"/>
    <w:rsid w:val="00236AF5"/>
    <w:rsid w:val="002379FB"/>
    <w:rsid w:val="0024195C"/>
    <w:rsid w:val="00247E0B"/>
    <w:rsid w:val="00251CFD"/>
    <w:rsid w:val="002520BD"/>
    <w:rsid w:val="00255C06"/>
    <w:rsid w:val="002638DA"/>
    <w:rsid w:val="002640F9"/>
    <w:rsid w:val="00275796"/>
    <w:rsid w:val="002761E3"/>
    <w:rsid w:val="00280A13"/>
    <w:rsid w:val="00282CFB"/>
    <w:rsid w:val="00283E8C"/>
    <w:rsid w:val="00293D30"/>
    <w:rsid w:val="00293FD3"/>
    <w:rsid w:val="0029431E"/>
    <w:rsid w:val="002A17CF"/>
    <w:rsid w:val="002A5A89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2F3045"/>
    <w:rsid w:val="002F7634"/>
    <w:rsid w:val="00302278"/>
    <w:rsid w:val="0030322B"/>
    <w:rsid w:val="00306A55"/>
    <w:rsid w:val="00306A99"/>
    <w:rsid w:val="0031520B"/>
    <w:rsid w:val="0032014C"/>
    <w:rsid w:val="00335BDA"/>
    <w:rsid w:val="003453D0"/>
    <w:rsid w:val="00345BF2"/>
    <w:rsid w:val="00345D0E"/>
    <w:rsid w:val="00350831"/>
    <w:rsid w:val="00353C40"/>
    <w:rsid w:val="00357920"/>
    <w:rsid w:val="00361C03"/>
    <w:rsid w:val="00362CE1"/>
    <w:rsid w:val="00365069"/>
    <w:rsid w:val="00370825"/>
    <w:rsid w:val="003742D9"/>
    <w:rsid w:val="003863A4"/>
    <w:rsid w:val="00390321"/>
    <w:rsid w:val="00391257"/>
    <w:rsid w:val="003912B6"/>
    <w:rsid w:val="00397547"/>
    <w:rsid w:val="00397593"/>
    <w:rsid w:val="003A0F03"/>
    <w:rsid w:val="003A3C37"/>
    <w:rsid w:val="003A607F"/>
    <w:rsid w:val="003A75E0"/>
    <w:rsid w:val="003B178D"/>
    <w:rsid w:val="003B2619"/>
    <w:rsid w:val="003B31BA"/>
    <w:rsid w:val="003B4EFA"/>
    <w:rsid w:val="003C03BA"/>
    <w:rsid w:val="003C20A9"/>
    <w:rsid w:val="003D25FE"/>
    <w:rsid w:val="003D55CF"/>
    <w:rsid w:val="003E139C"/>
    <w:rsid w:val="003F245C"/>
    <w:rsid w:val="00401B79"/>
    <w:rsid w:val="00403BDC"/>
    <w:rsid w:val="00410520"/>
    <w:rsid w:val="0041283D"/>
    <w:rsid w:val="00412E83"/>
    <w:rsid w:val="004133CE"/>
    <w:rsid w:val="00415B62"/>
    <w:rsid w:val="00416F74"/>
    <w:rsid w:val="004348BD"/>
    <w:rsid w:val="00435FEE"/>
    <w:rsid w:val="00444A78"/>
    <w:rsid w:val="00454D60"/>
    <w:rsid w:val="00455117"/>
    <w:rsid w:val="00461912"/>
    <w:rsid w:val="00464C04"/>
    <w:rsid w:val="004655DB"/>
    <w:rsid w:val="00471CEA"/>
    <w:rsid w:val="00480A98"/>
    <w:rsid w:val="00493CEF"/>
    <w:rsid w:val="00494AC7"/>
    <w:rsid w:val="004A1F0B"/>
    <w:rsid w:val="004A4E3D"/>
    <w:rsid w:val="004B39D2"/>
    <w:rsid w:val="004B5784"/>
    <w:rsid w:val="004C2D80"/>
    <w:rsid w:val="004D572C"/>
    <w:rsid w:val="004F1EE0"/>
    <w:rsid w:val="004F4552"/>
    <w:rsid w:val="005012BA"/>
    <w:rsid w:val="00507B27"/>
    <w:rsid w:val="00513BBE"/>
    <w:rsid w:val="00515A12"/>
    <w:rsid w:val="00520A5A"/>
    <w:rsid w:val="00521B34"/>
    <w:rsid w:val="00526462"/>
    <w:rsid w:val="00526C75"/>
    <w:rsid w:val="00530A2A"/>
    <w:rsid w:val="00535166"/>
    <w:rsid w:val="00541BCF"/>
    <w:rsid w:val="00543DD8"/>
    <w:rsid w:val="00547FF0"/>
    <w:rsid w:val="00560519"/>
    <w:rsid w:val="005663F9"/>
    <w:rsid w:val="00567E8E"/>
    <w:rsid w:val="00574A0B"/>
    <w:rsid w:val="005873AF"/>
    <w:rsid w:val="00591B90"/>
    <w:rsid w:val="00592A82"/>
    <w:rsid w:val="0059422B"/>
    <w:rsid w:val="005A67A4"/>
    <w:rsid w:val="005B27D5"/>
    <w:rsid w:val="005C1623"/>
    <w:rsid w:val="005C1F79"/>
    <w:rsid w:val="005C4DA5"/>
    <w:rsid w:val="005C6541"/>
    <w:rsid w:val="005D0839"/>
    <w:rsid w:val="005D177E"/>
    <w:rsid w:val="005D189B"/>
    <w:rsid w:val="005D3297"/>
    <w:rsid w:val="005E2C2C"/>
    <w:rsid w:val="005E4F04"/>
    <w:rsid w:val="005E6C57"/>
    <w:rsid w:val="005E6E1A"/>
    <w:rsid w:val="00605104"/>
    <w:rsid w:val="006064B6"/>
    <w:rsid w:val="0060773A"/>
    <w:rsid w:val="00610168"/>
    <w:rsid w:val="00611D1C"/>
    <w:rsid w:val="006121E8"/>
    <w:rsid w:val="00621669"/>
    <w:rsid w:val="00626C5A"/>
    <w:rsid w:val="0063355F"/>
    <w:rsid w:val="00641F54"/>
    <w:rsid w:val="00653F44"/>
    <w:rsid w:val="00660463"/>
    <w:rsid w:val="00670463"/>
    <w:rsid w:val="00671501"/>
    <w:rsid w:val="00671C65"/>
    <w:rsid w:val="006726C7"/>
    <w:rsid w:val="0068119F"/>
    <w:rsid w:val="00681C67"/>
    <w:rsid w:val="00682783"/>
    <w:rsid w:val="006855E1"/>
    <w:rsid w:val="006870F3"/>
    <w:rsid w:val="0069248D"/>
    <w:rsid w:val="006938D1"/>
    <w:rsid w:val="00695365"/>
    <w:rsid w:val="00696D66"/>
    <w:rsid w:val="006A1850"/>
    <w:rsid w:val="006A41F2"/>
    <w:rsid w:val="006A72FC"/>
    <w:rsid w:val="006B178C"/>
    <w:rsid w:val="006B2650"/>
    <w:rsid w:val="006C2FBF"/>
    <w:rsid w:val="006D3E85"/>
    <w:rsid w:val="00703772"/>
    <w:rsid w:val="00703C6E"/>
    <w:rsid w:val="007066D6"/>
    <w:rsid w:val="007110D5"/>
    <w:rsid w:val="007123CD"/>
    <w:rsid w:val="00712676"/>
    <w:rsid w:val="00724F12"/>
    <w:rsid w:val="007250A0"/>
    <w:rsid w:val="007342DD"/>
    <w:rsid w:val="0073714B"/>
    <w:rsid w:val="0074127D"/>
    <w:rsid w:val="007421AC"/>
    <w:rsid w:val="007452AD"/>
    <w:rsid w:val="00755CC9"/>
    <w:rsid w:val="007574FF"/>
    <w:rsid w:val="00771863"/>
    <w:rsid w:val="00771D60"/>
    <w:rsid w:val="007733AD"/>
    <w:rsid w:val="00776C69"/>
    <w:rsid w:val="00780ADB"/>
    <w:rsid w:val="00787582"/>
    <w:rsid w:val="007A1FD9"/>
    <w:rsid w:val="007A2818"/>
    <w:rsid w:val="007A75C6"/>
    <w:rsid w:val="007B3366"/>
    <w:rsid w:val="007B6EB9"/>
    <w:rsid w:val="007C0836"/>
    <w:rsid w:val="007C52F2"/>
    <w:rsid w:val="007D2276"/>
    <w:rsid w:val="007E399E"/>
    <w:rsid w:val="007E5989"/>
    <w:rsid w:val="00802DF3"/>
    <w:rsid w:val="008063F0"/>
    <w:rsid w:val="00825893"/>
    <w:rsid w:val="008411E7"/>
    <w:rsid w:val="00842B16"/>
    <w:rsid w:val="00843557"/>
    <w:rsid w:val="00845871"/>
    <w:rsid w:val="008557F8"/>
    <w:rsid w:val="00861587"/>
    <w:rsid w:val="00865C0C"/>
    <w:rsid w:val="008700A5"/>
    <w:rsid w:val="008706EF"/>
    <w:rsid w:val="00871A3C"/>
    <w:rsid w:val="00895B4B"/>
    <w:rsid w:val="008A4F1A"/>
    <w:rsid w:val="008B2319"/>
    <w:rsid w:val="008B23AB"/>
    <w:rsid w:val="008B2BEA"/>
    <w:rsid w:val="008C050C"/>
    <w:rsid w:val="008C3BFF"/>
    <w:rsid w:val="008C52A9"/>
    <w:rsid w:val="008C7A29"/>
    <w:rsid w:val="008D1061"/>
    <w:rsid w:val="008D78E7"/>
    <w:rsid w:val="008F2309"/>
    <w:rsid w:val="008F40C2"/>
    <w:rsid w:val="00901260"/>
    <w:rsid w:val="00901471"/>
    <w:rsid w:val="00905F0D"/>
    <w:rsid w:val="00906A01"/>
    <w:rsid w:val="00911CD8"/>
    <w:rsid w:val="00914D01"/>
    <w:rsid w:val="00917475"/>
    <w:rsid w:val="00922459"/>
    <w:rsid w:val="009247B9"/>
    <w:rsid w:val="00927EFD"/>
    <w:rsid w:val="009402AF"/>
    <w:rsid w:val="00947B9C"/>
    <w:rsid w:val="00951791"/>
    <w:rsid w:val="00957A51"/>
    <w:rsid w:val="00972599"/>
    <w:rsid w:val="00981112"/>
    <w:rsid w:val="00983294"/>
    <w:rsid w:val="00984431"/>
    <w:rsid w:val="00994252"/>
    <w:rsid w:val="009A6EBE"/>
    <w:rsid w:val="009B34D2"/>
    <w:rsid w:val="009B354E"/>
    <w:rsid w:val="009B7CF0"/>
    <w:rsid w:val="009C1F2B"/>
    <w:rsid w:val="009E008C"/>
    <w:rsid w:val="009E2281"/>
    <w:rsid w:val="009E3CD1"/>
    <w:rsid w:val="009E4A72"/>
    <w:rsid w:val="009E514E"/>
    <w:rsid w:val="009F3588"/>
    <w:rsid w:val="009F709E"/>
    <w:rsid w:val="00A04E0C"/>
    <w:rsid w:val="00A05AEF"/>
    <w:rsid w:val="00A06B0C"/>
    <w:rsid w:val="00A118A9"/>
    <w:rsid w:val="00A15454"/>
    <w:rsid w:val="00A20F2E"/>
    <w:rsid w:val="00A24C8B"/>
    <w:rsid w:val="00A26670"/>
    <w:rsid w:val="00A331FB"/>
    <w:rsid w:val="00A352C9"/>
    <w:rsid w:val="00A376F0"/>
    <w:rsid w:val="00A408FB"/>
    <w:rsid w:val="00A50503"/>
    <w:rsid w:val="00A516EE"/>
    <w:rsid w:val="00A65327"/>
    <w:rsid w:val="00A712CB"/>
    <w:rsid w:val="00A748BD"/>
    <w:rsid w:val="00A77836"/>
    <w:rsid w:val="00A80CEE"/>
    <w:rsid w:val="00A82A18"/>
    <w:rsid w:val="00A8355E"/>
    <w:rsid w:val="00A9738B"/>
    <w:rsid w:val="00AA0521"/>
    <w:rsid w:val="00AA0BC1"/>
    <w:rsid w:val="00AA2567"/>
    <w:rsid w:val="00AA69A8"/>
    <w:rsid w:val="00AB0647"/>
    <w:rsid w:val="00AB13F4"/>
    <w:rsid w:val="00AB5140"/>
    <w:rsid w:val="00AB56A8"/>
    <w:rsid w:val="00AB5EA3"/>
    <w:rsid w:val="00AD0B18"/>
    <w:rsid w:val="00AD5E2C"/>
    <w:rsid w:val="00AD7FDE"/>
    <w:rsid w:val="00AE1ADE"/>
    <w:rsid w:val="00AE1EDF"/>
    <w:rsid w:val="00AE495B"/>
    <w:rsid w:val="00AE6460"/>
    <w:rsid w:val="00AE68E1"/>
    <w:rsid w:val="00AE6A91"/>
    <w:rsid w:val="00AF0D97"/>
    <w:rsid w:val="00AF2E5E"/>
    <w:rsid w:val="00AF490F"/>
    <w:rsid w:val="00B10110"/>
    <w:rsid w:val="00B126F3"/>
    <w:rsid w:val="00B14746"/>
    <w:rsid w:val="00B376A5"/>
    <w:rsid w:val="00B40804"/>
    <w:rsid w:val="00B431B2"/>
    <w:rsid w:val="00B55D13"/>
    <w:rsid w:val="00B57678"/>
    <w:rsid w:val="00B65993"/>
    <w:rsid w:val="00B701F7"/>
    <w:rsid w:val="00B74173"/>
    <w:rsid w:val="00B803CA"/>
    <w:rsid w:val="00B959F2"/>
    <w:rsid w:val="00B971F2"/>
    <w:rsid w:val="00BB5277"/>
    <w:rsid w:val="00BB676F"/>
    <w:rsid w:val="00BB7AE7"/>
    <w:rsid w:val="00BC04E3"/>
    <w:rsid w:val="00BC2866"/>
    <w:rsid w:val="00BC597B"/>
    <w:rsid w:val="00BD1ACC"/>
    <w:rsid w:val="00BD3A65"/>
    <w:rsid w:val="00BD3F3F"/>
    <w:rsid w:val="00BD43E8"/>
    <w:rsid w:val="00BD6947"/>
    <w:rsid w:val="00BE0D91"/>
    <w:rsid w:val="00BE1F98"/>
    <w:rsid w:val="00BE6A64"/>
    <w:rsid w:val="00BF60B5"/>
    <w:rsid w:val="00C07721"/>
    <w:rsid w:val="00C07B2D"/>
    <w:rsid w:val="00C142C6"/>
    <w:rsid w:val="00C20952"/>
    <w:rsid w:val="00C20BEF"/>
    <w:rsid w:val="00C20D04"/>
    <w:rsid w:val="00C21979"/>
    <w:rsid w:val="00C27A17"/>
    <w:rsid w:val="00C30D55"/>
    <w:rsid w:val="00C335CC"/>
    <w:rsid w:val="00C451FB"/>
    <w:rsid w:val="00C56A88"/>
    <w:rsid w:val="00C573A5"/>
    <w:rsid w:val="00C70131"/>
    <w:rsid w:val="00C733D6"/>
    <w:rsid w:val="00C762F3"/>
    <w:rsid w:val="00C766AB"/>
    <w:rsid w:val="00C8387D"/>
    <w:rsid w:val="00C8389F"/>
    <w:rsid w:val="00C8431B"/>
    <w:rsid w:val="00C861BF"/>
    <w:rsid w:val="00C92112"/>
    <w:rsid w:val="00C975C4"/>
    <w:rsid w:val="00CA0D0C"/>
    <w:rsid w:val="00CA53EF"/>
    <w:rsid w:val="00CB1E7E"/>
    <w:rsid w:val="00CB4E8A"/>
    <w:rsid w:val="00CB5F09"/>
    <w:rsid w:val="00CC0551"/>
    <w:rsid w:val="00CC4951"/>
    <w:rsid w:val="00CD5B67"/>
    <w:rsid w:val="00CF13A1"/>
    <w:rsid w:val="00CF4528"/>
    <w:rsid w:val="00D11063"/>
    <w:rsid w:val="00D12B96"/>
    <w:rsid w:val="00D134BD"/>
    <w:rsid w:val="00D13B0D"/>
    <w:rsid w:val="00D16C3A"/>
    <w:rsid w:val="00D20C1F"/>
    <w:rsid w:val="00D25E44"/>
    <w:rsid w:val="00D35377"/>
    <w:rsid w:val="00D35CA8"/>
    <w:rsid w:val="00D41B15"/>
    <w:rsid w:val="00D4327D"/>
    <w:rsid w:val="00D43A22"/>
    <w:rsid w:val="00D46F84"/>
    <w:rsid w:val="00D5073D"/>
    <w:rsid w:val="00D55E74"/>
    <w:rsid w:val="00D60373"/>
    <w:rsid w:val="00D60B9D"/>
    <w:rsid w:val="00D67A9A"/>
    <w:rsid w:val="00D704B0"/>
    <w:rsid w:val="00D70A5F"/>
    <w:rsid w:val="00D71198"/>
    <w:rsid w:val="00D734F1"/>
    <w:rsid w:val="00D742EE"/>
    <w:rsid w:val="00D76000"/>
    <w:rsid w:val="00D83FB4"/>
    <w:rsid w:val="00D84325"/>
    <w:rsid w:val="00D848C5"/>
    <w:rsid w:val="00D87391"/>
    <w:rsid w:val="00D92004"/>
    <w:rsid w:val="00DA2D27"/>
    <w:rsid w:val="00DA41F4"/>
    <w:rsid w:val="00DB4606"/>
    <w:rsid w:val="00DB6923"/>
    <w:rsid w:val="00DC215D"/>
    <w:rsid w:val="00DD2677"/>
    <w:rsid w:val="00DE0581"/>
    <w:rsid w:val="00E01D3C"/>
    <w:rsid w:val="00E071CA"/>
    <w:rsid w:val="00E13AD4"/>
    <w:rsid w:val="00E160B1"/>
    <w:rsid w:val="00E22D8C"/>
    <w:rsid w:val="00E2670C"/>
    <w:rsid w:val="00E26BF3"/>
    <w:rsid w:val="00E27FB3"/>
    <w:rsid w:val="00E3354B"/>
    <w:rsid w:val="00E36B41"/>
    <w:rsid w:val="00E41519"/>
    <w:rsid w:val="00E4212C"/>
    <w:rsid w:val="00E736BC"/>
    <w:rsid w:val="00E7402B"/>
    <w:rsid w:val="00E77B05"/>
    <w:rsid w:val="00E84391"/>
    <w:rsid w:val="00E87C34"/>
    <w:rsid w:val="00EA19CC"/>
    <w:rsid w:val="00EA335B"/>
    <w:rsid w:val="00EA6062"/>
    <w:rsid w:val="00EA749A"/>
    <w:rsid w:val="00EB3104"/>
    <w:rsid w:val="00EB32FA"/>
    <w:rsid w:val="00EB334C"/>
    <w:rsid w:val="00EB666A"/>
    <w:rsid w:val="00EC1DB2"/>
    <w:rsid w:val="00EC7944"/>
    <w:rsid w:val="00EE3C28"/>
    <w:rsid w:val="00EE4583"/>
    <w:rsid w:val="00F0757A"/>
    <w:rsid w:val="00F1118C"/>
    <w:rsid w:val="00F11206"/>
    <w:rsid w:val="00F1430F"/>
    <w:rsid w:val="00F203E6"/>
    <w:rsid w:val="00F23B8A"/>
    <w:rsid w:val="00F24905"/>
    <w:rsid w:val="00F25946"/>
    <w:rsid w:val="00F273FA"/>
    <w:rsid w:val="00F33346"/>
    <w:rsid w:val="00F34A74"/>
    <w:rsid w:val="00F44D10"/>
    <w:rsid w:val="00F46EDB"/>
    <w:rsid w:val="00F47F17"/>
    <w:rsid w:val="00F53C70"/>
    <w:rsid w:val="00F53E72"/>
    <w:rsid w:val="00F72024"/>
    <w:rsid w:val="00F800E1"/>
    <w:rsid w:val="00F82C87"/>
    <w:rsid w:val="00F8572A"/>
    <w:rsid w:val="00F87348"/>
    <w:rsid w:val="00F90FEB"/>
    <w:rsid w:val="00F94EF2"/>
    <w:rsid w:val="00F96B64"/>
    <w:rsid w:val="00F96C65"/>
    <w:rsid w:val="00FA1A7D"/>
    <w:rsid w:val="00FA4698"/>
    <w:rsid w:val="00FA7C3C"/>
    <w:rsid w:val="00FB6D39"/>
    <w:rsid w:val="00FC1B24"/>
    <w:rsid w:val="00FC704E"/>
    <w:rsid w:val="00FD0016"/>
    <w:rsid w:val="00FD1FE4"/>
    <w:rsid w:val="00FD7B70"/>
    <w:rsid w:val="00FE09E8"/>
    <w:rsid w:val="00FE4E32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uiPriority w:val="99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uiPriority w:val="99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  <w:uiPriority w:val="99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table" w:styleId="40">
    <w:name w:val="Plain Table 4"/>
    <w:basedOn w:val="a1"/>
    <w:uiPriority w:val="44"/>
    <w:rsid w:val="003F24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0">
    <w:name w:val="Plain Table 5"/>
    <w:basedOn w:val="a1"/>
    <w:uiPriority w:val="45"/>
    <w:rsid w:val="003F24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a">
    <w:name w:val="Grid Table Light"/>
    <w:basedOn w:val="a1"/>
    <w:uiPriority w:val="40"/>
    <w:rsid w:val="003F24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CB3A-DA53-49D1-976C-DC901C98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2200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74</cp:revision>
  <cp:lastPrinted>2023-01-16T09:12:00Z</cp:lastPrinted>
  <dcterms:created xsi:type="dcterms:W3CDTF">2026-08-04T11:36:00Z</dcterms:created>
  <dcterms:modified xsi:type="dcterms:W3CDTF">2026-08-06T08:25:00Z</dcterms:modified>
</cp:coreProperties>
</file>