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F3816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5AC76B3F" w14:textId="77777777"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2F6A4620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1B11053B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5F0553">
        <w:rPr>
          <w:sz w:val="22"/>
          <w:szCs w:val="22"/>
        </w:rPr>
        <w:t>Е.А.Зайцева</w:t>
      </w:r>
    </w:p>
    <w:p w14:paraId="77026679" w14:textId="48DC04CC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420A19">
        <w:rPr>
          <w:sz w:val="22"/>
          <w:szCs w:val="22"/>
        </w:rPr>
        <w:t>07</w:t>
      </w:r>
      <w:r w:rsidRPr="004B5E56">
        <w:rPr>
          <w:sz w:val="22"/>
          <w:szCs w:val="22"/>
        </w:rPr>
        <w:t>_»_</w:t>
      </w:r>
      <w:r w:rsidR="00420A19">
        <w:rPr>
          <w:sz w:val="22"/>
          <w:szCs w:val="22"/>
        </w:rPr>
        <w:t>августа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D43D99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32221915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61290E79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971D3F">
        <w:rPr>
          <w:bCs/>
          <w:sz w:val="22"/>
          <w:szCs w:val="22"/>
        </w:rPr>
        <w:t xml:space="preserve"> ЗОИ</w:t>
      </w:r>
    </w:p>
    <w:p w14:paraId="7F1D1B9C" w14:textId="77777777" w:rsidR="006D1904" w:rsidRPr="009C09F2" w:rsidRDefault="009C09F2" w:rsidP="009C09F2">
      <w:pPr>
        <w:jc w:val="center"/>
        <w:rPr>
          <w:bCs/>
          <w:sz w:val="22"/>
          <w:szCs w:val="22"/>
        </w:rPr>
      </w:pPr>
      <w:r w:rsidRPr="009C09F2">
        <w:rPr>
          <w:rStyle w:val="5"/>
          <w:rFonts w:eastAsia="Calibri"/>
          <w:sz w:val="22"/>
          <w:szCs w:val="22"/>
        </w:rPr>
        <w:t>Наркозно-дыхательный аппарат для использования в помещениях МРТ д</w:t>
      </w:r>
      <w:r w:rsidR="00732994" w:rsidRPr="009C09F2">
        <w:rPr>
          <w:bCs/>
          <w:sz w:val="22"/>
          <w:szCs w:val="22"/>
        </w:rPr>
        <w:t xml:space="preserve">ля </w:t>
      </w:r>
      <w:r w:rsidR="006D1904" w:rsidRPr="009C09F2">
        <w:rPr>
          <w:bCs/>
          <w:sz w:val="22"/>
          <w:szCs w:val="22"/>
        </w:rPr>
        <w:t xml:space="preserve">оснащения объекта «Строительство </w:t>
      </w:r>
      <w:r w:rsidR="006D1904" w:rsidRPr="009C09F2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9C09F2">
        <w:rPr>
          <w:sz w:val="22"/>
          <w:szCs w:val="22"/>
        </w:rPr>
        <w:t xml:space="preserve"> «Бобруйская городская больница скорой медицинской помощи  им. В.О.Морзона»»</w:t>
      </w:r>
    </w:p>
    <w:p w14:paraId="1AB91FD8" w14:textId="77777777" w:rsidR="00BE7002" w:rsidRDefault="00BE7002" w:rsidP="00B779D1">
      <w:pPr>
        <w:contextualSpacing/>
        <w:jc w:val="center"/>
        <w:rPr>
          <w:sz w:val="22"/>
          <w:szCs w:val="22"/>
        </w:rPr>
      </w:pPr>
    </w:p>
    <w:p w14:paraId="4B0751CC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589FCBE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DF04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897A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402DBD9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90A5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C0DC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020DB30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4BDB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F004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45B54F8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EAD5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DEAC" w14:textId="77777777"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41BBFC2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3FEA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EB97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63C597EB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732994">
        <w:rPr>
          <w:sz w:val="22"/>
          <w:szCs w:val="22"/>
        </w:rPr>
        <w:t>медицинское оборудование</w:t>
      </w:r>
      <w:r w:rsidR="00C53426">
        <w:rPr>
          <w:sz w:val="22"/>
          <w:szCs w:val="22"/>
        </w:rPr>
        <w:t>;</w:t>
      </w:r>
    </w:p>
    <w:p w14:paraId="2E620935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0208133E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0AD6F4F6" w14:textId="77777777"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</w:t>
      </w:r>
      <w:r w:rsidR="00C135EE">
        <w:rPr>
          <w:sz w:val="22"/>
          <w:szCs w:val="22"/>
        </w:rPr>
        <w:t xml:space="preserve">  </w:t>
      </w:r>
    </w:p>
    <w:p w14:paraId="73804720" w14:textId="77777777" w:rsidR="00045818" w:rsidRPr="0003044A" w:rsidRDefault="00045818" w:rsidP="00045818">
      <w:pPr>
        <w:contextualSpacing/>
        <w:jc w:val="center"/>
        <w:rPr>
          <w:sz w:val="22"/>
          <w:szCs w:val="22"/>
        </w:rPr>
      </w:pPr>
      <w:r w:rsidRPr="0003044A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Pr="0003044A">
        <w:rPr>
          <w:sz w:val="22"/>
          <w:szCs w:val="22"/>
        </w:rPr>
        <w:t xml:space="preserve">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045818" w:rsidRPr="0003044A" w14:paraId="44657069" w14:textId="77777777" w:rsidTr="0067106A">
        <w:trPr>
          <w:trHeight w:val="20"/>
        </w:trPr>
        <w:tc>
          <w:tcPr>
            <w:tcW w:w="4395" w:type="dxa"/>
            <w:vAlign w:val="center"/>
          </w:tcPr>
          <w:p w14:paraId="1B358B95" w14:textId="77777777" w:rsidR="00045818" w:rsidRPr="0003044A" w:rsidRDefault="00045818" w:rsidP="00D43D9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70388C26" w14:textId="77777777" w:rsidR="00045818" w:rsidRPr="00732994" w:rsidRDefault="00732994" w:rsidP="006F5CE9">
            <w:pPr>
              <w:contextualSpacing/>
              <w:jc w:val="center"/>
              <w:rPr>
                <w:bCs/>
              </w:rPr>
            </w:pPr>
            <w:r w:rsidRPr="00732994">
              <w:rPr>
                <w:rStyle w:val="5"/>
                <w:rFonts w:eastAsia="Calibri"/>
                <w:sz w:val="22"/>
                <w:szCs w:val="22"/>
              </w:rPr>
              <w:t>Наркозно-дыхательный аппарат с принадлежностями для детей и взрослых для использования в помещениях МРТ</w:t>
            </w:r>
          </w:p>
        </w:tc>
      </w:tr>
      <w:tr w:rsidR="00045818" w:rsidRPr="0003044A" w14:paraId="1000D18D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0296477C" w14:textId="77777777" w:rsidR="00045818" w:rsidRPr="0003044A" w:rsidRDefault="00045818" w:rsidP="00D43D99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5A4123A2" w14:textId="77777777" w:rsidR="00045818" w:rsidRPr="00732994" w:rsidRDefault="00045818" w:rsidP="00D43D9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732994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B34C4F" w:rsidRPr="0003044A" w14:paraId="119605DE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0A73D495" w14:textId="77777777" w:rsidR="00B34C4F" w:rsidRPr="0003044A" w:rsidRDefault="00B34C4F" w:rsidP="00D43D99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</w:tcPr>
          <w:p w14:paraId="18AF211D" w14:textId="77777777" w:rsidR="00B34C4F" w:rsidRPr="00732994" w:rsidRDefault="006F5CE9" w:rsidP="005664DD">
            <w:pPr>
              <w:contextualSpacing/>
            </w:pPr>
            <w:r>
              <w:rPr>
                <w:sz w:val="22"/>
                <w:szCs w:val="22"/>
              </w:rPr>
              <w:t>32.50.21.800</w:t>
            </w:r>
          </w:p>
        </w:tc>
      </w:tr>
      <w:tr w:rsidR="00B34C4F" w:rsidRPr="0003044A" w14:paraId="6C199824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436BCF32" w14:textId="77777777" w:rsidR="00B34C4F" w:rsidRPr="0003044A" w:rsidRDefault="00B34C4F" w:rsidP="00D43D99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</w:tcPr>
          <w:p w14:paraId="19F877D3" w14:textId="77777777" w:rsidR="00B34C4F" w:rsidRPr="008039A6" w:rsidRDefault="00732994" w:rsidP="00D43D99">
            <w:pPr>
              <w:contextualSpacing/>
            </w:pPr>
            <w:r w:rsidRPr="008039A6">
              <w:rPr>
                <w:sz w:val="22"/>
                <w:szCs w:val="22"/>
              </w:rPr>
              <w:t>1 компл</w:t>
            </w:r>
            <w:r w:rsidR="006F5CE9" w:rsidRPr="008039A6">
              <w:rPr>
                <w:sz w:val="22"/>
                <w:szCs w:val="22"/>
              </w:rPr>
              <w:t>ект</w:t>
            </w:r>
          </w:p>
        </w:tc>
      </w:tr>
      <w:tr w:rsidR="00B34C4F" w:rsidRPr="0003044A" w14:paraId="2BF6B2EC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2CEE89A7" w14:textId="77777777" w:rsidR="00B34C4F" w:rsidRPr="0003044A" w:rsidRDefault="00B34C4F" w:rsidP="00D43D99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562386C9" w14:textId="77777777" w:rsidR="00B34C4F" w:rsidRPr="008039A6" w:rsidRDefault="008039A6" w:rsidP="00811EAA">
            <w:pPr>
              <w:contextualSpacing/>
            </w:pPr>
            <w:r w:rsidRPr="00811EAA">
              <w:rPr>
                <w:sz w:val="22"/>
                <w:szCs w:val="22"/>
              </w:rPr>
              <w:t>2</w:t>
            </w:r>
            <w:r w:rsidR="00811EAA" w:rsidRPr="00811EAA">
              <w:rPr>
                <w:sz w:val="22"/>
                <w:szCs w:val="22"/>
              </w:rPr>
              <w:t>70017</w:t>
            </w:r>
            <w:r w:rsidRPr="00811EAA">
              <w:rPr>
                <w:sz w:val="22"/>
                <w:szCs w:val="22"/>
              </w:rPr>
              <w:t xml:space="preserve"> руб.</w:t>
            </w:r>
          </w:p>
        </w:tc>
      </w:tr>
      <w:tr w:rsidR="00045818" w:rsidRPr="0003044A" w14:paraId="4EACCE8B" w14:textId="77777777" w:rsidTr="00D43D99">
        <w:trPr>
          <w:trHeight w:val="20"/>
        </w:trPr>
        <w:tc>
          <w:tcPr>
            <w:tcW w:w="4395" w:type="dxa"/>
            <w:vAlign w:val="center"/>
          </w:tcPr>
          <w:p w14:paraId="323AE2C6" w14:textId="77777777" w:rsidR="00045818" w:rsidRPr="0003044A" w:rsidRDefault="00045818" w:rsidP="00D43D99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 w:rsidR="00F20462"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14:paraId="181A9402" w14:textId="77777777" w:rsidR="00045818" w:rsidRPr="008039A6" w:rsidRDefault="008039A6" w:rsidP="00D43D99">
            <w:pPr>
              <w:contextualSpacing/>
              <w:rPr>
                <w:sz w:val="18"/>
                <w:szCs w:val="18"/>
              </w:rPr>
            </w:pPr>
            <w:r w:rsidRPr="008039A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567C7EB7" w14:textId="77777777" w:rsidR="00045818" w:rsidRPr="00FF550D" w:rsidRDefault="00045818" w:rsidP="00FF550D">
      <w:pPr>
        <w:contextualSpacing/>
        <w:jc w:val="both"/>
        <w:rPr>
          <w:sz w:val="22"/>
          <w:szCs w:val="22"/>
        </w:rPr>
      </w:pPr>
      <w:r w:rsidRPr="00FF550D">
        <w:rPr>
          <w:sz w:val="22"/>
          <w:szCs w:val="22"/>
        </w:rPr>
        <w:t>Приложение к лоту №1:</w:t>
      </w:r>
    </w:p>
    <w:p w14:paraId="0116129E" w14:textId="77777777" w:rsidR="0067106A" w:rsidRPr="00FF550D" w:rsidRDefault="0067106A" w:rsidP="00FF550D">
      <w:pPr>
        <w:jc w:val="both"/>
        <w:rPr>
          <w:sz w:val="22"/>
          <w:szCs w:val="22"/>
        </w:rPr>
      </w:pPr>
      <w:r w:rsidRPr="00FF550D">
        <w:rPr>
          <w:sz w:val="22"/>
          <w:szCs w:val="22"/>
        </w:rPr>
        <w:t>1.Состав комплекта оборудования (на 1 комплект):</w:t>
      </w:r>
    </w:p>
    <w:tbl>
      <w:tblPr>
        <w:tblpPr w:leftFromText="180" w:rightFromText="180" w:vertAnchor="text" w:horzAnchor="margin" w:tblpX="108" w:tblpY="1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7316"/>
        <w:gridCol w:w="1838"/>
      </w:tblGrid>
      <w:tr w:rsidR="00732994" w:rsidRPr="008039A6" w14:paraId="7407D2ED" w14:textId="77777777" w:rsidTr="006F5CE9">
        <w:trPr>
          <w:trHeight w:val="20"/>
        </w:trPr>
        <w:tc>
          <w:tcPr>
            <w:tcW w:w="627" w:type="dxa"/>
          </w:tcPr>
          <w:p w14:paraId="46D4EC99" w14:textId="77777777" w:rsidR="00732994" w:rsidRPr="008039A6" w:rsidRDefault="00732994" w:rsidP="008039A6">
            <w:r w:rsidRPr="008039A6">
              <w:rPr>
                <w:sz w:val="22"/>
                <w:szCs w:val="22"/>
              </w:rPr>
              <w:t>№ п/п</w:t>
            </w:r>
          </w:p>
        </w:tc>
        <w:tc>
          <w:tcPr>
            <w:tcW w:w="7316" w:type="dxa"/>
          </w:tcPr>
          <w:p w14:paraId="71858212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38" w:type="dxa"/>
          </w:tcPr>
          <w:p w14:paraId="29DBE5B3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Количество</w:t>
            </w:r>
          </w:p>
        </w:tc>
      </w:tr>
      <w:tr w:rsidR="00732994" w:rsidRPr="008039A6" w14:paraId="380CCEF0" w14:textId="77777777" w:rsidTr="006F5CE9">
        <w:trPr>
          <w:trHeight w:val="20"/>
        </w:trPr>
        <w:tc>
          <w:tcPr>
            <w:tcW w:w="627" w:type="dxa"/>
          </w:tcPr>
          <w:p w14:paraId="6B33B233" w14:textId="77777777" w:rsidR="00732994" w:rsidRPr="008039A6" w:rsidRDefault="00732994" w:rsidP="008039A6"/>
        </w:tc>
        <w:tc>
          <w:tcPr>
            <w:tcW w:w="7316" w:type="dxa"/>
          </w:tcPr>
          <w:p w14:paraId="39484224" w14:textId="77777777" w:rsidR="00732994" w:rsidRPr="008039A6" w:rsidRDefault="00732994" w:rsidP="008039A6">
            <w:pPr>
              <w:rPr>
                <w:b/>
                <w:bCs/>
              </w:rPr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Наркозно-дыхательный аппарат с принадлежностями для детей и взрослых для использования в помещениях МРТ</w:t>
            </w:r>
            <w:r w:rsidR="006F5CE9" w:rsidRPr="008039A6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38" w:type="dxa"/>
          </w:tcPr>
          <w:p w14:paraId="241E4369" w14:textId="77777777" w:rsidR="00732994" w:rsidRPr="008039A6" w:rsidRDefault="00732994" w:rsidP="008039A6">
            <w:pPr>
              <w:jc w:val="center"/>
            </w:pPr>
          </w:p>
        </w:tc>
      </w:tr>
      <w:tr w:rsidR="00732994" w:rsidRPr="008039A6" w14:paraId="71C9D176" w14:textId="77777777" w:rsidTr="006F5CE9">
        <w:trPr>
          <w:trHeight w:val="20"/>
        </w:trPr>
        <w:tc>
          <w:tcPr>
            <w:tcW w:w="627" w:type="dxa"/>
          </w:tcPr>
          <w:p w14:paraId="5E6BA514" w14:textId="77777777" w:rsidR="00732994" w:rsidRPr="008039A6" w:rsidRDefault="00732994" w:rsidP="008039A6">
            <w:r w:rsidRPr="008039A6">
              <w:rPr>
                <w:sz w:val="22"/>
                <w:szCs w:val="22"/>
              </w:rPr>
              <w:t>1.1</w:t>
            </w:r>
          </w:p>
        </w:tc>
        <w:tc>
          <w:tcPr>
            <w:tcW w:w="7316" w:type="dxa"/>
          </w:tcPr>
          <w:p w14:paraId="62A8CC93" w14:textId="77777777" w:rsidR="00732994" w:rsidRPr="008039A6" w:rsidRDefault="00732994" w:rsidP="008039A6"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Базовый блок </w:t>
            </w:r>
            <w:r w:rsidR="006F5CE9" w:rsidRPr="008039A6">
              <w:rPr>
                <w:rStyle w:val="5"/>
                <w:rFonts w:eastAsia="Calibri"/>
                <w:sz w:val="22"/>
                <w:szCs w:val="22"/>
              </w:rPr>
              <w:t>(</w:t>
            </w:r>
            <w:r w:rsidRPr="008039A6">
              <w:rPr>
                <w:rStyle w:val="5"/>
                <w:rFonts w:eastAsia="Calibri"/>
                <w:sz w:val="22"/>
                <w:szCs w:val="22"/>
              </w:rPr>
              <w:t>включает аппаратную часть и панель пользователя с цветным графическим сенсорным дисплеем</w:t>
            </w:r>
            <w:r w:rsidR="006F5CE9" w:rsidRPr="008039A6">
              <w:rPr>
                <w:rStyle w:val="5"/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838" w:type="dxa"/>
          </w:tcPr>
          <w:p w14:paraId="00BD1B38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  <w:lang w:val="en-US"/>
              </w:rPr>
              <w:t xml:space="preserve">1 </w:t>
            </w:r>
            <w:r w:rsidRPr="008039A6">
              <w:rPr>
                <w:sz w:val="22"/>
                <w:szCs w:val="22"/>
              </w:rPr>
              <w:t>шт.</w:t>
            </w:r>
          </w:p>
        </w:tc>
      </w:tr>
      <w:tr w:rsidR="00732994" w:rsidRPr="008039A6" w14:paraId="18DA9709" w14:textId="77777777" w:rsidTr="006F5CE9">
        <w:trPr>
          <w:trHeight w:val="20"/>
        </w:trPr>
        <w:tc>
          <w:tcPr>
            <w:tcW w:w="627" w:type="dxa"/>
          </w:tcPr>
          <w:p w14:paraId="66759CD1" w14:textId="77777777" w:rsidR="00732994" w:rsidRPr="008039A6" w:rsidRDefault="00732994" w:rsidP="008039A6">
            <w:pPr>
              <w:pStyle w:val="a7"/>
              <w:ind w:left="0"/>
            </w:pPr>
            <w:r w:rsidRPr="008039A6">
              <w:rPr>
                <w:sz w:val="22"/>
                <w:szCs w:val="22"/>
              </w:rPr>
              <w:t>1.2</w:t>
            </w:r>
          </w:p>
        </w:tc>
        <w:tc>
          <w:tcPr>
            <w:tcW w:w="7316" w:type="dxa"/>
          </w:tcPr>
          <w:p w14:paraId="490DFA88" w14:textId="77777777" w:rsidR="00732994" w:rsidRPr="008039A6" w:rsidRDefault="00732994" w:rsidP="008039A6">
            <w:r w:rsidRPr="008039A6">
              <w:rPr>
                <w:rStyle w:val="5"/>
                <w:rFonts w:eastAsia="Calibri"/>
                <w:sz w:val="22"/>
                <w:szCs w:val="22"/>
              </w:rPr>
              <w:t>Мобильная тележка с фиксацией колёс</w:t>
            </w:r>
          </w:p>
        </w:tc>
        <w:tc>
          <w:tcPr>
            <w:tcW w:w="1838" w:type="dxa"/>
          </w:tcPr>
          <w:p w14:paraId="38510FDE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шт.</w:t>
            </w:r>
          </w:p>
        </w:tc>
      </w:tr>
      <w:tr w:rsidR="00732994" w:rsidRPr="008039A6" w14:paraId="6BECA20D" w14:textId="77777777" w:rsidTr="006F5CE9">
        <w:trPr>
          <w:trHeight w:val="20"/>
        </w:trPr>
        <w:tc>
          <w:tcPr>
            <w:tcW w:w="627" w:type="dxa"/>
          </w:tcPr>
          <w:p w14:paraId="14E0F084" w14:textId="77777777" w:rsidR="00732994" w:rsidRPr="008039A6" w:rsidRDefault="00732994" w:rsidP="008039A6">
            <w:pPr>
              <w:pStyle w:val="a7"/>
              <w:ind w:left="0"/>
            </w:pPr>
            <w:r w:rsidRPr="008039A6">
              <w:rPr>
                <w:sz w:val="22"/>
                <w:szCs w:val="22"/>
              </w:rPr>
              <w:t>1.3</w:t>
            </w:r>
          </w:p>
        </w:tc>
        <w:tc>
          <w:tcPr>
            <w:tcW w:w="7316" w:type="dxa"/>
          </w:tcPr>
          <w:p w14:paraId="1477ACEE" w14:textId="77777777" w:rsidR="00732994" w:rsidRPr="008039A6" w:rsidRDefault="00732994" w:rsidP="008039A6">
            <w:r w:rsidRPr="008039A6">
              <w:rPr>
                <w:rStyle w:val="5"/>
                <w:rFonts w:eastAsia="Calibri"/>
                <w:sz w:val="22"/>
                <w:szCs w:val="22"/>
              </w:rPr>
              <w:t>Подводящие шланги О</w:t>
            </w:r>
            <w:r w:rsidRPr="008039A6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, воздух, </w:t>
            </w:r>
            <w:r w:rsidRPr="008039A6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N</w:t>
            </w:r>
            <w:r w:rsidRPr="008039A6">
              <w:rPr>
                <w:rStyle w:val="Georgia85pt0pt"/>
                <w:rFonts w:ascii="Times New Roman" w:eastAsia="Calibri" w:hAnsi="Times New Roman" w:cs="Times New Roman"/>
                <w:sz w:val="22"/>
                <w:szCs w:val="22"/>
                <w:vertAlign w:val="subscript"/>
                <w:lang w:val="ru-RU"/>
              </w:rPr>
              <w:t>2</w:t>
            </w:r>
            <w:r w:rsidRPr="008039A6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O</w:t>
            </w:r>
          </w:p>
        </w:tc>
        <w:tc>
          <w:tcPr>
            <w:tcW w:w="1838" w:type="dxa"/>
          </w:tcPr>
          <w:p w14:paraId="4E31EA0C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шт.</w:t>
            </w:r>
          </w:p>
        </w:tc>
      </w:tr>
      <w:tr w:rsidR="00732994" w:rsidRPr="008039A6" w14:paraId="3C940906" w14:textId="77777777" w:rsidTr="006F5CE9">
        <w:trPr>
          <w:trHeight w:val="20"/>
        </w:trPr>
        <w:tc>
          <w:tcPr>
            <w:tcW w:w="627" w:type="dxa"/>
          </w:tcPr>
          <w:p w14:paraId="7011C8CD" w14:textId="77777777" w:rsidR="00732994" w:rsidRPr="008039A6" w:rsidRDefault="00732994" w:rsidP="008039A6">
            <w:r w:rsidRPr="008039A6">
              <w:rPr>
                <w:sz w:val="22"/>
                <w:szCs w:val="22"/>
              </w:rPr>
              <w:t>1.4</w:t>
            </w:r>
          </w:p>
        </w:tc>
        <w:tc>
          <w:tcPr>
            <w:tcW w:w="7316" w:type="dxa"/>
          </w:tcPr>
          <w:p w14:paraId="755158E1" w14:textId="77777777" w:rsidR="00732994" w:rsidRPr="008039A6" w:rsidRDefault="00732994" w:rsidP="008039A6">
            <w:r w:rsidRPr="008039A6">
              <w:rPr>
                <w:rStyle w:val="5"/>
                <w:rFonts w:eastAsia="Calibri"/>
                <w:sz w:val="22"/>
                <w:szCs w:val="22"/>
              </w:rPr>
              <w:t>Испаритель анестетика (севофлуран)</w:t>
            </w:r>
          </w:p>
        </w:tc>
        <w:tc>
          <w:tcPr>
            <w:tcW w:w="1838" w:type="dxa"/>
          </w:tcPr>
          <w:p w14:paraId="4CCBAC0B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14:paraId="23CC135B" w14:textId="77777777" w:rsidTr="006F5CE9">
        <w:trPr>
          <w:trHeight w:val="20"/>
        </w:trPr>
        <w:tc>
          <w:tcPr>
            <w:tcW w:w="627" w:type="dxa"/>
          </w:tcPr>
          <w:p w14:paraId="162AFBA8" w14:textId="77777777" w:rsidR="00732994" w:rsidRPr="008039A6" w:rsidRDefault="00732994" w:rsidP="008039A6">
            <w:pPr>
              <w:pStyle w:val="a7"/>
              <w:tabs>
                <w:tab w:val="left" w:pos="567"/>
              </w:tabs>
              <w:ind w:left="0"/>
              <w:jc w:val="both"/>
            </w:pPr>
            <w:r w:rsidRPr="008039A6">
              <w:rPr>
                <w:sz w:val="22"/>
                <w:szCs w:val="22"/>
              </w:rPr>
              <w:t>1.5</w:t>
            </w:r>
          </w:p>
        </w:tc>
        <w:tc>
          <w:tcPr>
            <w:tcW w:w="7316" w:type="dxa"/>
          </w:tcPr>
          <w:p w14:paraId="0A0512A8" w14:textId="77777777" w:rsidR="00732994" w:rsidRPr="008039A6" w:rsidRDefault="00732994" w:rsidP="008039A6">
            <w:pPr>
              <w:tabs>
                <w:tab w:val="left" w:pos="567"/>
              </w:tabs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Монитор дыхательных параметров</w:t>
            </w:r>
          </w:p>
        </w:tc>
        <w:tc>
          <w:tcPr>
            <w:tcW w:w="1838" w:type="dxa"/>
          </w:tcPr>
          <w:p w14:paraId="7FA97A77" w14:textId="77777777" w:rsidR="00732994" w:rsidRPr="008039A6" w:rsidRDefault="00732994" w:rsidP="008039A6">
            <w:pPr>
              <w:tabs>
                <w:tab w:val="left" w:pos="567"/>
                <w:tab w:val="left" w:pos="900"/>
              </w:tabs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14:paraId="1E2902A2" w14:textId="77777777" w:rsidTr="006F5CE9">
        <w:trPr>
          <w:trHeight w:val="20"/>
        </w:trPr>
        <w:tc>
          <w:tcPr>
            <w:tcW w:w="627" w:type="dxa"/>
          </w:tcPr>
          <w:p w14:paraId="670F41BA" w14:textId="77777777"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t>1.6</w:t>
            </w:r>
          </w:p>
        </w:tc>
        <w:tc>
          <w:tcPr>
            <w:tcW w:w="7316" w:type="dxa"/>
          </w:tcPr>
          <w:p w14:paraId="4F597B33" w14:textId="77777777" w:rsidR="00732994" w:rsidRPr="008039A6" w:rsidRDefault="00732994" w:rsidP="008039A6">
            <w:pPr>
              <w:pStyle w:val="7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Встроенный модуль газового анализа  О</w:t>
            </w:r>
            <w:r w:rsidRPr="008039A6">
              <w:rPr>
                <w:rStyle w:val="5"/>
                <w:sz w:val="22"/>
                <w:szCs w:val="22"/>
                <w:vertAlign w:val="subscript"/>
              </w:rPr>
              <w:t>2</w:t>
            </w:r>
            <w:r w:rsidRPr="008039A6">
              <w:rPr>
                <w:rStyle w:val="5"/>
                <w:sz w:val="22"/>
                <w:szCs w:val="22"/>
              </w:rPr>
              <w:t>, СО</w:t>
            </w:r>
            <w:r w:rsidRPr="008039A6">
              <w:rPr>
                <w:rStyle w:val="5"/>
                <w:sz w:val="22"/>
                <w:szCs w:val="22"/>
                <w:vertAlign w:val="subscript"/>
              </w:rPr>
              <w:t>2</w:t>
            </w:r>
            <w:r w:rsidRPr="008039A6">
              <w:rPr>
                <w:rStyle w:val="5"/>
                <w:sz w:val="22"/>
                <w:szCs w:val="22"/>
              </w:rPr>
              <w:t xml:space="preserve">, </w:t>
            </w:r>
            <w:r w:rsidRPr="008039A6">
              <w:rPr>
                <w:rStyle w:val="5"/>
                <w:sz w:val="22"/>
                <w:szCs w:val="22"/>
                <w:lang w:val="en-US" w:eastAsia="en-US" w:bidi="en-US"/>
              </w:rPr>
              <w:t>N</w:t>
            </w:r>
            <w:r w:rsidRPr="008039A6">
              <w:rPr>
                <w:rStyle w:val="5"/>
                <w:sz w:val="22"/>
                <w:szCs w:val="22"/>
                <w:vertAlign w:val="subscript"/>
                <w:lang w:eastAsia="en-US" w:bidi="en-US"/>
              </w:rPr>
              <w:t>2</w:t>
            </w:r>
            <w:r w:rsidRPr="008039A6">
              <w:rPr>
                <w:rStyle w:val="5"/>
                <w:sz w:val="22"/>
                <w:szCs w:val="22"/>
                <w:lang w:eastAsia="en-US" w:bidi="en-US"/>
              </w:rPr>
              <w:t xml:space="preserve">0, </w:t>
            </w:r>
            <w:r w:rsidR="006F5CE9" w:rsidRPr="008039A6">
              <w:rPr>
                <w:rStyle w:val="5"/>
                <w:sz w:val="22"/>
                <w:szCs w:val="22"/>
              </w:rPr>
              <w:t>севоран</w:t>
            </w:r>
            <w:r w:rsidRPr="008039A6">
              <w:rPr>
                <w:rStyle w:val="5"/>
                <w:sz w:val="22"/>
                <w:szCs w:val="22"/>
              </w:rPr>
              <w:t xml:space="preserve"> (боковой, либо основной поток)</w:t>
            </w:r>
          </w:p>
        </w:tc>
        <w:tc>
          <w:tcPr>
            <w:tcW w:w="1838" w:type="dxa"/>
          </w:tcPr>
          <w:p w14:paraId="36D82C51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14:paraId="231B5457" w14:textId="77777777" w:rsidTr="006F5CE9">
        <w:trPr>
          <w:trHeight w:val="20"/>
        </w:trPr>
        <w:tc>
          <w:tcPr>
            <w:tcW w:w="627" w:type="dxa"/>
          </w:tcPr>
          <w:p w14:paraId="2656C736" w14:textId="77777777"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t>1.7</w:t>
            </w:r>
          </w:p>
        </w:tc>
        <w:tc>
          <w:tcPr>
            <w:tcW w:w="7316" w:type="dxa"/>
          </w:tcPr>
          <w:p w14:paraId="6A252B98" w14:textId="77777777" w:rsidR="00732994" w:rsidRPr="008039A6" w:rsidRDefault="00732994" w:rsidP="008039A6">
            <w:pPr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 xml:space="preserve">Флуометр, как модуль наркозного аппарата, работающий в любом режиме (вентиляция, </w:t>
            </w:r>
            <w:r w:rsidRPr="008039A6">
              <w:rPr>
                <w:rStyle w:val="5"/>
                <w:rFonts w:eastAsia="Calibri"/>
                <w:sz w:val="22"/>
                <w:szCs w:val="22"/>
                <w:lang w:val="en-US" w:bidi="en-US"/>
              </w:rPr>
              <w:t>standby</w:t>
            </w:r>
            <w:r w:rsidRPr="008039A6">
              <w:rPr>
                <w:rStyle w:val="5"/>
                <w:rFonts w:eastAsia="Calibri"/>
                <w:sz w:val="22"/>
                <w:szCs w:val="22"/>
                <w:lang w:bidi="en-US"/>
              </w:rPr>
              <w:t xml:space="preserve">, </w:t>
            </w:r>
            <w:r w:rsidRPr="008039A6">
              <w:rPr>
                <w:rStyle w:val="5"/>
                <w:rFonts w:eastAsia="Calibri"/>
                <w:sz w:val="22"/>
                <w:szCs w:val="22"/>
              </w:rPr>
              <w:t>выключенный аппарат), либо флуометр работающий независимо от наркозного аппарата, для ингаляции О</w:t>
            </w:r>
            <w:r w:rsidRPr="008039A6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  <w:r w:rsidR="006F5CE9" w:rsidRPr="008039A6">
              <w:rPr>
                <w:rStyle w:val="5"/>
                <w:rFonts w:eastAsia="Calibri"/>
                <w:sz w:val="22"/>
                <w:szCs w:val="22"/>
                <w:vertAlign w:val="subscript"/>
              </w:rPr>
              <w:t xml:space="preserve"> </w:t>
            </w:r>
            <w:r w:rsidRPr="008039A6">
              <w:rPr>
                <w:rStyle w:val="5"/>
                <w:rFonts w:eastAsia="Calibri"/>
                <w:sz w:val="22"/>
                <w:szCs w:val="22"/>
              </w:rPr>
              <w:t>с помощью кислородной маски или мешка Амбу</w:t>
            </w:r>
          </w:p>
        </w:tc>
        <w:tc>
          <w:tcPr>
            <w:tcW w:w="1838" w:type="dxa"/>
          </w:tcPr>
          <w:p w14:paraId="2F066347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14:paraId="42211CEB" w14:textId="77777777" w:rsidTr="006F5CE9">
        <w:trPr>
          <w:trHeight w:val="20"/>
        </w:trPr>
        <w:tc>
          <w:tcPr>
            <w:tcW w:w="627" w:type="dxa"/>
          </w:tcPr>
          <w:p w14:paraId="6A7F5443" w14:textId="77777777"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t>1.8</w:t>
            </w:r>
          </w:p>
        </w:tc>
        <w:tc>
          <w:tcPr>
            <w:tcW w:w="7316" w:type="dxa"/>
          </w:tcPr>
          <w:p w14:paraId="31D07332" w14:textId="77777777" w:rsidR="00732994" w:rsidRPr="008039A6" w:rsidRDefault="00732994" w:rsidP="008039A6">
            <w:pPr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Вакуумный аспиратор с манометром, фильтром, трубками</w:t>
            </w:r>
          </w:p>
        </w:tc>
        <w:tc>
          <w:tcPr>
            <w:tcW w:w="1838" w:type="dxa"/>
          </w:tcPr>
          <w:p w14:paraId="24E00B60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  <w:tr w:rsidR="00732994" w:rsidRPr="008039A6" w14:paraId="52A2EB71" w14:textId="77777777" w:rsidTr="006F5CE9">
        <w:trPr>
          <w:trHeight w:val="20"/>
        </w:trPr>
        <w:tc>
          <w:tcPr>
            <w:tcW w:w="627" w:type="dxa"/>
          </w:tcPr>
          <w:p w14:paraId="0B5F424F" w14:textId="77777777"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7316" w:type="dxa"/>
          </w:tcPr>
          <w:p w14:paraId="607F897E" w14:textId="77777777" w:rsidR="00732994" w:rsidRPr="008039A6" w:rsidRDefault="00732994" w:rsidP="008039A6">
            <w:pPr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Блок автономного бесперебойного питания</w:t>
            </w:r>
          </w:p>
        </w:tc>
        <w:tc>
          <w:tcPr>
            <w:tcW w:w="1838" w:type="dxa"/>
          </w:tcPr>
          <w:p w14:paraId="17CA9AD7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1 шт.</w:t>
            </w:r>
          </w:p>
        </w:tc>
      </w:tr>
      <w:tr w:rsidR="00732994" w:rsidRPr="008039A6" w14:paraId="49814C67" w14:textId="77777777" w:rsidTr="006F5CE9">
        <w:trPr>
          <w:trHeight w:val="20"/>
        </w:trPr>
        <w:tc>
          <w:tcPr>
            <w:tcW w:w="627" w:type="dxa"/>
          </w:tcPr>
          <w:p w14:paraId="4F2F36E0" w14:textId="77777777" w:rsidR="00732994" w:rsidRPr="008039A6" w:rsidRDefault="00732994" w:rsidP="008039A6">
            <w:pPr>
              <w:pStyle w:val="a7"/>
              <w:ind w:left="0"/>
              <w:jc w:val="both"/>
            </w:pPr>
            <w:r w:rsidRPr="008039A6">
              <w:rPr>
                <w:sz w:val="22"/>
                <w:szCs w:val="22"/>
              </w:rPr>
              <w:t>1.10</w:t>
            </w:r>
          </w:p>
        </w:tc>
        <w:tc>
          <w:tcPr>
            <w:tcW w:w="7316" w:type="dxa"/>
          </w:tcPr>
          <w:p w14:paraId="61590DA2" w14:textId="77777777" w:rsidR="00732994" w:rsidRPr="008039A6" w:rsidRDefault="00732994" w:rsidP="008039A6">
            <w:pPr>
              <w:pStyle w:val="7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Многоразовый, устойчивый к автоклавированию</w:t>
            </w:r>
            <w:r w:rsidR="006F5CE9" w:rsidRPr="008039A6">
              <w:rPr>
                <w:rStyle w:val="5"/>
                <w:sz w:val="22"/>
                <w:szCs w:val="22"/>
              </w:rPr>
              <w:t>,</w:t>
            </w:r>
            <w:r w:rsidRPr="008039A6">
              <w:rPr>
                <w:rStyle w:val="5"/>
                <w:sz w:val="22"/>
                <w:szCs w:val="22"/>
              </w:rPr>
              <w:t xml:space="preserve"> дыхательный контур (длина </w:t>
            </w:r>
            <w:r w:rsidR="006F5CE9" w:rsidRPr="008039A6">
              <w:rPr>
                <w:rStyle w:val="5"/>
                <w:sz w:val="22"/>
                <w:szCs w:val="22"/>
              </w:rPr>
              <w:t>не менее 3</w:t>
            </w:r>
            <w:r w:rsidRPr="008039A6">
              <w:rPr>
                <w:rStyle w:val="5"/>
                <w:sz w:val="22"/>
                <w:szCs w:val="22"/>
              </w:rPr>
              <w:t>м):</w:t>
            </w:r>
          </w:p>
          <w:p w14:paraId="306CED06" w14:textId="77777777" w:rsidR="00732994" w:rsidRPr="008039A6" w:rsidRDefault="00732994" w:rsidP="008039A6">
            <w:pPr>
              <w:pStyle w:val="7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Для детей (в т.ч. для новорожденных)</w:t>
            </w:r>
          </w:p>
          <w:p w14:paraId="5DCDCB9B" w14:textId="77777777" w:rsidR="00732994" w:rsidRPr="008039A6" w:rsidRDefault="00732994" w:rsidP="008039A6">
            <w:pPr>
              <w:pStyle w:val="a7"/>
              <w:numPr>
                <w:ilvl w:val="0"/>
                <w:numId w:val="21"/>
              </w:numPr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Для взрослых</w:t>
            </w:r>
          </w:p>
        </w:tc>
        <w:tc>
          <w:tcPr>
            <w:tcW w:w="1838" w:type="dxa"/>
          </w:tcPr>
          <w:p w14:paraId="3B08DDA3" w14:textId="77777777" w:rsidR="008039A6" w:rsidRPr="008039A6" w:rsidRDefault="008039A6" w:rsidP="008039A6">
            <w:pPr>
              <w:jc w:val="center"/>
            </w:pPr>
            <w:r w:rsidRPr="008039A6">
              <w:rPr>
                <w:sz w:val="22"/>
                <w:szCs w:val="22"/>
              </w:rPr>
              <w:t xml:space="preserve"> </w:t>
            </w:r>
          </w:p>
          <w:p w14:paraId="5E2B985F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по 2 комплекта каждого размера</w:t>
            </w:r>
          </w:p>
        </w:tc>
      </w:tr>
      <w:tr w:rsidR="00732994" w:rsidRPr="008039A6" w14:paraId="610116E9" w14:textId="77777777" w:rsidTr="006F5CE9">
        <w:trPr>
          <w:trHeight w:val="20"/>
        </w:trPr>
        <w:tc>
          <w:tcPr>
            <w:tcW w:w="627" w:type="dxa"/>
          </w:tcPr>
          <w:p w14:paraId="005CE7BC" w14:textId="77777777" w:rsidR="00732994" w:rsidRPr="008039A6" w:rsidRDefault="00732994" w:rsidP="008039A6">
            <w:pPr>
              <w:pStyle w:val="a7"/>
              <w:tabs>
                <w:tab w:val="left" w:pos="1134"/>
              </w:tabs>
              <w:ind w:left="0"/>
              <w:jc w:val="both"/>
            </w:pPr>
            <w:r w:rsidRPr="008039A6">
              <w:rPr>
                <w:sz w:val="22"/>
                <w:szCs w:val="22"/>
              </w:rPr>
              <w:t>1.11</w:t>
            </w:r>
          </w:p>
        </w:tc>
        <w:tc>
          <w:tcPr>
            <w:tcW w:w="7316" w:type="dxa"/>
          </w:tcPr>
          <w:p w14:paraId="0732C262" w14:textId="77777777" w:rsidR="00732994" w:rsidRPr="008039A6" w:rsidRDefault="00732994" w:rsidP="008039A6">
            <w:pPr>
              <w:pStyle w:val="7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Одноразовые дыхательные контуры (</w:t>
            </w:r>
            <w:r w:rsidR="006F5CE9" w:rsidRPr="008039A6">
              <w:rPr>
                <w:rStyle w:val="5"/>
                <w:sz w:val="22"/>
                <w:szCs w:val="22"/>
              </w:rPr>
              <w:t xml:space="preserve">не менее </w:t>
            </w:r>
            <w:r w:rsidRPr="008039A6">
              <w:rPr>
                <w:rStyle w:val="5"/>
                <w:sz w:val="22"/>
                <w:szCs w:val="22"/>
              </w:rPr>
              <w:t>3м) с бактериальными фильтрами:</w:t>
            </w:r>
          </w:p>
          <w:p w14:paraId="4157EE16" w14:textId="77777777" w:rsidR="00732994" w:rsidRPr="008039A6" w:rsidRDefault="006F5CE9" w:rsidP="008039A6">
            <w:pPr>
              <w:pStyle w:val="7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 w:rsidRPr="008039A6">
              <w:rPr>
                <w:rStyle w:val="5"/>
                <w:sz w:val="22"/>
                <w:szCs w:val="22"/>
              </w:rPr>
              <w:t>1.</w:t>
            </w:r>
            <w:r w:rsidR="00732994" w:rsidRPr="008039A6">
              <w:rPr>
                <w:rStyle w:val="5"/>
                <w:sz w:val="22"/>
                <w:szCs w:val="22"/>
              </w:rPr>
              <w:t>Для детей (в т.ч. для новорожденных)</w:t>
            </w:r>
          </w:p>
          <w:p w14:paraId="6555AAF5" w14:textId="77777777" w:rsidR="00732994" w:rsidRPr="008039A6" w:rsidRDefault="006F5CE9" w:rsidP="008039A6">
            <w:pPr>
              <w:tabs>
                <w:tab w:val="left" w:pos="1134"/>
              </w:tabs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2.</w:t>
            </w:r>
            <w:r w:rsidR="00732994" w:rsidRPr="008039A6">
              <w:rPr>
                <w:rStyle w:val="5"/>
                <w:rFonts w:eastAsia="Calibri"/>
                <w:sz w:val="22"/>
                <w:szCs w:val="22"/>
              </w:rPr>
              <w:t>Для взрослых</w:t>
            </w:r>
          </w:p>
        </w:tc>
        <w:tc>
          <w:tcPr>
            <w:tcW w:w="1838" w:type="dxa"/>
          </w:tcPr>
          <w:p w14:paraId="228C55EB" w14:textId="77777777" w:rsidR="00732994" w:rsidRPr="008039A6" w:rsidRDefault="00732994" w:rsidP="008039A6">
            <w:pPr>
              <w:jc w:val="center"/>
            </w:pPr>
            <w:r w:rsidRPr="008039A6">
              <w:rPr>
                <w:sz w:val="22"/>
                <w:szCs w:val="22"/>
              </w:rPr>
              <w:t>комплектов</w:t>
            </w:r>
          </w:p>
          <w:p w14:paraId="7CC8D4D6" w14:textId="77777777" w:rsidR="00732994" w:rsidRPr="008039A6" w:rsidRDefault="00732994" w:rsidP="008039A6">
            <w:pPr>
              <w:pStyle w:val="a7"/>
              <w:ind w:left="247"/>
              <w:jc w:val="center"/>
            </w:pPr>
          </w:p>
          <w:p w14:paraId="3F9A05FC" w14:textId="77777777" w:rsidR="00732994" w:rsidRPr="008039A6" w:rsidRDefault="00732994" w:rsidP="008039A6">
            <w:pPr>
              <w:pStyle w:val="a7"/>
              <w:ind w:left="247"/>
              <w:jc w:val="center"/>
            </w:pPr>
            <w:r w:rsidRPr="008039A6">
              <w:rPr>
                <w:sz w:val="22"/>
                <w:szCs w:val="22"/>
              </w:rPr>
              <w:t>40</w:t>
            </w:r>
          </w:p>
          <w:p w14:paraId="12E47249" w14:textId="77777777" w:rsidR="00732994" w:rsidRPr="008039A6" w:rsidRDefault="00732994" w:rsidP="008039A6">
            <w:pPr>
              <w:pStyle w:val="a7"/>
              <w:ind w:left="247"/>
              <w:jc w:val="center"/>
            </w:pPr>
            <w:r w:rsidRPr="008039A6">
              <w:rPr>
                <w:sz w:val="22"/>
                <w:szCs w:val="22"/>
              </w:rPr>
              <w:t>20</w:t>
            </w:r>
          </w:p>
        </w:tc>
      </w:tr>
      <w:tr w:rsidR="00732994" w:rsidRPr="008039A6" w14:paraId="7AF688CB" w14:textId="77777777" w:rsidTr="006F5CE9">
        <w:trPr>
          <w:trHeight w:val="20"/>
        </w:trPr>
        <w:tc>
          <w:tcPr>
            <w:tcW w:w="627" w:type="dxa"/>
          </w:tcPr>
          <w:p w14:paraId="01D8D1EC" w14:textId="77777777" w:rsidR="00732994" w:rsidRPr="008039A6" w:rsidRDefault="00732994" w:rsidP="008039A6">
            <w:pPr>
              <w:pStyle w:val="a7"/>
              <w:tabs>
                <w:tab w:val="left" w:pos="1134"/>
              </w:tabs>
              <w:ind w:left="0"/>
              <w:jc w:val="both"/>
            </w:pPr>
            <w:r w:rsidRPr="008039A6">
              <w:rPr>
                <w:sz w:val="22"/>
                <w:szCs w:val="22"/>
              </w:rPr>
              <w:t>1.12</w:t>
            </w:r>
          </w:p>
        </w:tc>
        <w:tc>
          <w:tcPr>
            <w:tcW w:w="7316" w:type="dxa"/>
          </w:tcPr>
          <w:p w14:paraId="75FA0613" w14:textId="77777777" w:rsidR="00732994" w:rsidRPr="008039A6" w:rsidRDefault="00732994" w:rsidP="008039A6">
            <w:pPr>
              <w:tabs>
                <w:tab w:val="left" w:pos="1134"/>
              </w:tabs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Комплект влагосборников и линий забора СО</w:t>
            </w:r>
            <w:r w:rsidRPr="008039A6">
              <w:rPr>
                <w:rStyle w:val="5"/>
                <w:rFonts w:eastAsia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38" w:type="dxa"/>
          </w:tcPr>
          <w:p w14:paraId="13C801B7" w14:textId="77777777" w:rsidR="00732994" w:rsidRPr="008039A6" w:rsidRDefault="00732994" w:rsidP="008039A6">
            <w:pPr>
              <w:jc w:val="center"/>
              <w:rPr>
                <w:rFonts w:eastAsia="Calibri"/>
                <w:color w:val="000000"/>
                <w:spacing w:val="10"/>
                <w:shd w:val="clear" w:color="auto" w:fill="FFFFFF"/>
                <w:lang w:bidi="ru-RU"/>
              </w:rPr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10</w:t>
            </w:r>
            <w:r w:rsidR="006F5CE9" w:rsidRPr="008039A6">
              <w:rPr>
                <w:rStyle w:val="5"/>
                <w:rFonts w:eastAsia="Calibri"/>
                <w:sz w:val="22"/>
                <w:szCs w:val="22"/>
              </w:rPr>
              <w:t xml:space="preserve"> комплектов</w:t>
            </w:r>
          </w:p>
        </w:tc>
      </w:tr>
      <w:tr w:rsidR="00732994" w:rsidRPr="008039A6" w14:paraId="583BD22B" w14:textId="77777777" w:rsidTr="006F5CE9">
        <w:trPr>
          <w:trHeight w:val="20"/>
        </w:trPr>
        <w:tc>
          <w:tcPr>
            <w:tcW w:w="627" w:type="dxa"/>
          </w:tcPr>
          <w:p w14:paraId="5EEAC03E" w14:textId="77777777" w:rsidR="00732994" w:rsidRPr="008039A6" w:rsidRDefault="00732994" w:rsidP="008039A6">
            <w:pPr>
              <w:pStyle w:val="a7"/>
              <w:tabs>
                <w:tab w:val="left" w:pos="1134"/>
              </w:tabs>
              <w:ind w:left="0"/>
              <w:jc w:val="both"/>
            </w:pPr>
            <w:r w:rsidRPr="008039A6">
              <w:rPr>
                <w:sz w:val="22"/>
                <w:szCs w:val="22"/>
              </w:rPr>
              <w:t>1.13</w:t>
            </w:r>
          </w:p>
        </w:tc>
        <w:tc>
          <w:tcPr>
            <w:tcW w:w="7316" w:type="dxa"/>
          </w:tcPr>
          <w:p w14:paraId="6EDDE4F6" w14:textId="77777777" w:rsidR="00732994" w:rsidRPr="008039A6" w:rsidRDefault="00732994" w:rsidP="008039A6">
            <w:pPr>
              <w:tabs>
                <w:tab w:val="left" w:pos="1134"/>
              </w:tabs>
              <w:jc w:val="both"/>
            </w:pPr>
            <w:r w:rsidRPr="008039A6">
              <w:rPr>
                <w:rStyle w:val="5"/>
                <w:rFonts w:eastAsia="Calibri"/>
                <w:sz w:val="22"/>
                <w:szCs w:val="22"/>
              </w:rPr>
              <w:t>Сетевой кабель</w:t>
            </w:r>
          </w:p>
        </w:tc>
        <w:tc>
          <w:tcPr>
            <w:tcW w:w="1838" w:type="dxa"/>
          </w:tcPr>
          <w:p w14:paraId="51A5946C" w14:textId="77777777" w:rsidR="00732994" w:rsidRPr="008039A6" w:rsidRDefault="00732994" w:rsidP="008039A6">
            <w:pPr>
              <w:pStyle w:val="a7"/>
              <w:jc w:val="center"/>
              <w:rPr>
                <w:lang w:val="en-US"/>
              </w:rPr>
            </w:pPr>
            <w:r w:rsidRPr="008039A6">
              <w:rPr>
                <w:sz w:val="22"/>
                <w:szCs w:val="22"/>
              </w:rPr>
              <w:t>1 шт</w:t>
            </w:r>
            <w:r w:rsidR="006F5CE9" w:rsidRPr="008039A6">
              <w:rPr>
                <w:sz w:val="22"/>
                <w:szCs w:val="22"/>
              </w:rPr>
              <w:t>.</w:t>
            </w:r>
          </w:p>
        </w:tc>
      </w:tr>
    </w:tbl>
    <w:p w14:paraId="09FA9AC9" w14:textId="77777777" w:rsidR="00D43D99" w:rsidRPr="00FF550D" w:rsidRDefault="00D43D99" w:rsidP="008039A6">
      <w:pPr>
        <w:jc w:val="both"/>
        <w:rPr>
          <w:sz w:val="22"/>
          <w:szCs w:val="22"/>
        </w:rPr>
      </w:pPr>
    </w:p>
    <w:p w14:paraId="6E10B85B" w14:textId="77777777" w:rsidR="0067106A" w:rsidRPr="00FF550D" w:rsidRDefault="0067106A" w:rsidP="00FF550D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  <w:r w:rsidRPr="00FF550D">
        <w:rPr>
          <w:sz w:val="22"/>
          <w:szCs w:val="22"/>
        </w:rPr>
        <w:t>2.Показатели (характеристики):</w:t>
      </w:r>
    </w:p>
    <w:p w14:paraId="127D62C3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</w:rPr>
      </w:pPr>
      <w:r w:rsidRPr="00FF550D">
        <w:rPr>
          <w:rFonts w:eastAsia="Calibri"/>
          <w:sz w:val="22"/>
          <w:szCs w:val="22"/>
        </w:rPr>
        <w:t>Все детали составные части аппарата, тележка и принадлежности должны быть сертифицированы производителем для работы в условиях кабинета магнитно-резонансной томографии. Аппарат будет использоваться для обеспечения анестезиологических пособий в условиях магнитного поля, создаваемого аппаратом МРТ (1,5Тл).</w:t>
      </w:r>
    </w:p>
    <w:p w14:paraId="6F42954C" w14:textId="77777777"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* Аппарат должен иметь газовый анализатор, отражающий постоянно, в режиме реального времени уровни: О</w:t>
      </w:r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r w:rsidRPr="00FF550D">
        <w:rPr>
          <w:sz w:val="22"/>
          <w:szCs w:val="22"/>
        </w:rPr>
        <w:t>, С0</w:t>
      </w:r>
      <w:r w:rsidRPr="00FF550D">
        <w:rPr>
          <w:sz w:val="22"/>
          <w:szCs w:val="22"/>
          <w:vertAlign w:val="subscript"/>
        </w:rPr>
        <w:t>2</w:t>
      </w:r>
      <w:r w:rsidRPr="00FF550D">
        <w:rPr>
          <w:sz w:val="22"/>
          <w:szCs w:val="22"/>
        </w:rPr>
        <w:t xml:space="preserve">, </w:t>
      </w:r>
      <w:r w:rsidRPr="00FF550D">
        <w:rPr>
          <w:sz w:val="22"/>
          <w:szCs w:val="22"/>
          <w:lang w:val="en-US" w:eastAsia="en-US" w:bidi="en-US"/>
        </w:rPr>
        <w:t>N</w:t>
      </w:r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r w:rsidRPr="00FF550D">
        <w:rPr>
          <w:sz w:val="22"/>
          <w:szCs w:val="22"/>
          <w:lang w:val="en-US" w:eastAsia="en-US" w:bidi="en-US"/>
        </w:rPr>
        <w:t>O</w:t>
      </w:r>
      <w:r w:rsidRPr="00FF550D">
        <w:rPr>
          <w:sz w:val="22"/>
          <w:szCs w:val="22"/>
          <w:lang w:eastAsia="en-US" w:bidi="en-US"/>
        </w:rPr>
        <w:t xml:space="preserve">, </w:t>
      </w:r>
      <w:r w:rsidRPr="00FF550D">
        <w:rPr>
          <w:sz w:val="22"/>
          <w:szCs w:val="22"/>
        </w:rPr>
        <w:t>севофлурана как на вдохе, так и на выдохе.</w:t>
      </w:r>
    </w:p>
    <w:p w14:paraId="6866893B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Аппарат долже</w:t>
      </w:r>
      <w:r w:rsidR="006F5CE9" w:rsidRPr="00FF550D">
        <w:rPr>
          <w:rFonts w:eastAsia="Calibri"/>
          <w:sz w:val="22"/>
          <w:szCs w:val="22"/>
        </w:rPr>
        <w:t>н обеспечивать проведение низко</w:t>
      </w:r>
      <w:r w:rsidRPr="00FF550D">
        <w:rPr>
          <w:rFonts w:eastAsia="Calibri"/>
          <w:sz w:val="22"/>
          <w:szCs w:val="22"/>
        </w:rPr>
        <w:t xml:space="preserve">потоковой анестезии с работой по полузакрытому контуру </w:t>
      </w:r>
      <w:r w:rsidRPr="00FF550D">
        <w:rPr>
          <w:rStyle w:val="1pt"/>
          <w:rFonts w:eastAsia="Calibri"/>
          <w:b w:val="0"/>
          <w:sz w:val="22"/>
          <w:szCs w:val="22"/>
        </w:rPr>
        <w:t>и</w:t>
      </w:r>
      <w:r w:rsidRPr="00FF550D">
        <w:rPr>
          <w:rStyle w:val="1pt"/>
          <w:rFonts w:eastAsia="Calibri"/>
          <w:sz w:val="22"/>
          <w:szCs w:val="22"/>
        </w:rPr>
        <w:t xml:space="preserve"> </w:t>
      </w:r>
      <w:r w:rsidRPr="00FF550D">
        <w:rPr>
          <w:rFonts w:eastAsia="Calibri"/>
          <w:sz w:val="22"/>
          <w:szCs w:val="22"/>
        </w:rPr>
        <w:t xml:space="preserve">иметь возможность переконфигурирования его работы по полуоткрытому контуру в процессе работы и располагать полным набором контролируемых </w:t>
      </w:r>
      <w:r w:rsidRPr="00FF550D">
        <w:rPr>
          <w:rStyle w:val="11pt1pt"/>
          <w:rFonts w:eastAsia="Calibri"/>
          <w:i w:val="0"/>
        </w:rPr>
        <w:t>и</w:t>
      </w:r>
      <w:r w:rsidRPr="00FF550D">
        <w:rPr>
          <w:rFonts w:eastAsia="Calibri"/>
          <w:sz w:val="22"/>
          <w:szCs w:val="22"/>
        </w:rPr>
        <w:t xml:space="preserve"> ассистирующих режимов вентиляции.</w:t>
      </w:r>
    </w:p>
    <w:p w14:paraId="40AB89C1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* Аппарат должен обеспечивать проведение анестезии для различных возрастных категорий пациентов, включая детей всех возрастов, подростков, взрослых</w:t>
      </w:r>
    </w:p>
    <w:p w14:paraId="0FD08B7B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Аппарат должен обеспечивать смешение газов </w:t>
      </w:r>
      <w:r w:rsidRPr="00FF550D">
        <w:rPr>
          <w:rFonts w:eastAsia="Calibri"/>
          <w:sz w:val="22"/>
          <w:szCs w:val="22"/>
          <w:lang w:val="en-US" w:bidi="en-US"/>
        </w:rPr>
        <w:t>AIR</w:t>
      </w:r>
      <w:r w:rsidRPr="00FF550D">
        <w:rPr>
          <w:rFonts w:eastAsia="Calibri"/>
          <w:sz w:val="22"/>
          <w:szCs w:val="22"/>
          <w:lang w:bidi="en-US"/>
        </w:rPr>
        <w:t xml:space="preserve">, </w:t>
      </w:r>
      <w:r w:rsidRPr="00FF550D">
        <w:rPr>
          <w:rFonts w:eastAsia="Calibri"/>
          <w:sz w:val="22"/>
          <w:szCs w:val="22"/>
        </w:rPr>
        <w:t>О</w:t>
      </w:r>
      <w:r w:rsidRPr="00FF550D">
        <w:rPr>
          <w:rStyle w:val="Georgia85pt0pt"/>
          <w:rFonts w:ascii="Times New Roman" w:hAnsi="Times New Roman" w:cs="Times New Roman"/>
          <w:sz w:val="22"/>
          <w:szCs w:val="22"/>
          <w:vertAlign w:val="subscript"/>
          <w:lang w:val="ru-RU"/>
        </w:rPr>
        <w:t>2</w:t>
      </w:r>
      <w:r w:rsidRPr="00FF550D">
        <w:rPr>
          <w:rFonts w:eastAsia="Calibri"/>
          <w:sz w:val="22"/>
          <w:szCs w:val="22"/>
        </w:rPr>
        <w:t xml:space="preserve">, </w:t>
      </w:r>
      <w:r w:rsidRPr="00FF550D">
        <w:rPr>
          <w:rFonts w:eastAsia="Calibri"/>
          <w:sz w:val="22"/>
          <w:szCs w:val="22"/>
          <w:lang w:val="en-US" w:bidi="en-US"/>
        </w:rPr>
        <w:t>N</w:t>
      </w:r>
      <w:r w:rsidRPr="00FF550D">
        <w:rPr>
          <w:rFonts w:eastAsia="Calibri"/>
          <w:sz w:val="22"/>
          <w:szCs w:val="22"/>
          <w:vertAlign w:val="subscript"/>
          <w:lang w:bidi="en-US"/>
        </w:rPr>
        <w:t>2</w:t>
      </w:r>
      <w:r w:rsidRPr="00FF550D">
        <w:rPr>
          <w:rFonts w:eastAsia="Calibri"/>
          <w:sz w:val="22"/>
          <w:szCs w:val="22"/>
          <w:lang w:val="en-US" w:bidi="en-US"/>
        </w:rPr>
        <w:t>O</w:t>
      </w:r>
      <w:r w:rsidRPr="00FF550D">
        <w:rPr>
          <w:rFonts w:eastAsia="Calibri"/>
          <w:sz w:val="22"/>
          <w:szCs w:val="22"/>
          <w:lang w:bidi="en-US"/>
        </w:rPr>
        <w:t xml:space="preserve">, </w:t>
      </w:r>
      <w:r w:rsidRPr="00FF550D">
        <w:rPr>
          <w:rFonts w:eastAsia="Calibri"/>
          <w:sz w:val="22"/>
          <w:szCs w:val="22"/>
        </w:rPr>
        <w:t>летучих анестетиков в задаваемой пропорции и подачу газовой смеси пациенту.</w:t>
      </w:r>
    </w:p>
    <w:p w14:paraId="4E83A368" w14:textId="77777777"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В качестве приводящего в работу вентилятор газа должен использоваться сжатый воздух или электропитание </w:t>
      </w:r>
      <w:r w:rsidRPr="00FF550D">
        <w:rPr>
          <w:sz w:val="22"/>
          <w:szCs w:val="22"/>
          <w:lang w:eastAsia="en-US" w:bidi="en-US"/>
        </w:rPr>
        <w:t>220-230 В.</w:t>
      </w:r>
    </w:p>
    <w:p w14:paraId="2B20AFB0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Блок автономного бесперебойного питания должен обеспечивать автономную работу в течение не менее 45 минут и осуществлять автоматическое переключение в случае исчезновения сетевого напряжения. Экран аппарата должен содержать информацию о степени заряда батареи.</w:t>
      </w:r>
    </w:p>
    <w:p w14:paraId="2000C3CA" w14:textId="77777777"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Возможность продолжения вентиляции пациента при внезапном отключении энергии, при условии полной калибровки аппарата.</w:t>
      </w:r>
    </w:p>
    <w:p w14:paraId="5863CF7C" w14:textId="77777777" w:rsidR="00732994" w:rsidRPr="00FF550D" w:rsidRDefault="00732994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>Аппарат должен иметь систему автоматического самотестирования и калибровки сенсоров перед началом работы и во время эксплуатации с постоянным контролем герметичности в контуре.</w:t>
      </w:r>
    </w:p>
    <w:p w14:paraId="081B9D3E" w14:textId="77777777" w:rsidR="00732994" w:rsidRPr="00FF550D" w:rsidRDefault="006F5CE9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 xml:space="preserve">Аппарат должен иметь электронно-контролируемые дозаторы потока (флуометры) для </w:t>
      </w:r>
      <w:r w:rsidR="00732994" w:rsidRPr="00FF550D">
        <w:rPr>
          <w:sz w:val="22"/>
          <w:szCs w:val="22"/>
          <w:lang w:val="en-US" w:eastAsia="en-US" w:bidi="en-US"/>
        </w:rPr>
        <w:t>AIR</w:t>
      </w:r>
      <w:r w:rsidR="00732994" w:rsidRPr="00FF550D">
        <w:rPr>
          <w:sz w:val="22"/>
          <w:szCs w:val="22"/>
          <w:lang w:eastAsia="en-US" w:bidi="en-US"/>
        </w:rPr>
        <w:t xml:space="preserve">, </w:t>
      </w:r>
      <w:r w:rsidR="00732994" w:rsidRPr="00FF550D">
        <w:rPr>
          <w:sz w:val="22"/>
          <w:szCs w:val="22"/>
          <w:lang w:val="en-US" w:eastAsia="en-US" w:bidi="en-US"/>
        </w:rPr>
        <w:t>O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eastAsia="en-US" w:bidi="en-US"/>
        </w:rPr>
        <w:t xml:space="preserve">, </w:t>
      </w:r>
      <w:r w:rsidR="00732994" w:rsidRPr="00FF550D">
        <w:rPr>
          <w:sz w:val="22"/>
          <w:szCs w:val="22"/>
          <w:lang w:val="en-US" w:eastAsia="en-US" w:bidi="en-US"/>
        </w:rPr>
        <w:t>N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eastAsia="en-US" w:bidi="en-US"/>
        </w:rPr>
        <w:t xml:space="preserve">0, </w:t>
      </w:r>
      <w:r w:rsidR="00732994" w:rsidRPr="00FF550D">
        <w:rPr>
          <w:sz w:val="22"/>
          <w:szCs w:val="22"/>
        </w:rPr>
        <w:t>обеспечивать регулировку скорости поступления общего потока газов от 0,2 до 18 л/мин.</w:t>
      </w:r>
    </w:p>
    <w:p w14:paraId="266C1B28" w14:textId="77777777" w:rsidR="00732994" w:rsidRPr="00FF550D" w:rsidRDefault="006F5CE9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 xml:space="preserve">Наличие режима постоянной готовности к работе </w:t>
      </w:r>
      <w:r w:rsidR="00732994" w:rsidRPr="00FF550D">
        <w:rPr>
          <w:sz w:val="22"/>
          <w:szCs w:val="22"/>
          <w:lang w:eastAsia="en-US" w:bidi="en-US"/>
        </w:rPr>
        <w:t>(</w:t>
      </w:r>
      <w:r w:rsidR="00732994" w:rsidRPr="00FF550D">
        <w:rPr>
          <w:sz w:val="22"/>
          <w:szCs w:val="22"/>
          <w:lang w:val="en-US" w:eastAsia="en-US" w:bidi="en-US"/>
        </w:rPr>
        <w:t>STANDBY</w:t>
      </w:r>
      <w:r w:rsidR="00732994" w:rsidRPr="00FF550D">
        <w:rPr>
          <w:sz w:val="22"/>
          <w:szCs w:val="22"/>
          <w:lang w:eastAsia="en-US" w:bidi="en-US"/>
        </w:rPr>
        <w:t>).</w:t>
      </w:r>
    </w:p>
    <w:p w14:paraId="1C5A99E3" w14:textId="77777777" w:rsidR="00732994" w:rsidRPr="00FF550D" w:rsidRDefault="006F5CE9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 </w:t>
      </w:r>
      <w:r w:rsidR="00732994" w:rsidRPr="00FF550D">
        <w:rPr>
          <w:rFonts w:eastAsia="Calibri"/>
          <w:sz w:val="22"/>
          <w:szCs w:val="22"/>
        </w:rPr>
        <w:t>Аппарат должен быть оснащен системой акустических и визуальных тревог.</w:t>
      </w:r>
    </w:p>
    <w:p w14:paraId="5ACE5076" w14:textId="77777777" w:rsidR="00732994" w:rsidRPr="00FF550D" w:rsidRDefault="006F5CE9" w:rsidP="00FF550D">
      <w:pPr>
        <w:pStyle w:val="a7"/>
        <w:keepNext/>
        <w:numPr>
          <w:ilvl w:val="1"/>
          <w:numId w:val="21"/>
        </w:numPr>
        <w:tabs>
          <w:tab w:val="left" w:pos="426"/>
        </w:tabs>
        <w:ind w:left="426" w:hanging="426"/>
        <w:jc w:val="both"/>
        <w:outlineLvl w:val="5"/>
        <w:rPr>
          <w:rFonts w:eastAsia="Calibri"/>
          <w:sz w:val="22"/>
          <w:szCs w:val="22"/>
          <w:lang w:eastAsia="en-US"/>
        </w:rPr>
      </w:pPr>
      <w:r w:rsidRPr="00FF550D">
        <w:rPr>
          <w:rFonts w:eastAsia="Calibri"/>
          <w:sz w:val="22"/>
          <w:szCs w:val="22"/>
        </w:rPr>
        <w:t xml:space="preserve"> </w:t>
      </w:r>
      <w:r w:rsidR="00732994" w:rsidRPr="00FF550D">
        <w:rPr>
          <w:rFonts w:eastAsia="Calibri"/>
          <w:sz w:val="22"/>
          <w:szCs w:val="22"/>
        </w:rPr>
        <w:t xml:space="preserve">Аппарат должен обеспечивать возможность проведения режимов вентиляции: </w:t>
      </w:r>
      <w:r w:rsidR="00732994" w:rsidRPr="00FF550D">
        <w:rPr>
          <w:rFonts w:eastAsia="Calibri"/>
          <w:sz w:val="22"/>
          <w:szCs w:val="22"/>
          <w:lang w:val="en-US" w:bidi="en-US"/>
        </w:rPr>
        <w:t>IPPV</w:t>
      </w:r>
      <w:r w:rsidR="00732994" w:rsidRPr="00FF550D">
        <w:rPr>
          <w:rFonts w:eastAsia="Calibri"/>
          <w:sz w:val="22"/>
          <w:szCs w:val="22"/>
          <w:lang w:bidi="en-US"/>
        </w:rPr>
        <w:t xml:space="preserve"> (</w:t>
      </w:r>
      <w:r w:rsidR="00732994" w:rsidRPr="00FF550D">
        <w:rPr>
          <w:rFonts w:eastAsia="Calibri"/>
          <w:sz w:val="22"/>
          <w:szCs w:val="22"/>
          <w:lang w:val="en-US" w:bidi="en-US"/>
        </w:rPr>
        <w:t>CMV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VC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PLV</w:t>
      </w:r>
      <w:r w:rsidR="00732994" w:rsidRPr="00FF550D">
        <w:rPr>
          <w:rFonts w:eastAsia="Calibri"/>
          <w:sz w:val="22"/>
          <w:szCs w:val="22"/>
          <w:lang w:bidi="en-US"/>
        </w:rPr>
        <w:t xml:space="preserve">), </w:t>
      </w:r>
      <w:r w:rsidR="00732994" w:rsidRPr="00FF550D">
        <w:rPr>
          <w:rFonts w:eastAsia="Calibri"/>
          <w:sz w:val="22"/>
          <w:szCs w:val="22"/>
          <w:lang w:val="en-US" w:bidi="en-US"/>
        </w:rPr>
        <w:t>PCV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PSV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MAN</w:t>
      </w:r>
      <w:r w:rsidR="00732994" w:rsidRPr="00FF550D">
        <w:rPr>
          <w:rFonts w:eastAsia="Calibri"/>
          <w:sz w:val="22"/>
          <w:szCs w:val="22"/>
          <w:lang w:bidi="en-US"/>
        </w:rPr>
        <w:t xml:space="preserve">, </w:t>
      </w:r>
      <w:r w:rsidR="00732994" w:rsidRPr="00FF550D">
        <w:rPr>
          <w:rFonts w:eastAsia="Calibri"/>
          <w:sz w:val="22"/>
          <w:szCs w:val="22"/>
          <w:lang w:val="en-US" w:bidi="en-US"/>
        </w:rPr>
        <w:t>SPONT</w:t>
      </w:r>
      <w:r w:rsidR="00732994" w:rsidRPr="00FF550D">
        <w:rPr>
          <w:rFonts w:eastAsia="Calibri"/>
          <w:sz w:val="22"/>
          <w:szCs w:val="22"/>
          <w:lang w:bidi="en-US"/>
        </w:rPr>
        <w:t>.</w:t>
      </w:r>
    </w:p>
    <w:p w14:paraId="37F1A525" w14:textId="77777777" w:rsidR="00732994" w:rsidRPr="00FF550D" w:rsidRDefault="00732994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right="280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>* Аппарат должен содержать встроенный тесламетр, обеспечивающий срабатывание тревожной сигнализации при превышени</w:t>
      </w:r>
      <w:r w:rsidR="008039A6">
        <w:rPr>
          <w:sz w:val="22"/>
          <w:szCs w:val="22"/>
        </w:rPr>
        <w:t>и</w:t>
      </w:r>
      <w:r w:rsidRPr="00FF550D">
        <w:rPr>
          <w:sz w:val="22"/>
          <w:szCs w:val="22"/>
        </w:rPr>
        <w:t xml:space="preserve"> допустимого уровня магнитного поля.</w:t>
      </w:r>
    </w:p>
    <w:p w14:paraId="4C5953F5" w14:textId="77777777" w:rsidR="00732994" w:rsidRPr="00FF550D" w:rsidRDefault="00FF550D" w:rsidP="00FF550D">
      <w:pPr>
        <w:pStyle w:val="7"/>
        <w:numPr>
          <w:ilvl w:val="1"/>
          <w:numId w:val="21"/>
        </w:numPr>
        <w:shd w:val="clear" w:color="auto" w:fill="auto"/>
        <w:spacing w:after="0" w:line="240" w:lineRule="auto"/>
        <w:ind w:left="426" w:hanging="426"/>
        <w:jc w:val="both"/>
        <w:rPr>
          <w:sz w:val="22"/>
          <w:szCs w:val="22"/>
        </w:rPr>
      </w:pPr>
      <w:r w:rsidRPr="00FF550D">
        <w:rPr>
          <w:sz w:val="22"/>
          <w:szCs w:val="22"/>
        </w:rPr>
        <w:t xml:space="preserve"> </w:t>
      </w:r>
      <w:r w:rsidR="00732994" w:rsidRPr="00FF550D">
        <w:rPr>
          <w:sz w:val="22"/>
          <w:szCs w:val="22"/>
        </w:rPr>
        <w:t xml:space="preserve">Барьер в подаче </w:t>
      </w:r>
      <w:r w:rsidR="00732994" w:rsidRPr="00FF550D">
        <w:rPr>
          <w:sz w:val="22"/>
          <w:szCs w:val="22"/>
          <w:lang w:val="en-US" w:eastAsia="en-US" w:bidi="en-US"/>
        </w:rPr>
        <w:t>N</w:t>
      </w:r>
      <w:r w:rsidR="00732994" w:rsidRPr="00FF550D">
        <w:rPr>
          <w:sz w:val="22"/>
          <w:szCs w:val="22"/>
          <w:vertAlign w:val="subscript"/>
          <w:lang w:eastAsia="en-US" w:bidi="en-US"/>
        </w:rPr>
        <w:t>2</w:t>
      </w:r>
      <w:r w:rsidR="00732994" w:rsidRPr="00FF550D">
        <w:rPr>
          <w:sz w:val="22"/>
          <w:szCs w:val="22"/>
          <w:lang w:val="en-US" w:eastAsia="en-US" w:bidi="en-US"/>
        </w:rPr>
        <w:t>O</w:t>
      </w:r>
      <w:r w:rsidR="00732994" w:rsidRPr="00FF550D">
        <w:rPr>
          <w:sz w:val="22"/>
          <w:szCs w:val="22"/>
          <w:lang w:eastAsia="en-US" w:bidi="en-US"/>
        </w:rPr>
        <w:t xml:space="preserve"> </w:t>
      </w:r>
      <w:r w:rsidR="00732994" w:rsidRPr="00FF550D">
        <w:rPr>
          <w:sz w:val="22"/>
          <w:szCs w:val="22"/>
        </w:rPr>
        <w:t>в случае перебоев с кислородом.</w:t>
      </w:r>
    </w:p>
    <w:p w14:paraId="19F6BDD7" w14:textId="77777777" w:rsidR="00D43D99" w:rsidRPr="00FF550D" w:rsidRDefault="00D43D99" w:rsidP="00FF550D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14:paraId="29DDA0CC" w14:textId="77777777" w:rsidR="00D43D99" w:rsidRPr="00DA1AF1" w:rsidRDefault="00D43D99" w:rsidP="0067106A">
      <w:pPr>
        <w:keepNext/>
        <w:tabs>
          <w:tab w:val="left" w:pos="426"/>
        </w:tabs>
        <w:jc w:val="both"/>
        <w:outlineLvl w:val="5"/>
        <w:rPr>
          <w:sz w:val="22"/>
          <w:szCs w:val="22"/>
        </w:rPr>
      </w:pPr>
    </w:p>
    <w:p w14:paraId="366E74B9" w14:textId="77777777" w:rsidR="00404185" w:rsidRPr="005664DD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B34C4F">
        <w:rPr>
          <w:sz w:val="22"/>
          <w:szCs w:val="22"/>
        </w:rPr>
        <w:t>.</w:t>
      </w:r>
      <w:r w:rsidR="009C09F2">
        <w:rPr>
          <w:sz w:val="22"/>
          <w:szCs w:val="22"/>
        </w:rPr>
        <w:t xml:space="preserve"> </w:t>
      </w:r>
      <w:r w:rsidR="009C09F2" w:rsidRPr="009C09F2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  <w:r w:rsidR="00404185" w:rsidRPr="00B34C4F">
        <w:rPr>
          <w:sz w:val="22"/>
          <w:szCs w:val="22"/>
        </w:rPr>
        <w:t xml:space="preserve"> </w:t>
      </w:r>
    </w:p>
    <w:p w14:paraId="4680A30A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4FFB9B90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28BB07E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FF550D">
        <w:rPr>
          <w:sz w:val="22"/>
          <w:szCs w:val="22"/>
        </w:rPr>
        <w:t xml:space="preserve"> 1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67106A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3875B" w14:textId="77777777" w:rsidR="006F5CE9" w:rsidRDefault="006F5CE9" w:rsidP="0049489B">
      <w:r>
        <w:separator/>
      </w:r>
    </w:p>
  </w:endnote>
  <w:endnote w:type="continuationSeparator" w:id="0">
    <w:p w14:paraId="66CED8E1" w14:textId="77777777" w:rsidR="006F5CE9" w:rsidRDefault="006F5CE9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7F5E62CB" w14:textId="77777777" w:rsidR="006F5CE9" w:rsidRDefault="00420A1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D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00FA7C" w14:textId="77777777" w:rsidR="006F5CE9" w:rsidRDefault="006F5CE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E88B2" w14:textId="77777777" w:rsidR="006F5CE9" w:rsidRDefault="006F5CE9" w:rsidP="0049489B">
      <w:r>
        <w:separator/>
      </w:r>
    </w:p>
  </w:footnote>
  <w:footnote w:type="continuationSeparator" w:id="0">
    <w:p w14:paraId="1C728A1A" w14:textId="77777777" w:rsidR="006F5CE9" w:rsidRDefault="006F5CE9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F14AF"/>
    <w:multiLevelType w:val="multilevel"/>
    <w:tmpl w:val="2604E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66" w:hanging="615"/>
      </w:pPr>
      <w:rPr>
        <w:rFonts w:hint="default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  <w:color w:val="auto"/>
        <w:sz w:val="28"/>
      </w:r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E4A9E"/>
    <w:multiLevelType w:val="hybridMultilevel"/>
    <w:tmpl w:val="68785BB2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9"/>
  </w:num>
  <w:num w:numId="7">
    <w:abstractNumId w:val="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4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18"/>
  </w:num>
  <w:num w:numId="20">
    <w:abstractNumId w:val="20"/>
  </w:num>
  <w:num w:numId="2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140E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4A7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4F5F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0A19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6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708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4DD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553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76E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CE9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994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9A6"/>
    <w:rsid w:val="00804334"/>
    <w:rsid w:val="00804770"/>
    <w:rsid w:val="00805251"/>
    <w:rsid w:val="00805534"/>
    <w:rsid w:val="00805C96"/>
    <w:rsid w:val="00807D06"/>
    <w:rsid w:val="00811430"/>
    <w:rsid w:val="008116FA"/>
    <w:rsid w:val="00811EA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182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1D3F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09F2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56C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4C4F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3D9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AF1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1C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332"/>
    <w:rsid w:val="00E81805"/>
    <w:rsid w:val="00E82A7F"/>
    <w:rsid w:val="00E82DBE"/>
    <w:rsid w:val="00E82EF2"/>
    <w:rsid w:val="00E83360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D07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5D70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50D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D808"/>
  <w15:docId w15:val="{19679B71-9F75-4D2A-832E-7AEF2143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5">
    <w:name w:val="Основной текст5"/>
    <w:basedOn w:val="ac"/>
    <w:rsid w:val="00732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99"/>
    <w:locked/>
    <w:rsid w:val="007329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orgia85pt0pt">
    <w:name w:val="Основной текст + Georgia;8;5 pt;Интервал 0 pt"/>
    <w:basedOn w:val="ac"/>
    <w:rsid w:val="0073299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Georgia8pt0pt">
    <w:name w:val="Основной текст + Georgia;8 pt;Интервал 0 pt"/>
    <w:basedOn w:val="ac"/>
    <w:rsid w:val="0073299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rsid w:val="00732994"/>
    <w:pPr>
      <w:widowControl w:val="0"/>
      <w:shd w:val="clear" w:color="auto" w:fill="FFFFFF"/>
      <w:spacing w:after="300" w:line="365" w:lineRule="exact"/>
    </w:pPr>
    <w:rPr>
      <w:color w:val="000000"/>
      <w:spacing w:val="10"/>
      <w:sz w:val="23"/>
      <w:szCs w:val="23"/>
      <w:lang w:bidi="ru-RU"/>
    </w:rPr>
  </w:style>
  <w:style w:type="character" w:customStyle="1" w:styleId="11pt1pt">
    <w:name w:val="Основной текст + 11 pt;Курсив;Интервал 1 pt"/>
    <w:basedOn w:val="ac"/>
    <w:rsid w:val="007329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Полужирный;Интервал 1 pt"/>
    <w:basedOn w:val="ac"/>
    <w:rsid w:val="00732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A62B1-F0E0-47C8-AD04-72B5A7C8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2020-11-02T14:02:00Z</cp:lastPrinted>
  <dcterms:created xsi:type="dcterms:W3CDTF">2026-08-06T11:08:00Z</dcterms:created>
  <dcterms:modified xsi:type="dcterms:W3CDTF">2026-08-07T06:43:00Z</dcterms:modified>
</cp:coreProperties>
</file>